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C71026" w14:textId="48E49C26" w:rsidR="00EF4DCC" w:rsidRPr="00EF4DCC" w:rsidRDefault="00EF4DCC" w:rsidP="00EF4DCC">
      <w:pPr>
        <w:spacing w:after="0" w:line="240" w:lineRule="auto"/>
        <w:ind w:firstLine="0"/>
        <w:jc w:val="center"/>
        <w:rPr>
          <w:sz w:val="56"/>
          <w:szCs w:val="56"/>
        </w:rPr>
      </w:pPr>
      <w:r w:rsidRPr="00EF4DCC">
        <w:rPr>
          <w:sz w:val="56"/>
          <w:szCs w:val="56"/>
        </w:rPr>
        <w:t>Devoted Admirers and Bitter Enemies</w:t>
      </w:r>
    </w:p>
    <w:p w14:paraId="12315718" w14:textId="5E81A5EB" w:rsidR="00742DCD" w:rsidRDefault="00EF4DCC" w:rsidP="00EF4DCC">
      <w:pPr>
        <w:spacing w:after="0" w:line="240" w:lineRule="auto"/>
        <w:ind w:firstLine="0"/>
        <w:jc w:val="center"/>
        <w:rPr>
          <w:sz w:val="32"/>
        </w:rPr>
      </w:pPr>
      <w:r w:rsidRPr="00EF4DCC">
        <w:rPr>
          <w:sz w:val="32"/>
        </w:rPr>
        <w:t xml:space="preserve">Assessing our current understanding of </w:t>
      </w:r>
      <w:r>
        <w:rPr>
          <w:sz w:val="32"/>
        </w:rPr>
        <w:t>T. Dan Smith</w:t>
      </w:r>
    </w:p>
    <w:p w14:paraId="41DD3687" w14:textId="77777777" w:rsidR="00EF4DCC" w:rsidRDefault="00EF4DCC" w:rsidP="00EF4DCC">
      <w:pPr>
        <w:spacing w:after="0" w:line="240" w:lineRule="auto"/>
        <w:ind w:firstLine="0"/>
        <w:jc w:val="center"/>
        <w:rPr>
          <w:sz w:val="32"/>
        </w:rPr>
      </w:pPr>
    </w:p>
    <w:p w14:paraId="4191E642" w14:textId="6174319E" w:rsidR="00EF4DCC" w:rsidRPr="00EF4DCC" w:rsidRDefault="00EF4DCC" w:rsidP="00EF4DCC">
      <w:pPr>
        <w:spacing w:after="0" w:line="240" w:lineRule="auto"/>
        <w:ind w:firstLine="0"/>
        <w:jc w:val="center"/>
        <w:rPr>
          <w:sz w:val="32"/>
        </w:rPr>
      </w:pPr>
      <w:r>
        <w:rPr>
          <w:sz w:val="32"/>
        </w:rPr>
        <w:t>Part 3: Sources</w:t>
      </w:r>
    </w:p>
    <w:p w14:paraId="78219CE5" w14:textId="02A4DD0A" w:rsidR="00742DCD" w:rsidRDefault="001F1320" w:rsidP="00742DCD">
      <w:pPr>
        <w:ind w:firstLine="0"/>
        <w:jc w:val="center"/>
        <w:rPr>
          <w:sz w:val="40"/>
        </w:rPr>
      </w:pPr>
      <w:r>
        <w:rPr>
          <w:noProof/>
        </w:rPr>
        <w:drawing>
          <wp:anchor distT="0" distB="0" distL="114300" distR="114300" simplePos="0" relativeHeight="251677696" behindDoc="1" locked="0" layoutInCell="1" allowOverlap="1" wp14:anchorId="6E7492CB" wp14:editId="431712B3">
            <wp:simplePos x="0" y="0"/>
            <wp:positionH relativeFrom="margin">
              <wp:posOffset>828675</wp:posOffset>
            </wp:positionH>
            <wp:positionV relativeFrom="paragraph">
              <wp:posOffset>290195</wp:posOffset>
            </wp:positionV>
            <wp:extent cx="4162425" cy="3184525"/>
            <wp:effectExtent l="19050" t="19050" r="28575" b="158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14458" t="1182" r="12918"/>
                    <a:stretch/>
                  </pic:blipFill>
                  <pic:spPr bwMode="auto">
                    <a:xfrm>
                      <a:off x="0" y="0"/>
                      <a:ext cx="4162425" cy="3184525"/>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A1EAEC" w14:textId="4075F6C1" w:rsidR="00742DCD" w:rsidRDefault="001F1320" w:rsidP="001F1320">
      <w:pPr>
        <w:tabs>
          <w:tab w:val="left" w:pos="5055"/>
        </w:tabs>
        <w:ind w:firstLine="0"/>
        <w:jc w:val="left"/>
        <w:rPr>
          <w:sz w:val="32"/>
        </w:rPr>
      </w:pPr>
      <w:r>
        <w:rPr>
          <w:sz w:val="32"/>
        </w:rPr>
        <w:tab/>
      </w:r>
    </w:p>
    <w:p w14:paraId="4D18550F" w14:textId="5358D2BE" w:rsidR="00742DCD" w:rsidRDefault="00742DCD" w:rsidP="001F1320">
      <w:pPr>
        <w:tabs>
          <w:tab w:val="left" w:pos="6195"/>
          <w:tab w:val="left" w:pos="7290"/>
        </w:tabs>
        <w:ind w:firstLine="0"/>
        <w:jc w:val="left"/>
        <w:rPr>
          <w:sz w:val="32"/>
        </w:rPr>
      </w:pPr>
      <w:r>
        <w:rPr>
          <w:sz w:val="32"/>
        </w:rPr>
        <w:tab/>
      </w:r>
      <w:r w:rsidR="001F1320">
        <w:rPr>
          <w:sz w:val="32"/>
        </w:rPr>
        <w:tab/>
      </w:r>
    </w:p>
    <w:p w14:paraId="15EF4886" w14:textId="77777777" w:rsidR="00742DCD" w:rsidRDefault="00742DCD" w:rsidP="00742DCD">
      <w:pPr>
        <w:ind w:firstLine="0"/>
        <w:jc w:val="center"/>
        <w:rPr>
          <w:sz w:val="32"/>
        </w:rPr>
      </w:pPr>
    </w:p>
    <w:p w14:paraId="70171925" w14:textId="77777777" w:rsidR="00742DCD" w:rsidRDefault="00742DCD" w:rsidP="00742DCD">
      <w:pPr>
        <w:ind w:firstLine="0"/>
        <w:jc w:val="center"/>
        <w:rPr>
          <w:sz w:val="32"/>
        </w:rPr>
      </w:pPr>
    </w:p>
    <w:p w14:paraId="6580C9B1" w14:textId="3C94F606" w:rsidR="00742DCD" w:rsidRDefault="001F1320" w:rsidP="00742DCD">
      <w:pPr>
        <w:ind w:firstLine="0"/>
        <w:jc w:val="center"/>
        <w:rPr>
          <w:sz w:val="32"/>
        </w:rPr>
      </w:pPr>
      <w:r w:rsidRPr="00B61216">
        <w:rPr>
          <w:noProof/>
        </w:rPr>
        <mc:AlternateContent>
          <mc:Choice Requires="wps">
            <w:drawing>
              <wp:anchor distT="45720" distB="45720" distL="114300" distR="114300" simplePos="0" relativeHeight="251679744" behindDoc="0" locked="0" layoutInCell="1" allowOverlap="1" wp14:anchorId="64F5BD6A" wp14:editId="2C844D5F">
                <wp:simplePos x="0" y="0"/>
                <wp:positionH relativeFrom="margin">
                  <wp:posOffset>752475</wp:posOffset>
                </wp:positionH>
                <wp:positionV relativeFrom="paragraph">
                  <wp:posOffset>367030</wp:posOffset>
                </wp:positionV>
                <wp:extent cx="4486275" cy="63817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6275" cy="638175"/>
                        </a:xfrm>
                        <a:prstGeom prst="rect">
                          <a:avLst/>
                        </a:prstGeom>
                        <a:noFill/>
                        <a:ln w="9525">
                          <a:noFill/>
                          <a:miter lim="800000"/>
                          <a:headEnd/>
                          <a:tailEnd/>
                        </a:ln>
                      </wps:spPr>
                      <wps:txbx>
                        <w:txbxContent>
                          <w:p w14:paraId="20D985DD" w14:textId="673C106E" w:rsidR="001F1320" w:rsidRDefault="001F1320" w:rsidP="001F1320">
                            <w:pPr>
                              <w:spacing w:before="240" w:line="240" w:lineRule="auto"/>
                              <w:ind w:firstLine="0"/>
                              <w:jc w:val="left"/>
                            </w:pPr>
                            <w:r>
                              <w:t>Opening Scene from ‘</w:t>
                            </w:r>
                            <w:r w:rsidRPr="00742DCD">
                              <w:t>A Funny Thing Happened on the Way to Utopia</w:t>
                            </w:r>
                            <w:r>
                              <w:t>’</w:t>
                            </w:r>
                            <w:r w:rsidRPr="00742DCD">
                              <w:t xml:space="preserve"> (Amber Collective, 1987)</w:t>
                            </w:r>
                            <w:r>
                              <w:t>.</w:t>
                            </w:r>
                          </w:p>
                          <w:p w14:paraId="53F1435B" w14:textId="77777777" w:rsidR="001F1320" w:rsidRDefault="001F1320" w:rsidP="001F1320">
                            <w:pPr>
                              <w:ind w:firstLine="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F5BD6A" id="_x0000_t202" coordsize="21600,21600" o:spt="202" path="m,l,21600r21600,l21600,xe">
                <v:stroke joinstyle="miter"/>
                <v:path gradientshapeok="t" o:connecttype="rect"/>
              </v:shapetype>
              <v:shape id="Text Box 2" o:spid="_x0000_s1026" type="#_x0000_t202" style="position:absolute;left:0;text-align:left;margin-left:59.25pt;margin-top:28.9pt;width:353.25pt;height:50.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" filled="f" stroked="f">
                <v:textbox>
                  <w:txbxContent>
                    <w:p w14:paraId="20D985DD" w14:textId="673C106E" w:rsidR="001F1320" w:rsidRDefault="001F1320" w:rsidP="001F1320">
                      <w:pPr>
                        <w:spacing w:before="240" w:line="240" w:lineRule="auto"/>
                        <w:ind w:firstLine="0"/>
                        <w:jc w:val="left"/>
                      </w:pPr>
                      <w:r>
                        <w:t xml:space="preserve">Opening Scene from </w:t>
                      </w:r>
                      <w:r>
                        <w:t>‘</w:t>
                      </w:r>
                      <w:r w:rsidRPr="00742DCD">
                        <w:t>A Funny Thing Happened on the Way to Utopia</w:t>
                      </w:r>
                      <w:r>
                        <w:t>’</w:t>
                      </w:r>
                      <w:r w:rsidRPr="00742DCD">
                        <w:t xml:space="preserve"> (Amber Collective, 1987)</w:t>
                      </w:r>
                      <w:r>
                        <w:t>.</w:t>
                      </w:r>
                    </w:p>
                    <w:p w14:paraId="53F1435B" w14:textId="77777777" w:rsidR="001F1320" w:rsidRDefault="001F1320" w:rsidP="001F1320">
                      <w:pPr>
                        <w:ind w:firstLine="0"/>
                      </w:pPr>
                    </w:p>
                  </w:txbxContent>
                </v:textbox>
                <w10:wrap anchorx="margin"/>
              </v:shape>
            </w:pict>
          </mc:Fallback>
        </mc:AlternateContent>
      </w:r>
    </w:p>
    <w:p w14:paraId="7255D5A7" w14:textId="5E5E6C5D" w:rsidR="001F1320" w:rsidRDefault="001F1320" w:rsidP="00986853">
      <w:pPr>
        <w:ind w:firstLine="0"/>
        <w:rPr>
          <w:sz w:val="32"/>
        </w:rPr>
      </w:pPr>
    </w:p>
    <w:p w14:paraId="677015CE" w14:textId="77777777" w:rsidR="00986853" w:rsidRDefault="00986853" w:rsidP="00986853">
      <w:pPr>
        <w:ind w:firstLine="0"/>
        <w:rPr>
          <w:sz w:val="32"/>
        </w:rPr>
      </w:pPr>
    </w:p>
    <w:p w14:paraId="4B81A8C0" w14:textId="0C7EAA3E" w:rsidR="00742DCD" w:rsidRDefault="00EF4DCC" w:rsidP="00742DCD">
      <w:pPr>
        <w:ind w:firstLine="0"/>
        <w:jc w:val="center"/>
        <w:rPr>
          <w:sz w:val="32"/>
        </w:rPr>
      </w:pPr>
      <w:r>
        <w:rPr>
          <w:sz w:val="32"/>
        </w:rPr>
        <w:t>Written and Published by Louis Lorenzo</w:t>
      </w:r>
    </w:p>
    <w:p w14:paraId="1F0354E1" w14:textId="37019FE2" w:rsidR="00EF4DCC" w:rsidRDefault="00EF4DCC" w:rsidP="001C6B06"/>
    <w:p w14:paraId="545F7769" w14:textId="6D74CB49" w:rsidR="001F1320" w:rsidRDefault="001F1320" w:rsidP="001C6B06"/>
    <w:p w14:paraId="34A7AF0C" w14:textId="1FF33F32" w:rsidR="001F1320" w:rsidRDefault="001F1320" w:rsidP="001C6B06"/>
    <w:p w14:paraId="51CC20DA" w14:textId="1F15342C" w:rsidR="001F1320" w:rsidRDefault="001F1320" w:rsidP="001C6B06"/>
    <w:p w14:paraId="206AE8E9" w14:textId="77777777" w:rsidR="001F1320" w:rsidRDefault="001F1320" w:rsidP="00EF0414">
      <w:pPr>
        <w:ind w:firstLine="0"/>
      </w:pPr>
    </w:p>
    <w:p w14:paraId="1FC19392" w14:textId="2EA8DBC1" w:rsidR="00CB3F6F" w:rsidRDefault="00742DCD" w:rsidP="001C6B06">
      <w:r>
        <w:lastRenderedPageBreak/>
        <w:t>Thomas Daniel Smith will always exist as a controversial figure</w:t>
      </w:r>
      <w:r w:rsidR="00904483">
        <w:t xml:space="preserve">, a polariser of public opinion. For the people of Newcastle-upon-Tyne his legacy is unavoidable, </w:t>
      </w:r>
      <w:r w:rsidR="00711337">
        <w:t xml:space="preserve">it is </w:t>
      </w:r>
      <w:r w:rsidR="00621CC0">
        <w:t>spread</w:t>
      </w:r>
      <w:r w:rsidR="00711337">
        <w:t xml:space="preserve"> all</w:t>
      </w:r>
      <w:r w:rsidR="00904483">
        <w:t xml:space="preserve"> over the city in </w:t>
      </w:r>
      <w:r w:rsidR="004211FC">
        <w:t xml:space="preserve">the form of </w:t>
      </w:r>
      <w:r w:rsidR="00904483">
        <w:t>vast swathes of concrete</w:t>
      </w:r>
      <w:r w:rsidR="00711337">
        <w:t>, often ill-repaired and forgotten, which speak of a</w:t>
      </w:r>
      <w:r w:rsidR="00EB6C01">
        <w:t xml:space="preserve"> </w:t>
      </w:r>
      <w:r w:rsidR="00711337">
        <w:t>separate world from that of the Victorian terraces and Georgian streets</w:t>
      </w:r>
      <w:r w:rsidR="00904483">
        <w:t>. For some</w:t>
      </w:r>
      <w:r w:rsidR="004211FC">
        <w:t xml:space="preserve">, his imprisonment on charges of corruption in </w:t>
      </w:r>
      <w:r w:rsidR="004D74FB">
        <w:t>1974 was a justice well served to</w:t>
      </w:r>
      <w:r w:rsidR="004211FC">
        <w:t xml:space="preserve"> a</w:t>
      </w:r>
      <w:r w:rsidR="004D74FB">
        <w:t xml:space="preserve"> </w:t>
      </w:r>
      <w:r w:rsidR="004211FC">
        <w:t xml:space="preserve">politician who </w:t>
      </w:r>
      <w:r w:rsidR="00711337">
        <w:t xml:space="preserve">had </w:t>
      </w:r>
      <w:r w:rsidR="004211FC">
        <w:t>t</w:t>
      </w:r>
      <w:r w:rsidR="00711337">
        <w:t>a</w:t>
      </w:r>
      <w:r w:rsidR="004211FC">
        <w:t>k</w:t>
      </w:r>
      <w:r w:rsidR="00711337">
        <w:t>en</w:t>
      </w:r>
      <w:r w:rsidR="004211FC">
        <w:t xml:space="preserve"> advantage of the city to better himself </w:t>
      </w:r>
      <w:r w:rsidR="0023478A">
        <w:t>and those close to him</w:t>
      </w:r>
      <w:r w:rsidR="004211FC">
        <w:t>.</w:t>
      </w:r>
      <w:r w:rsidR="00711337">
        <w:t xml:space="preserve"> For others, and for Smith himself, </w:t>
      </w:r>
      <w:r w:rsidR="00C24422">
        <w:t>he had been pilloried by a</w:t>
      </w:r>
      <w:r w:rsidR="00112CFC">
        <w:t xml:space="preserve"> political establishment </w:t>
      </w:r>
      <w:r w:rsidR="00C24422">
        <w:t>who saw him as a threat to their own authority and made the scapegoat for higher ranking officials who were the truly corrupt forces at play</w:t>
      </w:r>
      <w:r w:rsidR="000A4EAA">
        <w:t>. As he put it,</w:t>
      </w:r>
      <w:r w:rsidR="00625E4F">
        <w:t xml:space="preserve"> he </w:t>
      </w:r>
      <w:r w:rsidR="000A4EAA">
        <w:t>had to be disposed of because he</w:t>
      </w:r>
      <w:r w:rsidR="00112CFC">
        <w:t xml:space="preserve"> ‘wasn’t one of them’</w:t>
      </w:r>
      <w:r w:rsidR="00C123F3">
        <w:t>.</w:t>
      </w:r>
      <w:r w:rsidR="0011120E">
        <w:rPr>
          <w:rStyle w:val="FootnoteReference"/>
        </w:rPr>
        <w:footnoteReference w:id="1"/>
      </w:r>
      <w:r w:rsidR="00CB3F6F">
        <w:t xml:space="preserve"> The three sources I investigate herein have been chosen to help me examine the character of T. Dan Smith in public life and understand how the public perception of him has been informed by the media that portrayed him.</w:t>
      </w:r>
      <w:r w:rsidR="004B7848">
        <w:t xml:space="preserve"> </w:t>
      </w:r>
      <w:r w:rsidR="00525DE4">
        <w:t xml:space="preserve">Primarily however I examine the man’s vision and assess whether his </w:t>
      </w:r>
      <w:r w:rsidR="0047743E">
        <w:t xml:space="preserve">passionate talk of creating a </w:t>
      </w:r>
      <w:r w:rsidR="00051B36">
        <w:t>‘new Brasilia’</w:t>
      </w:r>
      <w:r w:rsidR="0047743E">
        <w:t xml:space="preserve"> was merely </w:t>
      </w:r>
      <w:r w:rsidR="00382908">
        <w:t>a show</w:t>
      </w:r>
      <w:r w:rsidR="0047743E">
        <w:t xml:space="preserve"> to cover his untoward deeds or </w:t>
      </w:r>
      <w:r w:rsidR="008069BE">
        <w:t xml:space="preserve">whether it did </w:t>
      </w:r>
      <w:r w:rsidR="00EB7F65">
        <w:t xml:space="preserve">truly </w:t>
      </w:r>
      <w:r w:rsidR="008069BE">
        <w:t xml:space="preserve">represent </w:t>
      </w:r>
      <w:r w:rsidR="00966D3A">
        <w:t xml:space="preserve">a </w:t>
      </w:r>
      <w:r w:rsidR="008069BE">
        <w:t>devotion</w:t>
      </w:r>
      <w:r w:rsidR="00966D3A">
        <w:t xml:space="preserve"> to positive change</w:t>
      </w:r>
      <w:r w:rsidR="002F4F89">
        <w:t>.</w:t>
      </w:r>
      <w:r w:rsidR="00394B97">
        <w:t xml:space="preserve"> </w:t>
      </w:r>
      <w:r w:rsidR="002F4F89">
        <w:t>U</w:t>
      </w:r>
      <w:r w:rsidR="00F60428">
        <w:t>ltimately,</w:t>
      </w:r>
      <w:r w:rsidR="00DB639F">
        <w:t xml:space="preserve"> I will conclude that </w:t>
      </w:r>
      <w:r w:rsidR="008375D7">
        <w:t>these sources indicate that he did</w:t>
      </w:r>
      <w:r w:rsidR="00394BD1">
        <w:t>.</w:t>
      </w:r>
    </w:p>
    <w:p w14:paraId="4B59CCD9" w14:textId="2DAABD61" w:rsidR="00CB46C7" w:rsidRDefault="00774FFB" w:rsidP="00CB46C7">
      <w:r>
        <w:t>The earliest of my three sources dates from 196</w:t>
      </w:r>
      <w:r w:rsidR="009C1C69">
        <w:t>9</w:t>
      </w:r>
      <w:r>
        <w:t>, before allegations of Smith’s involvement in corruption came to the fore. It is a booklet distributed by the Northern Economic Planning Council (NEPC) which sets out its vision for north-east development over the next 1</w:t>
      </w:r>
      <w:r w:rsidR="00C945A8">
        <w:t>2</w:t>
      </w:r>
      <w:r>
        <w:t xml:space="preserve"> years up toward 1981. Smith was the chairman and head of the NEPC at this time and he wrote in the foreword to the document that it should be ‘given the widest possible circulation within the region’</w:t>
      </w:r>
      <w:r w:rsidR="00C123F3">
        <w:t>.</w:t>
      </w:r>
      <w:r w:rsidR="00E623ED">
        <w:rPr>
          <w:rStyle w:val="FootnoteReference"/>
        </w:rPr>
        <w:footnoteReference w:id="2"/>
      </w:r>
      <w:r w:rsidR="00E623ED">
        <w:t xml:space="preserve"> It is a statement of desire for the future and I will be assessing it to determine exactly what Smith envisioned </w:t>
      </w:r>
      <w:r w:rsidR="0023478A">
        <w:t>he could achieve in the region</w:t>
      </w:r>
      <w:r w:rsidR="00E36F19">
        <w:t xml:space="preserve"> if his tenure had not </w:t>
      </w:r>
      <w:r w:rsidR="00E36F19">
        <w:lastRenderedPageBreak/>
        <w:t>been cut short by a jail sentence 6 years later.</w:t>
      </w:r>
      <w:r w:rsidR="008B50A8">
        <w:t xml:space="preserve"> It also shows us what Smith though most important to communicate to the people of the region.</w:t>
      </w:r>
    </w:p>
    <w:p w14:paraId="3FD919B7" w14:textId="45AB7EA7" w:rsidR="00526536" w:rsidRDefault="00145632" w:rsidP="00CB46C7">
      <w:r>
        <w:t xml:space="preserve">The </w:t>
      </w:r>
      <w:r w:rsidR="00774FFB">
        <w:t>second</w:t>
      </w:r>
      <w:r>
        <w:t xml:space="preserve"> of my three sources dates from 1971, three years before Smith would be convicted on charges of corruption</w:t>
      </w:r>
      <w:r w:rsidR="008B36CA">
        <w:t>,</w:t>
      </w:r>
      <w:r w:rsidR="006F2BB0">
        <w:t xml:space="preserve"> however it does still originate from a time when Smith was embroiled</w:t>
      </w:r>
      <w:r w:rsidR="002B1D9F">
        <w:t xml:space="preserve"> </w:t>
      </w:r>
      <w:r w:rsidR="006F2BB0">
        <w:t>in</w:t>
      </w:r>
      <w:r w:rsidR="002B1D9F">
        <w:t xml:space="preserve"> allegations </w:t>
      </w:r>
      <w:r w:rsidR="006F2BB0">
        <w:t xml:space="preserve">of corruption </w:t>
      </w:r>
      <w:r w:rsidR="002B1D9F">
        <w:t>brought against him</w:t>
      </w:r>
      <w:r>
        <w:t>. The source itself</w:t>
      </w:r>
      <w:r w:rsidR="0094614D">
        <w:t xml:space="preserve"> is</w:t>
      </w:r>
      <w:r>
        <w:t xml:space="preserve"> a correspondence between Smith and Henry Parris (Smith’s friend and a lecturer in politics at Durham university</w:t>
      </w:r>
      <w:r w:rsidR="00483963">
        <w:rPr>
          <w:rStyle w:val="FootnoteReference"/>
        </w:rPr>
        <w:footnoteReference w:id="3"/>
      </w:r>
      <w:r w:rsidR="00DF4FF7">
        <w:t>)</w:t>
      </w:r>
      <w:r w:rsidR="00D430B6">
        <w:t xml:space="preserve"> and it </w:t>
      </w:r>
      <w:r>
        <w:t xml:space="preserve">follows straight after </w:t>
      </w:r>
      <w:r w:rsidR="00FD7317">
        <w:t xml:space="preserve">a 1971 </w:t>
      </w:r>
      <w:r>
        <w:t xml:space="preserve">corruption </w:t>
      </w:r>
      <w:r w:rsidR="00FD7317">
        <w:t xml:space="preserve">trial </w:t>
      </w:r>
      <w:r>
        <w:t xml:space="preserve">for which Smith was found not guilty. Parris’ letter to Smith also includes an attached newspaper article from the guardian which he explains is from </w:t>
      </w:r>
      <w:r w:rsidR="00951DC7">
        <w:t xml:space="preserve">where he learned about Smith’s trial. </w:t>
      </w:r>
      <w:r w:rsidR="009358F7">
        <w:t>I will be using this source to assess public attitudes towards Smith before he pleaded guilty to corruption and to examine how he was depicted in the media</w:t>
      </w:r>
      <w:r w:rsidR="002D5C4B">
        <w:t xml:space="preserve"> during this tumultuous time</w:t>
      </w:r>
      <w:r w:rsidR="009358F7">
        <w:t xml:space="preserve">. </w:t>
      </w:r>
    </w:p>
    <w:p w14:paraId="212BFFD6" w14:textId="3E492006" w:rsidR="008036B0" w:rsidRDefault="008036B0" w:rsidP="00145632">
      <w:r>
        <w:t xml:space="preserve">My </w:t>
      </w:r>
      <w:r w:rsidR="00EC1809">
        <w:t>final source dates from 1987, after Smith had been released from jail and somewhat receded from the public eye.</w:t>
      </w:r>
      <w:r w:rsidR="00577A5B">
        <w:t xml:space="preserve"> </w:t>
      </w:r>
      <w:r w:rsidR="00EB729D">
        <w:t xml:space="preserve">It is a documentary film </w:t>
      </w:r>
      <w:r w:rsidR="003950C4">
        <w:t xml:space="preserve">produced by Newcastle-based studio “Amber Films” which includes interviews with </w:t>
      </w:r>
      <w:r w:rsidR="003A5A89">
        <w:t>Smith and with several other persons from his history.</w:t>
      </w:r>
      <w:r w:rsidR="002C373B">
        <w:t xml:space="preserve"> From this source we get to assess Smith’s responses to the allegations made against him and how his legacy was remembered publicly after his spotlight had since faded.</w:t>
      </w:r>
    </w:p>
    <w:p w14:paraId="165E5AC7" w14:textId="32424886" w:rsidR="009811F6" w:rsidRDefault="009811F6" w:rsidP="00145632">
      <w:r>
        <w:t xml:space="preserve">The NEPC </w:t>
      </w:r>
      <w:r w:rsidR="006C12CD">
        <w:t>booklet does not provide an optimistic view of the future for the north-east, indeed, it is resolved to a process of damage mitigation; using phrases such as ‘the region cannot hope to halt net outward migration’</w:t>
      </w:r>
      <w:r w:rsidR="00570E4D">
        <w:rPr>
          <w:rStyle w:val="FootnoteReference"/>
        </w:rPr>
        <w:footnoteReference w:id="4"/>
      </w:r>
      <w:r w:rsidR="006C12CD">
        <w:t xml:space="preserve"> </w:t>
      </w:r>
      <w:r w:rsidR="00570E4D">
        <w:t>and ‘heavy job loss… will almost certainly continue into the mid</w:t>
      </w:r>
      <w:r w:rsidR="000D4593">
        <w:t>-</w:t>
      </w:r>
      <w:r w:rsidR="00570E4D">
        <w:t>1970s’</w:t>
      </w:r>
      <w:r w:rsidR="00B75A3A">
        <w:t>.</w:t>
      </w:r>
      <w:r w:rsidR="00570E4D">
        <w:rPr>
          <w:rStyle w:val="FootnoteReference"/>
        </w:rPr>
        <w:footnoteReference w:id="5"/>
      </w:r>
      <w:r w:rsidR="00B75A3A">
        <w:t xml:space="preserve"> At initial observation t</w:t>
      </w:r>
      <w:r w:rsidR="00D92AB9">
        <w:t xml:space="preserve">his does not align well </w:t>
      </w:r>
      <w:r w:rsidR="00114CCE">
        <w:t xml:space="preserve">with T. Dan Smith’s notion that he could turn Newcastle into the ‘Venice of the </w:t>
      </w:r>
      <w:r w:rsidR="00BE3B5B">
        <w:t>n</w:t>
      </w:r>
      <w:r w:rsidR="00114CCE">
        <w:t>orth’</w:t>
      </w:r>
      <w:r w:rsidR="005F29E5">
        <w:t xml:space="preserve">, </w:t>
      </w:r>
      <w:r w:rsidR="00BE3B5B">
        <w:t>as he would sometimes claim</w:t>
      </w:r>
      <w:r w:rsidR="00B75A3A">
        <w:t>.</w:t>
      </w:r>
      <w:r w:rsidR="000A510F">
        <w:rPr>
          <w:rStyle w:val="FootnoteReference"/>
        </w:rPr>
        <w:footnoteReference w:id="6"/>
      </w:r>
      <w:r w:rsidR="00B75A3A">
        <w:t xml:space="preserve"> </w:t>
      </w:r>
      <w:r w:rsidR="000D4593">
        <w:t xml:space="preserve">However, </w:t>
      </w:r>
      <w:r w:rsidR="00312BC0">
        <w:t>reading further into the</w:t>
      </w:r>
      <w:r w:rsidR="000D4593">
        <w:t xml:space="preserve"> NEPC</w:t>
      </w:r>
      <w:r w:rsidR="00312BC0">
        <w:t xml:space="preserve">’s policy proposals reveals that this </w:t>
      </w:r>
      <w:r w:rsidR="00312BC0">
        <w:lastRenderedPageBreak/>
        <w:t>is not the case</w:t>
      </w:r>
      <w:r w:rsidR="00E56BA4">
        <w:t>. This is because the</w:t>
      </w:r>
      <w:r w:rsidR="000D4593">
        <w:t xml:space="preserve"> document </w:t>
      </w:r>
      <w:r w:rsidR="00C74742">
        <w:t>outlines a strategy of concentrating</w:t>
      </w:r>
      <w:r w:rsidR="000D4593">
        <w:t xml:space="preserve"> all resources towards certain key areas of economic activity within the region at the </w:t>
      </w:r>
      <w:r w:rsidR="000A510F">
        <w:t xml:space="preserve">expense of others; Newcastle </w:t>
      </w:r>
      <w:r w:rsidR="0004202E">
        <w:t>being</w:t>
      </w:r>
      <w:r w:rsidR="000A510F">
        <w:t xml:space="preserve"> </w:t>
      </w:r>
      <w:r w:rsidR="00E63F59">
        <w:t>the foremost</w:t>
      </w:r>
      <w:r w:rsidR="000A510F">
        <w:t xml:space="preserve"> of these chosen areas.</w:t>
      </w:r>
      <w:r w:rsidR="00A95CA2">
        <w:rPr>
          <w:rStyle w:val="FootnoteReference"/>
        </w:rPr>
        <w:footnoteReference w:id="7"/>
      </w:r>
      <w:r w:rsidR="00DF5650">
        <w:t xml:space="preserve"> In astonishing brusqueness</w:t>
      </w:r>
      <w:r w:rsidR="004B7117">
        <w:t xml:space="preserve">, as this document </w:t>
      </w:r>
      <w:r w:rsidR="00E41CDE">
        <w:t xml:space="preserve">was made widely </w:t>
      </w:r>
      <w:r w:rsidR="004B7117">
        <w:t>available to the general public,</w:t>
      </w:r>
      <w:r w:rsidR="00DF5650">
        <w:t xml:space="preserve"> </w:t>
      </w:r>
      <w:r w:rsidR="00A131E0">
        <w:t>it</w:t>
      </w:r>
      <w:r w:rsidR="00DF5650">
        <w:t xml:space="preserve"> pronounces that ‘There is no point in pretending that all the communities which now exist in the region will be capable of surviving’</w:t>
      </w:r>
      <w:r w:rsidR="00DF5650">
        <w:rPr>
          <w:rStyle w:val="FootnoteReference"/>
        </w:rPr>
        <w:footnoteReference w:id="8"/>
      </w:r>
      <w:r w:rsidR="00DF5650">
        <w:t xml:space="preserve"> and states that ‘this policy would accept… a gradual rundown of some of the less favourably placed communities’</w:t>
      </w:r>
      <w:r w:rsidR="00986122">
        <w:t>.</w:t>
      </w:r>
      <w:r w:rsidR="00986122">
        <w:rPr>
          <w:rStyle w:val="FootnoteReference"/>
        </w:rPr>
        <w:footnoteReference w:id="9"/>
      </w:r>
      <w:r w:rsidR="00986122">
        <w:t xml:space="preserve"> </w:t>
      </w:r>
      <w:r w:rsidR="009207ED">
        <w:t>T</w:t>
      </w:r>
      <w:r w:rsidR="00986122">
        <w:t xml:space="preserve">he </w:t>
      </w:r>
      <w:r w:rsidR="00BC3DB9">
        <w:t>spine</w:t>
      </w:r>
      <w:r w:rsidR="00DB1596">
        <w:t>s</w:t>
      </w:r>
      <w:r w:rsidR="00BC3DB9">
        <w:t xml:space="preserve"> around which these ‘growth areas’ will be built </w:t>
      </w:r>
      <w:r w:rsidR="00D56485">
        <w:t>were</w:t>
      </w:r>
      <w:r w:rsidR="00BC3DB9">
        <w:t xml:space="preserve"> the proposed ‘growth corridors’; </w:t>
      </w:r>
      <w:r w:rsidR="00C73574">
        <w:t>an</w:t>
      </w:r>
      <w:r w:rsidR="00BC3DB9">
        <w:t xml:space="preserve"> idea based </w:t>
      </w:r>
      <w:r w:rsidR="00B82528">
        <w:t xml:space="preserve">on </w:t>
      </w:r>
      <w:r w:rsidR="00A64171">
        <w:t xml:space="preserve">the conclusion that roads are </w:t>
      </w:r>
      <w:r w:rsidR="00B82528">
        <w:t xml:space="preserve">critical </w:t>
      </w:r>
      <w:r w:rsidR="00A64171">
        <w:t xml:space="preserve">to the economy and that investing in road infrastructure will bring wealth to the </w:t>
      </w:r>
      <w:r w:rsidR="00B82528">
        <w:t>area that surrounds th</w:t>
      </w:r>
      <w:r w:rsidR="0000601D">
        <w:t>em</w:t>
      </w:r>
      <w:r w:rsidR="00B82528">
        <w:t>.</w:t>
      </w:r>
      <w:r w:rsidR="001A60C3">
        <w:t xml:space="preserve"> This came to Smith through his city planner Wilfred Burns who took much inspiration from modern American cities</w:t>
      </w:r>
      <w:r w:rsidR="00F7754A">
        <w:t>.</w:t>
      </w:r>
      <w:r w:rsidR="001C0D0B">
        <w:rPr>
          <w:rStyle w:val="FootnoteReference"/>
        </w:rPr>
        <w:footnoteReference w:id="10"/>
      </w:r>
      <w:r w:rsidR="00B82528">
        <w:t xml:space="preserve"> This is why </w:t>
      </w:r>
      <w:r w:rsidR="00C74472">
        <w:t>most</w:t>
      </w:r>
      <w:r w:rsidR="00B82528">
        <w:t xml:space="preserve"> of the “new towns” built during this period, such as Washington and </w:t>
      </w:r>
      <w:proofErr w:type="spellStart"/>
      <w:r w:rsidR="00B82528">
        <w:t>Meadowfield</w:t>
      </w:r>
      <w:proofErr w:type="spellEnd"/>
      <w:r w:rsidR="00B82528">
        <w:t xml:space="preserve">, were </w:t>
      </w:r>
      <w:r w:rsidR="00B7329A">
        <w:t xml:space="preserve">deliberately </w:t>
      </w:r>
      <w:r w:rsidR="00B82528">
        <w:t xml:space="preserve">based </w:t>
      </w:r>
      <w:r w:rsidR="009831ED">
        <w:t>around</w:t>
      </w:r>
      <w:r w:rsidR="00B82528">
        <w:t xml:space="preserve"> ‘motorway interchange points’.</w:t>
      </w:r>
      <w:r w:rsidR="004E026D">
        <w:rPr>
          <w:rStyle w:val="FootnoteReference"/>
        </w:rPr>
        <w:footnoteReference w:id="11"/>
      </w:r>
      <w:r w:rsidR="00B82528">
        <w:t xml:space="preserve"> </w:t>
      </w:r>
      <w:r w:rsidR="00F575D5">
        <w:t xml:space="preserve">Comparing the map showing proposed ‘growth corridors’ against a </w:t>
      </w:r>
      <w:r w:rsidR="00F02703">
        <w:t>concurrent</w:t>
      </w:r>
      <w:r w:rsidR="00F575D5">
        <w:t xml:space="preserve"> plan for road extensions reveals how exactly these two plans align.</w:t>
      </w:r>
      <w:r w:rsidR="0084251E">
        <w:rPr>
          <w:rStyle w:val="FootnoteReference"/>
        </w:rPr>
        <w:footnoteReference w:id="12"/>
      </w:r>
      <w:r w:rsidR="00846DCA">
        <w:t xml:space="preserve"> Indeed, the </w:t>
      </w:r>
      <w:r w:rsidR="00334596">
        <w:t>‘</w:t>
      </w:r>
      <w:r w:rsidR="00846DCA">
        <w:t>main growth corridor</w:t>
      </w:r>
      <w:r w:rsidR="00334596">
        <w:t>’</w:t>
      </w:r>
      <w:r w:rsidR="00846DCA">
        <w:t xml:space="preserve"> aligns exactly with the line of the A1 motorway.</w:t>
      </w:r>
    </w:p>
    <w:p w14:paraId="1E2C960E" w14:textId="4A29A996" w:rsidR="00520131" w:rsidRDefault="00E01D74" w:rsidP="00145632">
      <w:r>
        <w:t>T</w:t>
      </w:r>
      <w:r w:rsidR="00520131">
        <w:t xml:space="preserve">his document reveals the harsher side of Smith’s visionary rhetoric. Within this document genuine and practical belief is shown in the ability of </w:t>
      </w:r>
      <w:r w:rsidR="00363AF7">
        <w:t>Newcastle to foster ‘seeds of future growth and prosperity’</w:t>
      </w:r>
      <w:r w:rsidR="00520131">
        <w:t xml:space="preserve"> but this is acknowledged only at the expense </w:t>
      </w:r>
      <w:r w:rsidR="00363AF7">
        <w:t>of other areas in the region.</w:t>
      </w:r>
      <w:r w:rsidR="009975A6">
        <w:rPr>
          <w:rStyle w:val="FootnoteReference"/>
        </w:rPr>
        <w:footnoteReference w:id="13"/>
      </w:r>
      <w:r w:rsidR="002D1BC7">
        <w:t xml:space="preserve"> What this does help us acknowledge however, is the practicality at the heart </w:t>
      </w:r>
      <w:r w:rsidR="00870F2B">
        <w:t>o</w:t>
      </w:r>
      <w:r w:rsidR="002D1BC7">
        <w:t>f Smith’s vision; he does not outline a perfect scenario an</w:t>
      </w:r>
      <w:r w:rsidR="00720983">
        <w:t>d</w:t>
      </w:r>
      <w:r w:rsidR="00CD606D">
        <w:t xml:space="preserve"> nor</w:t>
      </w:r>
      <w:r w:rsidR="002D1BC7">
        <w:t xml:space="preserve"> does </w:t>
      </w:r>
      <w:r w:rsidR="00CD606D">
        <w:t>he</w:t>
      </w:r>
      <w:r w:rsidR="002D1BC7">
        <w:t xml:space="preserve"> claim to hold all the answers, but </w:t>
      </w:r>
      <w:r w:rsidR="00C87D12">
        <w:lastRenderedPageBreak/>
        <w:t xml:space="preserve">he </w:t>
      </w:r>
      <w:r w:rsidR="002D1BC7">
        <w:t xml:space="preserve">does want to attempt an ambitious strategy for </w:t>
      </w:r>
      <w:r w:rsidR="00BC2419">
        <w:t>turning the fortunes of the region around.</w:t>
      </w:r>
      <w:r w:rsidR="006A5283">
        <w:t xml:space="preserve"> </w:t>
      </w:r>
      <w:r w:rsidR="00291CE3">
        <w:t>This is not a document produced by a man who does not understand the realities of his situation</w:t>
      </w:r>
      <w:r w:rsidR="00F966C7">
        <w:t xml:space="preserve"> and is a demonstration of Smith’s unreservedness in communicating to the people of the area what he intends to </w:t>
      </w:r>
      <w:r w:rsidR="00D62151">
        <w:t>realistically achieve</w:t>
      </w:r>
      <w:r w:rsidR="00F966C7">
        <w:t>.</w:t>
      </w:r>
    </w:p>
    <w:p w14:paraId="3428D460" w14:textId="04641239" w:rsidR="001F4F30" w:rsidRDefault="001F4F30" w:rsidP="00145632">
      <w:r>
        <w:t>It is interesting therefore to see in the newspaper article attached to the letter sent from Henry Parris to Smith how the media of the time</w:t>
      </w:r>
      <w:r w:rsidR="00FA1A62">
        <w:t xml:space="preserve"> portrayed this unreserved vision</w:t>
      </w:r>
      <w:r>
        <w:t>.</w:t>
      </w:r>
      <w:r w:rsidR="00CC40D3">
        <w:t xml:space="preserve"> </w:t>
      </w:r>
      <w:r w:rsidR="0049527A">
        <w:t xml:space="preserve">What is immediately communicated through this source is the real respect and influence he had garnered for himself despite the allegations brought against him. </w:t>
      </w:r>
      <w:r w:rsidR="00A70D68">
        <w:t>He is described as the man who ‘virtually invented regionalism’ and the article plays up his “rags to riches” tale</w:t>
      </w:r>
      <w:r w:rsidR="00E4405A">
        <w:t>, a man ‘unfettered by formal education’.</w:t>
      </w:r>
      <w:r w:rsidR="00E4405A">
        <w:rPr>
          <w:rStyle w:val="FootnoteReference"/>
        </w:rPr>
        <w:footnoteReference w:id="14"/>
      </w:r>
      <w:r w:rsidR="00B97076">
        <w:t xml:space="preserve"> The context of this article within this correspondence via letter also enforces the conclusion that Smith was well thought after, a foreword stating that he had received ‘hundreds of messages’ of support.</w:t>
      </w:r>
      <w:r w:rsidR="00B97076">
        <w:rPr>
          <w:rStyle w:val="FootnoteReference"/>
        </w:rPr>
        <w:footnoteReference w:id="15"/>
      </w:r>
      <w:r w:rsidR="00085F21">
        <w:t xml:space="preserve"> Smith’s determination to carry on with his work </w:t>
      </w:r>
      <w:r w:rsidR="00CB4591">
        <w:t>is also evident here</w:t>
      </w:r>
      <w:r w:rsidR="00447268">
        <w:t>, which he states very plainly in both his newspaper interview and his personal reply to Parris: ‘I am planning my diary again with confidence’.</w:t>
      </w:r>
      <w:r w:rsidR="00447268">
        <w:rPr>
          <w:rStyle w:val="FootnoteReference"/>
        </w:rPr>
        <w:footnoteReference w:id="16"/>
      </w:r>
      <w:r w:rsidR="00B90076">
        <w:t xml:space="preserve"> </w:t>
      </w:r>
      <w:r w:rsidR="002B12A3">
        <w:t xml:space="preserve">It is interesting </w:t>
      </w:r>
      <w:r w:rsidR="004F0028">
        <w:t xml:space="preserve">and slightly </w:t>
      </w:r>
      <w:r w:rsidR="009E33B7">
        <w:t>sad</w:t>
      </w:r>
      <w:r w:rsidR="004F0028">
        <w:t xml:space="preserve"> </w:t>
      </w:r>
      <w:r w:rsidR="002B12A3">
        <w:t xml:space="preserve">to note this optimism in the knowledge </w:t>
      </w:r>
      <w:r w:rsidR="00904C33">
        <w:t>of</w:t>
      </w:r>
      <w:r w:rsidR="00311062">
        <w:t xml:space="preserve"> his imprisonment </w:t>
      </w:r>
      <w:r w:rsidR="00904C33">
        <w:t xml:space="preserve">that </w:t>
      </w:r>
      <w:r w:rsidR="00311062">
        <w:t>would follow this correspondence only 3 years later.</w:t>
      </w:r>
      <w:r w:rsidR="004A6CC0">
        <w:rPr>
          <w:rStyle w:val="FootnoteReference"/>
        </w:rPr>
        <w:footnoteReference w:id="17"/>
      </w:r>
    </w:p>
    <w:p w14:paraId="3FCE3118" w14:textId="53F6B6CD" w:rsidR="002C4FDF" w:rsidRDefault="002C4FDF" w:rsidP="00145632">
      <w:r>
        <w:t>However, there is a clear subtext to pick up when assessing this source which does imply that Smith had his detractors at this time, which he certainly did.</w:t>
      </w:r>
      <w:r w:rsidR="002E7BFF">
        <w:rPr>
          <w:rStyle w:val="FootnoteReference"/>
        </w:rPr>
        <w:footnoteReference w:id="18"/>
      </w:r>
      <w:r w:rsidR="002E7BFF">
        <w:t xml:space="preserve"> </w:t>
      </w:r>
      <w:r w:rsidR="001E0B23">
        <w:t xml:space="preserve">A fault of this source is that it does not fully represent the </w:t>
      </w:r>
      <w:r w:rsidR="00C87240">
        <w:t xml:space="preserve">other side of the argument </w:t>
      </w:r>
      <w:r w:rsidR="00A864C8">
        <w:t xml:space="preserve">as it only includes comment from those predisposed towards </w:t>
      </w:r>
      <w:r w:rsidR="00153727">
        <w:t>Smith</w:t>
      </w:r>
      <w:r w:rsidR="00AD6772">
        <w:t>:</w:t>
      </w:r>
      <w:r w:rsidR="00153727">
        <w:t xml:space="preserve"> his friend and a newspaper which broadly align</w:t>
      </w:r>
      <w:r w:rsidR="00FD2238">
        <w:t>s</w:t>
      </w:r>
      <w:r w:rsidR="00153727">
        <w:t xml:space="preserve"> with him</w:t>
      </w:r>
      <w:r w:rsidR="00BA25D5">
        <w:t>self</w:t>
      </w:r>
      <w:r w:rsidR="00153727">
        <w:t xml:space="preserve"> politically.</w:t>
      </w:r>
      <w:r w:rsidR="00BA538A">
        <w:t xml:space="preserve"> Nonetheless when Parris writes that ‘I felt I could not remain silent’ or when the paper writes that Smith commanded over a ‘reluctant Newcastle-upon-Tyne’ it is </w:t>
      </w:r>
      <w:r w:rsidR="00BA538A">
        <w:lastRenderedPageBreak/>
        <w:t xml:space="preserve">made clear that </w:t>
      </w:r>
      <w:r w:rsidR="003F6840">
        <w:t>Smith was not universally admired.</w:t>
      </w:r>
      <w:r w:rsidR="00BA538A">
        <w:t xml:space="preserve"> </w:t>
      </w:r>
      <w:r w:rsidR="00A66236">
        <w:t xml:space="preserve">Indeed, overall across all of the three primary sources I examine </w:t>
      </w:r>
      <w:r w:rsidR="0045719A">
        <w:t>the picture developed of T. Dan Smith is a mixed one, a man who attracted ‘devoted admirers and bitter enemies’.</w:t>
      </w:r>
      <w:r w:rsidR="00C14792">
        <w:rPr>
          <w:rStyle w:val="FootnoteReference"/>
        </w:rPr>
        <w:footnoteReference w:id="19"/>
      </w:r>
      <w:r w:rsidR="0045719A">
        <w:t xml:space="preserve"> </w:t>
      </w:r>
      <w:r w:rsidR="00A66236">
        <w:t xml:space="preserve"> </w:t>
      </w:r>
    </w:p>
    <w:p w14:paraId="2B35059B" w14:textId="5C8E9B59" w:rsidR="0073782A" w:rsidRDefault="00805ED2" w:rsidP="00145632">
      <w:r>
        <w:t>Certainly the 1987 Amber documentary brings the conflicting elements of Smith’s career to the fore, using its two narrators as points from which to argue the two sides of the story; one a detractor and the other a</w:t>
      </w:r>
      <w:r w:rsidR="002F597D">
        <w:t xml:space="preserve"> supporter. </w:t>
      </w:r>
      <w:r w:rsidR="00A936FB">
        <w:t>The film shows a society which finds it difficult to come to grips with Smith’s character, a man who cannot be simply labelled into the category of hero or villain</w:t>
      </w:r>
      <w:r w:rsidR="00B665A1">
        <w:t>. In particular its interviews with member</w:t>
      </w:r>
      <w:r w:rsidR="0022603D">
        <w:t>s</w:t>
      </w:r>
      <w:r w:rsidR="00B665A1">
        <w:t xml:space="preserve"> of the general public </w:t>
      </w:r>
      <w:r w:rsidR="00D33AA0">
        <w:t xml:space="preserve">of Newcastle </w:t>
      </w:r>
      <w:r w:rsidR="00B665A1">
        <w:t>prove enlightening</w:t>
      </w:r>
      <w:r w:rsidR="00AD5652">
        <w:t>;</w:t>
      </w:r>
      <w:r w:rsidR="00B665A1">
        <w:t xml:space="preserve"> </w:t>
      </w:r>
      <w:r w:rsidR="0041519B">
        <w:t>an</w:t>
      </w:r>
      <w:r w:rsidR="005D7E9F">
        <w:t xml:space="preserve"> ambivalent atmosphere flows through all of these conversations</w:t>
      </w:r>
      <w:r w:rsidR="00AD5652">
        <w:t xml:space="preserve"> which </w:t>
      </w:r>
      <w:r w:rsidR="0001069C">
        <w:t xml:space="preserve">seem to both condemn and praise at the same time. </w:t>
      </w:r>
      <w:proofErr w:type="gramStart"/>
      <w:r w:rsidR="0029305E">
        <w:t>One man</w:t>
      </w:r>
      <w:proofErr w:type="gramEnd"/>
      <w:r w:rsidR="0029305E">
        <w:t xml:space="preserve"> states: </w:t>
      </w:r>
      <w:r w:rsidR="001A487C">
        <w:t>‘He did a wonderful job for the town, but unfortunately he was found out</w:t>
      </w:r>
      <w:r w:rsidR="003C6714">
        <w:t>’ and</w:t>
      </w:r>
      <w:r w:rsidR="00866A99">
        <w:t xml:space="preserve"> another</w:t>
      </w:r>
      <w:r w:rsidR="00301C17">
        <w:t>:</w:t>
      </w:r>
      <w:r w:rsidR="003C6714">
        <w:t xml:space="preserve"> ‘to me he’s a criminal… but now he’s</w:t>
      </w:r>
      <w:r w:rsidR="00177B6E">
        <w:t xml:space="preserve"> more or less</w:t>
      </w:r>
      <w:r w:rsidR="003C6714">
        <w:t xml:space="preserve"> hailed as a hero’.</w:t>
      </w:r>
      <w:r w:rsidR="003C6714">
        <w:rPr>
          <w:rStyle w:val="FootnoteReference"/>
        </w:rPr>
        <w:footnoteReference w:id="20"/>
      </w:r>
      <w:r w:rsidR="005D7E9F">
        <w:t xml:space="preserve"> </w:t>
      </w:r>
      <w:r w:rsidR="001645E5">
        <w:t xml:space="preserve">The interviews with Smith himself show a very different character to that seen in the newspaper and the NEPC document. </w:t>
      </w:r>
      <w:r w:rsidR="005F3E20">
        <w:t xml:space="preserve">These </w:t>
      </w:r>
      <w:r w:rsidR="00072A7B">
        <w:t xml:space="preserve">detail him as </w:t>
      </w:r>
      <w:r w:rsidR="00683B17">
        <w:t xml:space="preserve">a bold and harsh character, not afraid to offend in order to </w:t>
      </w:r>
      <w:r w:rsidR="000555B3">
        <w:t xml:space="preserve">get things done. </w:t>
      </w:r>
      <w:r w:rsidR="005B3E8E">
        <w:t>Now, after his time in jail, the man set before us is defensive and calculating, carefully choosing his words to justify and explain his former sel</w:t>
      </w:r>
      <w:r w:rsidR="005C7253">
        <w:t>ves</w:t>
      </w:r>
      <w:r w:rsidR="005B3E8E">
        <w:t>.</w:t>
      </w:r>
      <w:r w:rsidR="00FC4FC7">
        <w:t xml:space="preserve"> In regard to the public opinion of himself, he says that people seem to ‘reflect the society that was able to convince them of what ever they want to be convinced of’,</w:t>
      </w:r>
      <w:r w:rsidR="00FC4FC7">
        <w:rPr>
          <w:rStyle w:val="FootnoteReference"/>
        </w:rPr>
        <w:footnoteReference w:id="21"/>
      </w:r>
      <w:r w:rsidR="00FC4FC7">
        <w:t xml:space="preserve"> in other words, he feels </w:t>
      </w:r>
      <w:r w:rsidR="001B38ED">
        <w:t>the</w:t>
      </w:r>
      <w:r w:rsidR="00FC4FC7">
        <w:t xml:space="preserve"> </w:t>
      </w:r>
      <w:r w:rsidR="000A4EE1">
        <w:t>p</w:t>
      </w:r>
      <w:r w:rsidR="001B38ED">
        <w:t>ublic</w:t>
      </w:r>
      <w:r w:rsidR="000A4EE1">
        <w:t xml:space="preserve"> have been misled as to his role in the </w:t>
      </w:r>
      <w:r w:rsidR="00DB515E">
        <w:t>wider</w:t>
      </w:r>
      <w:r w:rsidR="000A4EE1">
        <w:t xml:space="preserve"> corruption scandal</w:t>
      </w:r>
      <w:r w:rsidR="00B97C29">
        <w:t xml:space="preserve"> involving the architect John Poulson and the conservative home secretary Reginald Maudling.</w:t>
      </w:r>
      <w:r w:rsidR="009B0D4D">
        <w:rPr>
          <w:rStyle w:val="FootnoteReference"/>
        </w:rPr>
        <w:footnoteReference w:id="22"/>
      </w:r>
      <w:r w:rsidR="00B97C29">
        <w:t xml:space="preserve"> His view is now that </w:t>
      </w:r>
      <w:r w:rsidR="00A52BAF">
        <w:t xml:space="preserve">he was made a scapegoat for ‘bigger fish’, and although he did plead guilty to charges of corruption he now </w:t>
      </w:r>
      <w:r w:rsidR="00C41181">
        <w:t>claims</w:t>
      </w:r>
      <w:r w:rsidR="00A52BAF">
        <w:t xml:space="preserve"> </w:t>
      </w:r>
      <w:r w:rsidR="00C41181">
        <w:t>to be</w:t>
      </w:r>
      <w:r w:rsidR="00A52BAF">
        <w:t xml:space="preserve"> innocent. </w:t>
      </w:r>
    </w:p>
    <w:p w14:paraId="1A8F7DA5" w14:textId="37872FFC" w:rsidR="00E85F0B" w:rsidRDefault="00210089" w:rsidP="005A47E2">
      <w:r>
        <w:lastRenderedPageBreak/>
        <w:t>Certainly,</w:t>
      </w:r>
      <w:r w:rsidR="00EB776C">
        <w:t xml:space="preserve"> his decision to appear on such a program does lend a legitimacy to his </w:t>
      </w:r>
      <w:r w:rsidR="00FB0FC5">
        <w:t>assertions</w:t>
      </w:r>
      <w:r w:rsidR="00EB776C">
        <w:t>. We see him now, still living in Newcastle, in one of the very concrete towers he laid the foundations for</w:t>
      </w:r>
      <w:r w:rsidR="00874764">
        <w:t xml:space="preserve">. He lives no ‘life of luxury’, as one of the citizens </w:t>
      </w:r>
      <w:r w:rsidR="00716CC3">
        <w:t>claims</w:t>
      </w:r>
      <w:r w:rsidR="00874764">
        <w:t>, he appears as he proclaims himself, cast out</w:t>
      </w:r>
      <w:r w:rsidR="0024537D">
        <w:t xml:space="preserve">. </w:t>
      </w:r>
      <w:r w:rsidR="00694497">
        <w:t xml:space="preserve">Overall the feature does portray Smith in a sympathetic </w:t>
      </w:r>
      <w:r w:rsidR="00294367">
        <w:t>light and</w:t>
      </w:r>
      <w:r w:rsidR="005A47E2">
        <w:t xml:space="preserve"> does not take such a balanced view as it wishes you to </w:t>
      </w:r>
      <w:r w:rsidR="00D12CC9">
        <w:t>believe</w:t>
      </w:r>
      <w:r w:rsidR="005A47E2">
        <w:t xml:space="preserve"> it is taking.</w:t>
      </w:r>
      <w:r w:rsidR="0062136D">
        <w:t xml:space="preserve"> It is another example, as with the newspaper, the letter, and the NEPC booklet, of people being swept along in the wake of T. Dan Smith. </w:t>
      </w:r>
      <w:r w:rsidR="009C3CD7">
        <w:t xml:space="preserve">Through all of the sources his personal drive and commitment </w:t>
      </w:r>
      <w:r w:rsidR="00C909E7">
        <w:t>appears</w:t>
      </w:r>
      <w:r w:rsidR="0006284D">
        <w:t xml:space="preserve"> infectious on those around him</w:t>
      </w:r>
      <w:r w:rsidR="00294367">
        <w:t>, a naturally likeable character</w:t>
      </w:r>
      <w:r w:rsidR="00003151">
        <w:t xml:space="preserve">. </w:t>
      </w:r>
      <w:r w:rsidR="00294367">
        <w:t xml:space="preserve"> </w:t>
      </w:r>
    </w:p>
    <w:p w14:paraId="6CE27851" w14:textId="2522368D" w:rsidR="00A64997" w:rsidRDefault="00C0686F" w:rsidP="005A47E2">
      <w:r>
        <w:t xml:space="preserve">What these sources all indicate is that T. Dan Smith did have a genuine vision and love for his home city. </w:t>
      </w:r>
      <w:r w:rsidR="00DF5EB3">
        <w:t xml:space="preserve">As to the extent of his involvement in the corruption scandal I do not believe these sources provide enough information to make an informed assessment of that. </w:t>
      </w:r>
      <w:r w:rsidR="007A77CF">
        <w:t xml:space="preserve">What they do show is that across time, from his heyday to his downfall to the present, he remains a man who can inspire </w:t>
      </w:r>
      <w:r w:rsidR="00DD6A91">
        <w:t xml:space="preserve">passion </w:t>
      </w:r>
      <w:r w:rsidR="00B82593">
        <w:t>in those around him.</w:t>
      </w:r>
    </w:p>
    <w:p w14:paraId="654C4143" w14:textId="77777777" w:rsidR="005F6D08" w:rsidRDefault="005F6D08" w:rsidP="007E1DCB">
      <w:pPr>
        <w:tabs>
          <w:tab w:val="left" w:pos="4335"/>
        </w:tabs>
        <w:ind w:firstLine="0"/>
        <w:rPr>
          <w:i/>
        </w:rPr>
      </w:pPr>
    </w:p>
    <w:p w14:paraId="344A1929" w14:textId="12E48EF0" w:rsidR="007E1DCB" w:rsidRDefault="007E1DCB" w:rsidP="007E1DCB">
      <w:pPr>
        <w:tabs>
          <w:tab w:val="left" w:pos="4335"/>
        </w:tabs>
        <w:ind w:firstLine="0"/>
        <w:rPr>
          <w:i/>
        </w:rPr>
      </w:pPr>
      <w:r w:rsidRPr="00B24125">
        <w:rPr>
          <w:i/>
        </w:rPr>
        <w:t>Author/Publisher: Louis Lorenzo</w:t>
      </w:r>
    </w:p>
    <w:p w14:paraId="19B40127" w14:textId="12B78399" w:rsidR="007E1DCB" w:rsidRDefault="007E1DCB" w:rsidP="007E1DCB">
      <w:pPr>
        <w:tabs>
          <w:tab w:val="left" w:pos="4335"/>
        </w:tabs>
        <w:ind w:firstLine="0"/>
        <w:rPr>
          <w:i/>
        </w:rPr>
      </w:pPr>
      <w:r>
        <w:rPr>
          <w:i/>
        </w:rPr>
        <w:t xml:space="preserve">Date of Publication: </w:t>
      </w:r>
      <w:r>
        <w:rPr>
          <w:i/>
        </w:rPr>
        <w:t>3</w:t>
      </w:r>
      <w:r w:rsidRPr="007E1DCB">
        <w:rPr>
          <w:i/>
          <w:vertAlign w:val="superscript"/>
        </w:rPr>
        <w:t>rd</w:t>
      </w:r>
      <w:r>
        <w:rPr>
          <w:i/>
        </w:rPr>
        <w:t xml:space="preserve"> of August 2018</w:t>
      </w:r>
    </w:p>
    <w:p w14:paraId="2C9391B8" w14:textId="77777777" w:rsidR="007E1DCB" w:rsidRDefault="007E1DCB" w:rsidP="005A47E2"/>
    <w:p w14:paraId="2B2995D7" w14:textId="75662D2C" w:rsidR="00596EB5" w:rsidRDefault="00596EB5" w:rsidP="005A47E2"/>
    <w:p w14:paraId="6BDFE98B" w14:textId="080F5D61" w:rsidR="00596EB5" w:rsidRDefault="00596EB5" w:rsidP="005A47E2"/>
    <w:p w14:paraId="507E0AA9" w14:textId="0E6BC69F" w:rsidR="00596EB5" w:rsidRDefault="00596EB5" w:rsidP="005A47E2"/>
    <w:p w14:paraId="57AF7157" w14:textId="009BFD90" w:rsidR="00596EB5" w:rsidRDefault="00596EB5" w:rsidP="005A47E2"/>
    <w:p w14:paraId="7B5B2073" w14:textId="71F8E33F" w:rsidR="00596EB5" w:rsidRDefault="00596EB5" w:rsidP="005A47E2"/>
    <w:p w14:paraId="47FAB21D" w14:textId="254042C6" w:rsidR="00596EB5" w:rsidRDefault="00596EB5" w:rsidP="00596EB5">
      <w:pPr>
        <w:spacing w:after="0"/>
        <w:ind w:firstLine="0"/>
        <w:rPr>
          <w:u w:val="single"/>
        </w:rPr>
      </w:pPr>
      <w:bookmarkStart w:id="1" w:name="_GoBack"/>
      <w:bookmarkEnd w:id="1"/>
      <w:r w:rsidRPr="00A01DFF">
        <w:rPr>
          <w:u w:val="single"/>
        </w:rPr>
        <w:lastRenderedPageBreak/>
        <w:t>Bibliography</w:t>
      </w:r>
    </w:p>
    <w:p w14:paraId="778FD973" w14:textId="77777777" w:rsidR="00596EB5" w:rsidRPr="00AF296A" w:rsidRDefault="00596EB5" w:rsidP="00596EB5">
      <w:pPr>
        <w:pStyle w:val="FootnoteText"/>
        <w:spacing w:after="240" w:line="276" w:lineRule="auto"/>
        <w:ind w:firstLine="0"/>
        <w:rPr>
          <w:sz w:val="32"/>
        </w:rPr>
      </w:pPr>
      <w:proofErr w:type="spellStart"/>
      <w:r w:rsidRPr="00AF296A">
        <w:rPr>
          <w:sz w:val="24"/>
        </w:rPr>
        <w:t>Ardill</w:t>
      </w:r>
      <w:proofErr w:type="spellEnd"/>
      <w:r w:rsidRPr="00AF296A">
        <w:rPr>
          <w:sz w:val="24"/>
        </w:rPr>
        <w:t xml:space="preserve">, John. “The Mouth of the Tyne.” </w:t>
      </w:r>
      <w:r w:rsidRPr="00AF296A">
        <w:rPr>
          <w:i/>
          <w:sz w:val="24"/>
        </w:rPr>
        <w:t>The Guardian</w:t>
      </w:r>
      <w:r w:rsidRPr="00AF296A">
        <w:rPr>
          <w:sz w:val="24"/>
        </w:rPr>
        <w:t>, 9 July 1971.</w:t>
      </w:r>
    </w:p>
    <w:p w14:paraId="64960597" w14:textId="77777777" w:rsidR="00596EB5" w:rsidRDefault="00596EB5" w:rsidP="00596EB5">
      <w:pPr>
        <w:spacing w:after="240" w:line="276" w:lineRule="auto"/>
        <w:ind w:firstLine="0"/>
      </w:pPr>
      <w:bookmarkStart w:id="2" w:name="_Hlk512103188"/>
      <w:proofErr w:type="spellStart"/>
      <w:r>
        <w:t>Cotgrove</w:t>
      </w:r>
      <w:proofErr w:type="spellEnd"/>
      <w:r>
        <w:t xml:space="preserve">, Steven. “Obituary: Henry Parris.” </w:t>
      </w:r>
      <w:r>
        <w:rPr>
          <w:i/>
        </w:rPr>
        <w:t xml:space="preserve">The </w:t>
      </w:r>
      <w:r w:rsidRPr="00AF296A">
        <w:t>Independent</w:t>
      </w:r>
      <w:r>
        <w:t xml:space="preserve">, </w:t>
      </w:r>
      <w:r w:rsidRPr="00AF296A">
        <w:t>2</w:t>
      </w:r>
      <w:r>
        <w:t xml:space="preserve"> March 1996.</w:t>
      </w:r>
      <w:bookmarkEnd w:id="2"/>
    </w:p>
    <w:p w14:paraId="6A615296" w14:textId="77777777" w:rsidR="00596EB5" w:rsidRDefault="00596EB5" w:rsidP="00596EB5">
      <w:pPr>
        <w:spacing w:after="240" w:line="276" w:lineRule="auto"/>
        <w:ind w:firstLine="0"/>
      </w:pPr>
      <w:r>
        <w:t xml:space="preserve">Nally, Mike. </w:t>
      </w:r>
      <w:r>
        <w:rPr>
          <w:i/>
        </w:rPr>
        <w:t>T. Dan Smith</w:t>
      </w:r>
      <w:r>
        <w:t xml:space="preserve">. Film. Directed by John </w:t>
      </w:r>
      <w:proofErr w:type="spellStart"/>
      <w:r>
        <w:t>Mapplebeck</w:t>
      </w:r>
      <w:proofErr w:type="spellEnd"/>
      <w:r>
        <w:t>. London: BBC, 1986.</w:t>
      </w:r>
    </w:p>
    <w:p w14:paraId="32AA3170" w14:textId="77777777" w:rsidR="00596EB5" w:rsidRDefault="00596EB5" w:rsidP="00596EB5">
      <w:pPr>
        <w:spacing w:after="240" w:line="276" w:lineRule="auto"/>
        <w:ind w:firstLine="0"/>
      </w:pPr>
      <w:r w:rsidRPr="000A269B">
        <w:t>Pendlebury, John</w:t>
      </w:r>
      <w:r>
        <w:t>.</w:t>
      </w:r>
      <w:r w:rsidRPr="000A269B">
        <w:t xml:space="preserve"> "Alas Smith and Burns? Conservation in Newcastle upon Tyne city centre 1959–68</w:t>
      </w:r>
      <w:r>
        <w:t>.</w:t>
      </w:r>
      <w:r w:rsidRPr="000A269B">
        <w:t xml:space="preserve">" </w:t>
      </w:r>
      <w:r w:rsidRPr="007E1669">
        <w:rPr>
          <w:i/>
        </w:rPr>
        <w:t>Planning Perspectives</w:t>
      </w:r>
      <w:r w:rsidRPr="000A269B">
        <w:t xml:space="preserve"> 16</w:t>
      </w:r>
      <w:r>
        <w:t xml:space="preserve"> (2001)</w:t>
      </w:r>
      <w:r w:rsidRPr="000A269B">
        <w:t>: 115–141.</w:t>
      </w:r>
      <w:r>
        <w:t xml:space="preserve"> </w:t>
      </w:r>
    </w:p>
    <w:p w14:paraId="46377393" w14:textId="77777777" w:rsidR="00596EB5" w:rsidRDefault="00596EB5" w:rsidP="00596EB5">
      <w:pPr>
        <w:pStyle w:val="FootnoteText"/>
        <w:spacing w:after="240" w:line="276" w:lineRule="auto"/>
        <w:ind w:firstLine="0"/>
        <w:rPr>
          <w:sz w:val="24"/>
        </w:rPr>
      </w:pPr>
      <w:r w:rsidRPr="00A01DFF">
        <w:rPr>
          <w:sz w:val="24"/>
        </w:rPr>
        <w:t xml:space="preserve">Smith, T. Dan. </w:t>
      </w:r>
      <w:r w:rsidRPr="00A01DFF">
        <w:rPr>
          <w:i/>
          <w:sz w:val="24"/>
        </w:rPr>
        <w:t>A Funny Thing Happened on the Way to Utopia</w:t>
      </w:r>
      <w:r w:rsidRPr="00A01DFF">
        <w:rPr>
          <w:sz w:val="24"/>
        </w:rPr>
        <w:t xml:space="preserve">. Film. Directed by Elaine </w:t>
      </w:r>
      <w:proofErr w:type="spellStart"/>
      <w:r w:rsidRPr="00A01DFF">
        <w:rPr>
          <w:sz w:val="24"/>
        </w:rPr>
        <w:t>Drainville</w:t>
      </w:r>
      <w:proofErr w:type="spellEnd"/>
      <w:r w:rsidRPr="00A01DFF">
        <w:rPr>
          <w:sz w:val="24"/>
        </w:rPr>
        <w:t xml:space="preserve">. Newcastle: Amber Films, 1987. </w:t>
      </w:r>
    </w:p>
    <w:p w14:paraId="585998BB" w14:textId="77777777" w:rsidR="00596EB5" w:rsidRDefault="00596EB5" w:rsidP="00596EB5">
      <w:pPr>
        <w:spacing w:after="240" w:line="276" w:lineRule="auto"/>
        <w:ind w:firstLine="0"/>
      </w:pPr>
      <w:r>
        <w:t xml:space="preserve">Unknown Author. </w:t>
      </w:r>
      <w:r w:rsidRPr="00587F58">
        <w:t>"Powerbroker who fell from grace</w:t>
      </w:r>
      <w:r>
        <w:t>.</w:t>
      </w:r>
      <w:r w:rsidRPr="00587F58">
        <w:t xml:space="preserve">" </w:t>
      </w:r>
      <w:r w:rsidRPr="00587F58">
        <w:rPr>
          <w:i/>
        </w:rPr>
        <w:t>The Financial Times</w:t>
      </w:r>
      <w:r>
        <w:t>,</w:t>
      </w:r>
      <w:r w:rsidRPr="00587F58">
        <w:t xml:space="preserve"> 28 July 1993.</w:t>
      </w:r>
    </w:p>
    <w:p w14:paraId="00451EF8" w14:textId="77777777" w:rsidR="00596EB5" w:rsidRDefault="00596EB5" w:rsidP="00596EB5">
      <w:pPr>
        <w:spacing w:after="240" w:line="276" w:lineRule="auto"/>
        <w:ind w:firstLine="0"/>
        <w:rPr>
          <w:rStyle w:val="reference-accessdate"/>
          <w:i/>
          <w:iCs/>
        </w:rPr>
      </w:pPr>
      <w:r>
        <w:t>Unknown Author</w:t>
      </w:r>
      <w:r>
        <w:rPr>
          <w:rStyle w:val="HTMLCite"/>
          <w:i w:val="0"/>
        </w:rPr>
        <w:t xml:space="preserve">. </w:t>
      </w:r>
      <w:r w:rsidRPr="00E62061">
        <w:rPr>
          <w:rStyle w:val="HTMLCite"/>
          <w:i w:val="0"/>
        </w:rPr>
        <w:t>"The rise and fall of Mr Newcastle</w:t>
      </w:r>
      <w:r>
        <w:rPr>
          <w:rStyle w:val="HTMLCite"/>
          <w:i w:val="0"/>
        </w:rPr>
        <w:t>.</w:t>
      </w:r>
      <w:r w:rsidRPr="00E62061">
        <w:rPr>
          <w:rStyle w:val="HTMLCite"/>
          <w:i w:val="0"/>
        </w:rPr>
        <w:t>"</w:t>
      </w:r>
      <w:r>
        <w:rPr>
          <w:rStyle w:val="HTMLCite"/>
        </w:rPr>
        <w:t xml:space="preserve"> The Journal</w:t>
      </w:r>
      <w:r>
        <w:rPr>
          <w:rStyle w:val="HTMLCite"/>
          <w:i w:val="0"/>
        </w:rPr>
        <w:t>,</w:t>
      </w:r>
      <w:r>
        <w:rPr>
          <w:rStyle w:val="HTMLCite"/>
        </w:rPr>
        <w:t xml:space="preserve"> </w:t>
      </w:r>
      <w:r w:rsidRPr="00E62061">
        <w:rPr>
          <w:rStyle w:val="HTMLCite"/>
          <w:i w:val="0"/>
        </w:rPr>
        <w:t>10 March 2004</w:t>
      </w:r>
      <w:r w:rsidRPr="00E62061">
        <w:rPr>
          <w:rStyle w:val="reference-accessdate"/>
          <w:i/>
          <w:iCs/>
        </w:rPr>
        <w:t>.</w:t>
      </w:r>
    </w:p>
    <w:p w14:paraId="76C1CC2F" w14:textId="77777777" w:rsidR="00596EB5" w:rsidRDefault="00596EB5" w:rsidP="00596EB5">
      <w:pPr>
        <w:spacing w:after="240" w:line="276" w:lineRule="auto"/>
        <w:ind w:firstLine="0"/>
      </w:pPr>
      <w:r w:rsidRPr="00AE70E2">
        <w:t>Waterhouse, Robert</w:t>
      </w:r>
      <w:r>
        <w:t xml:space="preserve">. </w:t>
      </w:r>
      <w:r w:rsidRPr="00AE70E2">
        <w:t>"T. Dan Smith (Obituary)</w:t>
      </w:r>
      <w:r>
        <w:t>.</w:t>
      </w:r>
      <w:r w:rsidRPr="00AE70E2">
        <w:t xml:space="preserve">" </w:t>
      </w:r>
      <w:r w:rsidRPr="002328CE">
        <w:rPr>
          <w:i/>
        </w:rPr>
        <w:t>The Guardian</w:t>
      </w:r>
      <w:r>
        <w:t xml:space="preserve">, </w:t>
      </w:r>
      <w:r w:rsidRPr="00AE70E2">
        <w:t>28 July 1993.</w:t>
      </w:r>
    </w:p>
    <w:p w14:paraId="03C31AD8" w14:textId="77777777" w:rsidR="00596EB5" w:rsidRPr="0068431D" w:rsidRDefault="00596EB5" w:rsidP="00596EB5">
      <w:pPr>
        <w:spacing w:after="240" w:line="276" w:lineRule="auto"/>
        <w:ind w:firstLine="0"/>
        <w:jc w:val="left"/>
        <w:rPr>
          <w:rFonts w:eastAsia="Times New Roman" w:cs="Times New Roman"/>
          <w:szCs w:val="24"/>
          <w:lang w:eastAsia="en-GB"/>
        </w:rPr>
      </w:pPr>
      <w:r>
        <w:rPr>
          <w:rFonts w:eastAsia="Times New Roman" w:cs="Times New Roman"/>
          <w:szCs w:val="24"/>
          <w:lang w:eastAsia="en-GB"/>
        </w:rPr>
        <w:t xml:space="preserve">Wood, Chris Foote. </w:t>
      </w:r>
      <w:r w:rsidRPr="004C2E5D">
        <w:rPr>
          <w:rFonts w:eastAsia="Times New Roman" w:cs="Times New Roman"/>
          <w:i/>
          <w:szCs w:val="24"/>
          <w:lang w:eastAsia="en-GB"/>
        </w:rPr>
        <w:t xml:space="preserve">T Dan </w:t>
      </w:r>
      <w:proofErr w:type="spellStart"/>
      <w:r w:rsidRPr="004C2E5D">
        <w:rPr>
          <w:rFonts w:eastAsia="Times New Roman" w:cs="Times New Roman"/>
          <w:i/>
          <w:szCs w:val="24"/>
          <w:lang w:eastAsia="en-GB"/>
        </w:rPr>
        <w:t>Smith:"voice</w:t>
      </w:r>
      <w:proofErr w:type="spellEnd"/>
      <w:r w:rsidRPr="004C2E5D">
        <w:rPr>
          <w:rFonts w:eastAsia="Times New Roman" w:cs="Times New Roman"/>
          <w:i/>
          <w:szCs w:val="24"/>
          <w:lang w:eastAsia="en-GB"/>
        </w:rPr>
        <w:t xml:space="preserve"> of the north" - downfall of a </w:t>
      </w:r>
      <w:proofErr w:type="gramStart"/>
      <w:r w:rsidRPr="004C2E5D">
        <w:rPr>
          <w:rFonts w:eastAsia="Times New Roman" w:cs="Times New Roman"/>
          <w:i/>
          <w:szCs w:val="24"/>
          <w:lang w:eastAsia="en-GB"/>
        </w:rPr>
        <w:t>visionary :</w:t>
      </w:r>
      <w:proofErr w:type="gramEnd"/>
      <w:r w:rsidRPr="004C2E5D">
        <w:rPr>
          <w:rFonts w:eastAsia="Times New Roman" w:cs="Times New Roman"/>
          <w:i/>
          <w:szCs w:val="24"/>
          <w:lang w:eastAsia="en-GB"/>
        </w:rPr>
        <w:t xml:space="preserve"> life of the north-east's most charismatic champion</w:t>
      </w:r>
      <w:r>
        <w:rPr>
          <w:rFonts w:eastAsia="Times New Roman" w:cs="Times New Roman"/>
          <w:szCs w:val="24"/>
          <w:lang w:eastAsia="en-GB"/>
        </w:rPr>
        <w:t>.</w:t>
      </w:r>
      <w:r w:rsidRPr="0068431D">
        <w:rPr>
          <w:rFonts w:eastAsia="Times New Roman" w:cs="Times New Roman"/>
          <w:szCs w:val="24"/>
          <w:lang w:eastAsia="en-GB"/>
        </w:rPr>
        <w:t xml:space="preserve"> </w:t>
      </w:r>
      <w:r>
        <w:rPr>
          <w:rFonts w:eastAsia="Times New Roman" w:cs="Times New Roman"/>
          <w:szCs w:val="24"/>
          <w:lang w:eastAsia="en-GB"/>
        </w:rPr>
        <w:t>C</w:t>
      </w:r>
      <w:r>
        <w:t>ounty Durham: Northern Writers, 2010.</w:t>
      </w:r>
      <w:r w:rsidRPr="0068431D">
        <w:rPr>
          <w:rFonts w:eastAsia="Times New Roman" w:cs="Times New Roman"/>
          <w:szCs w:val="24"/>
          <w:lang w:eastAsia="en-GB"/>
        </w:rPr>
        <w:t xml:space="preserve"> </w:t>
      </w:r>
    </w:p>
    <w:p w14:paraId="6E96EA4A" w14:textId="086077F9" w:rsidR="00596EB5" w:rsidRDefault="00596EB5" w:rsidP="005944C5">
      <w:pPr>
        <w:ind w:firstLine="0"/>
      </w:pPr>
    </w:p>
    <w:p w14:paraId="77E73DBB" w14:textId="7D382A90" w:rsidR="005944C5" w:rsidRDefault="005944C5" w:rsidP="005944C5">
      <w:pPr>
        <w:ind w:firstLine="0"/>
      </w:pPr>
    </w:p>
    <w:p w14:paraId="6EC5CB6C" w14:textId="3519EAD7" w:rsidR="005944C5" w:rsidRDefault="005944C5" w:rsidP="005944C5">
      <w:pPr>
        <w:ind w:firstLine="0"/>
      </w:pPr>
    </w:p>
    <w:p w14:paraId="3E5316A4" w14:textId="149877EF" w:rsidR="005944C5" w:rsidRDefault="005944C5" w:rsidP="005944C5">
      <w:pPr>
        <w:ind w:firstLine="0"/>
      </w:pPr>
    </w:p>
    <w:p w14:paraId="383DC3F2" w14:textId="3492F6A1" w:rsidR="005944C5" w:rsidRDefault="005944C5" w:rsidP="005944C5">
      <w:pPr>
        <w:ind w:firstLine="0"/>
      </w:pPr>
    </w:p>
    <w:p w14:paraId="050C3E8E" w14:textId="41C88CAD" w:rsidR="005944C5" w:rsidRDefault="005944C5" w:rsidP="005944C5">
      <w:pPr>
        <w:ind w:firstLine="0"/>
      </w:pPr>
    </w:p>
    <w:p w14:paraId="45C9A070" w14:textId="631CCF7D" w:rsidR="005944C5" w:rsidRDefault="005944C5" w:rsidP="005944C5">
      <w:pPr>
        <w:ind w:firstLine="0"/>
      </w:pPr>
    </w:p>
    <w:p w14:paraId="6350D057" w14:textId="2E5582F5" w:rsidR="005944C5" w:rsidRDefault="005944C5" w:rsidP="005944C5">
      <w:pPr>
        <w:ind w:firstLine="0"/>
      </w:pPr>
    </w:p>
    <w:p w14:paraId="218DB351" w14:textId="5424FABF" w:rsidR="005944C5" w:rsidRDefault="005944C5" w:rsidP="005944C5">
      <w:pPr>
        <w:ind w:firstLine="0"/>
      </w:pPr>
    </w:p>
    <w:p w14:paraId="29B466CD" w14:textId="08D89227" w:rsidR="005944C5" w:rsidRDefault="005944C5" w:rsidP="005944C5">
      <w:pPr>
        <w:ind w:firstLine="0"/>
      </w:pPr>
    </w:p>
    <w:p w14:paraId="776BA72D" w14:textId="77F94E59" w:rsidR="005944C5" w:rsidRDefault="005944C5" w:rsidP="005944C5">
      <w:pPr>
        <w:ind w:firstLine="0"/>
      </w:pPr>
    </w:p>
    <w:p w14:paraId="4F47765A" w14:textId="77777777" w:rsidR="005944C5" w:rsidRDefault="005944C5" w:rsidP="005944C5">
      <w:pPr>
        <w:spacing w:after="0" w:line="360" w:lineRule="auto"/>
        <w:ind w:firstLine="0"/>
        <w:rPr>
          <w:u w:val="single"/>
        </w:rPr>
      </w:pPr>
      <w:r>
        <w:rPr>
          <w:u w:val="single"/>
        </w:rPr>
        <w:lastRenderedPageBreak/>
        <w:t>Source A1</w:t>
      </w:r>
    </w:p>
    <w:p w14:paraId="039436A3"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6800B9D1" w14:textId="77777777" w:rsidR="005944C5" w:rsidRDefault="005944C5" w:rsidP="005944C5">
      <w:pPr>
        <w:spacing w:after="0" w:line="360" w:lineRule="auto"/>
        <w:ind w:firstLine="0"/>
      </w:pPr>
      <w:r>
        <w:rPr>
          <w:b/>
          <w:szCs w:val="24"/>
        </w:rPr>
        <w:t>Title</w:t>
      </w:r>
      <w:r>
        <w:rPr>
          <w:szCs w:val="24"/>
        </w:rPr>
        <w:t xml:space="preserve">: </w:t>
      </w:r>
      <w:r>
        <w:t xml:space="preserve">Letter, Henry Parris, Wokingham, to </w:t>
      </w:r>
      <w:r>
        <w:rPr>
          <w:rStyle w:val="hit"/>
        </w:rPr>
        <w:t>T</w:t>
      </w:r>
      <w:r>
        <w:t xml:space="preserve"> </w:t>
      </w:r>
      <w:r>
        <w:rPr>
          <w:rStyle w:val="hit"/>
        </w:rPr>
        <w:t>Dan</w:t>
      </w:r>
      <w:r>
        <w:t xml:space="preserve"> </w:t>
      </w:r>
      <w:r>
        <w:rPr>
          <w:rStyle w:val="hit"/>
        </w:rPr>
        <w:t>Smith</w:t>
      </w:r>
      <w:r>
        <w:t>, Newcastle</w:t>
      </w:r>
    </w:p>
    <w:p w14:paraId="7EE58660"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DX1278/1</w:t>
      </w:r>
    </w:p>
    <w:p w14:paraId="46610FF4" w14:textId="77777777" w:rsidR="005944C5" w:rsidRDefault="005944C5" w:rsidP="005944C5">
      <w:pPr>
        <w:spacing w:after="0" w:line="360" w:lineRule="auto"/>
        <w:ind w:firstLine="0"/>
        <w:rPr>
          <w:szCs w:val="24"/>
        </w:rPr>
      </w:pPr>
      <w:r>
        <w:rPr>
          <w:b/>
          <w:szCs w:val="24"/>
        </w:rPr>
        <w:t>Date</w:t>
      </w:r>
      <w:r>
        <w:rPr>
          <w:szCs w:val="24"/>
        </w:rPr>
        <w:t>: 27</w:t>
      </w:r>
      <w:r w:rsidRPr="00072B66">
        <w:rPr>
          <w:szCs w:val="24"/>
          <w:vertAlign w:val="superscript"/>
        </w:rPr>
        <w:t>th</w:t>
      </w:r>
      <w:r>
        <w:rPr>
          <w:szCs w:val="24"/>
        </w:rPr>
        <w:t xml:space="preserve"> of July 1971</w:t>
      </w:r>
    </w:p>
    <w:p w14:paraId="14ADDFE1" w14:textId="77777777" w:rsidR="005944C5" w:rsidRPr="00072B66" w:rsidRDefault="005944C5" w:rsidP="005944C5">
      <w:pPr>
        <w:spacing w:after="0" w:line="360" w:lineRule="auto"/>
        <w:ind w:firstLine="0"/>
      </w:pPr>
      <w:r>
        <w:rPr>
          <w:b/>
        </w:rPr>
        <w:t xml:space="preserve">Description: </w:t>
      </w:r>
      <w:r>
        <w:t>Letter sent from Henry Parris to T. Dan Smith expressing Parris’ sympathies for Smith after his trial for corruption and explaining how he read about the trial in the newspaper.</w:t>
      </w:r>
    </w:p>
    <w:p w14:paraId="6D728537" w14:textId="77777777" w:rsidR="005944C5" w:rsidRDefault="005944C5" w:rsidP="005944C5">
      <w:pPr>
        <w:tabs>
          <w:tab w:val="left" w:pos="5775"/>
        </w:tabs>
        <w:spacing w:after="0" w:line="360" w:lineRule="auto"/>
        <w:ind w:firstLine="0"/>
        <w:rPr>
          <w:u w:val="single"/>
        </w:rPr>
      </w:pPr>
      <w:r>
        <w:rPr>
          <w:noProof/>
          <w:u w:val="single"/>
        </w:rPr>
        <w:drawing>
          <wp:anchor distT="0" distB="0" distL="114300" distR="114300" simplePos="0" relativeHeight="251663360" behindDoc="1" locked="0" layoutInCell="1" allowOverlap="1" wp14:anchorId="1F3235DF" wp14:editId="64495C1D">
            <wp:simplePos x="0" y="0"/>
            <wp:positionH relativeFrom="column">
              <wp:posOffset>0</wp:posOffset>
            </wp:positionH>
            <wp:positionV relativeFrom="paragraph">
              <wp:posOffset>36195</wp:posOffset>
            </wp:positionV>
            <wp:extent cx="5702826" cy="3886200"/>
            <wp:effectExtent l="19050" t="19050" r="12700" b="190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481" r="5991"/>
                    <a:stretch/>
                  </pic:blipFill>
                  <pic:spPr bwMode="auto">
                    <a:xfrm>
                      <a:off x="0" y="0"/>
                      <a:ext cx="5711069" cy="3891817"/>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6D7DF3" w14:textId="77777777" w:rsidR="005944C5" w:rsidRDefault="005944C5" w:rsidP="005944C5">
      <w:pPr>
        <w:tabs>
          <w:tab w:val="left" w:pos="6855"/>
        </w:tabs>
        <w:spacing w:after="0" w:line="360" w:lineRule="auto"/>
        <w:ind w:firstLine="0"/>
        <w:rPr>
          <w:u w:val="single"/>
        </w:rPr>
      </w:pPr>
    </w:p>
    <w:p w14:paraId="4C85AD91" w14:textId="77777777" w:rsidR="005944C5" w:rsidRDefault="005944C5" w:rsidP="005944C5">
      <w:pPr>
        <w:spacing w:after="0" w:line="360" w:lineRule="auto"/>
        <w:ind w:firstLine="0"/>
        <w:rPr>
          <w:u w:val="single"/>
        </w:rPr>
      </w:pPr>
    </w:p>
    <w:p w14:paraId="3F6068CB" w14:textId="77777777" w:rsidR="005944C5" w:rsidRDefault="005944C5" w:rsidP="005944C5">
      <w:pPr>
        <w:spacing w:after="0" w:line="360" w:lineRule="auto"/>
        <w:ind w:firstLine="0"/>
        <w:rPr>
          <w:u w:val="single"/>
        </w:rPr>
      </w:pPr>
    </w:p>
    <w:p w14:paraId="70A11AC5" w14:textId="77777777" w:rsidR="005944C5" w:rsidRDefault="005944C5" w:rsidP="005944C5">
      <w:pPr>
        <w:spacing w:after="0" w:line="360" w:lineRule="auto"/>
        <w:ind w:firstLine="0"/>
        <w:rPr>
          <w:u w:val="single"/>
        </w:rPr>
      </w:pPr>
    </w:p>
    <w:p w14:paraId="6F8CEE66" w14:textId="77777777" w:rsidR="005944C5" w:rsidRDefault="005944C5" w:rsidP="005944C5">
      <w:pPr>
        <w:spacing w:after="0" w:line="360" w:lineRule="auto"/>
        <w:ind w:firstLine="0"/>
        <w:rPr>
          <w:u w:val="single"/>
        </w:rPr>
      </w:pPr>
    </w:p>
    <w:p w14:paraId="0CA2C28F" w14:textId="77777777" w:rsidR="005944C5" w:rsidRDefault="005944C5" w:rsidP="005944C5">
      <w:pPr>
        <w:spacing w:after="0" w:line="360" w:lineRule="auto"/>
        <w:ind w:firstLine="0"/>
        <w:rPr>
          <w:u w:val="single"/>
        </w:rPr>
      </w:pPr>
    </w:p>
    <w:p w14:paraId="5B0E9308" w14:textId="77777777" w:rsidR="005944C5" w:rsidRDefault="005944C5" w:rsidP="005944C5">
      <w:pPr>
        <w:spacing w:after="0" w:line="360" w:lineRule="auto"/>
        <w:ind w:firstLine="0"/>
        <w:rPr>
          <w:u w:val="single"/>
        </w:rPr>
      </w:pPr>
    </w:p>
    <w:p w14:paraId="592B84C1" w14:textId="77777777" w:rsidR="005944C5" w:rsidRDefault="005944C5" w:rsidP="005944C5">
      <w:pPr>
        <w:spacing w:after="0" w:line="360" w:lineRule="auto"/>
        <w:ind w:firstLine="0"/>
        <w:rPr>
          <w:u w:val="single"/>
        </w:rPr>
      </w:pPr>
    </w:p>
    <w:p w14:paraId="7590BAB3" w14:textId="77777777" w:rsidR="005944C5" w:rsidRDefault="005944C5" w:rsidP="005944C5">
      <w:pPr>
        <w:spacing w:after="0" w:line="360" w:lineRule="auto"/>
        <w:ind w:firstLine="0"/>
        <w:rPr>
          <w:u w:val="single"/>
        </w:rPr>
      </w:pPr>
    </w:p>
    <w:p w14:paraId="4C575605" w14:textId="77777777" w:rsidR="005944C5" w:rsidRDefault="005944C5" w:rsidP="005944C5">
      <w:pPr>
        <w:spacing w:after="0" w:line="360" w:lineRule="auto"/>
        <w:ind w:firstLine="0"/>
        <w:rPr>
          <w:u w:val="single"/>
        </w:rPr>
      </w:pPr>
    </w:p>
    <w:p w14:paraId="4D8BD45C" w14:textId="77777777" w:rsidR="005944C5" w:rsidRDefault="005944C5" w:rsidP="005944C5">
      <w:pPr>
        <w:spacing w:after="0" w:line="360" w:lineRule="auto"/>
        <w:ind w:firstLine="0"/>
        <w:rPr>
          <w:u w:val="single"/>
        </w:rPr>
      </w:pPr>
    </w:p>
    <w:p w14:paraId="085E9F66" w14:textId="77777777" w:rsidR="005944C5" w:rsidRDefault="005944C5" w:rsidP="005944C5">
      <w:pPr>
        <w:spacing w:after="0" w:line="360" w:lineRule="auto"/>
        <w:ind w:firstLine="0"/>
        <w:rPr>
          <w:u w:val="single"/>
        </w:rPr>
      </w:pPr>
    </w:p>
    <w:p w14:paraId="3115B498" w14:textId="77777777" w:rsidR="005944C5" w:rsidRDefault="005944C5" w:rsidP="005944C5">
      <w:pPr>
        <w:spacing w:after="0" w:line="360" w:lineRule="auto"/>
        <w:ind w:firstLine="0"/>
        <w:rPr>
          <w:u w:val="single"/>
        </w:rPr>
      </w:pPr>
    </w:p>
    <w:p w14:paraId="28BDE8F6" w14:textId="77777777" w:rsidR="005944C5" w:rsidRDefault="005944C5" w:rsidP="005944C5">
      <w:pPr>
        <w:spacing w:after="0" w:line="360" w:lineRule="auto"/>
        <w:ind w:firstLine="0"/>
        <w:rPr>
          <w:u w:val="single"/>
        </w:rPr>
      </w:pPr>
    </w:p>
    <w:p w14:paraId="189EF29F" w14:textId="77777777" w:rsidR="005944C5" w:rsidRDefault="005944C5" w:rsidP="005944C5">
      <w:pPr>
        <w:spacing w:after="0" w:line="360" w:lineRule="auto"/>
        <w:ind w:firstLine="0"/>
        <w:rPr>
          <w:u w:val="single"/>
        </w:rPr>
      </w:pPr>
    </w:p>
    <w:p w14:paraId="24CE7BA8" w14:textId="77777777" w:rsidR="005944C5" w:rsidRDefault="005944C5" w:rsidP="005944C5">
      <w:pPr>
        <w:spacing w:after="0" w:line="360" w:lineRule="auto"/>
        <w:ind w:firstLine="0"/>
        <w:rPr>
          <w:u w:val="single"/>
        </w:rPr>
      </w:pPr>
    </w:p>
    <w:p w14:paraId="206A90DC" w14:textId="77777777" w:rsidR="005944C5" w:rsidRDefault="005944C5" w:rsidP="005944C5">
      <w:pPr>
        <w:spacing w:after="0" w:line="360" w:lineRule="auto"/>
        <w:ind w:firstLine="0"/>
        <w:rPr>
          <w:u w:val="single"/>
        </w:rPr>
      </w:pPr>
    </w:p>
    <w:p w14:paraId="3343FD92" w14:textId="77777777" w:rsidR="005944C5" w:rsidRDefault="005944C5" w:rsidP="005944C5">
      <w:pPr>
        <w:spacing w:after="0" w:line="360" w:lineRule="auto"/>
        <w:ind w:firstLine="0"/>
        <w:rPr>
          <w:u w:val="single"/>
        </w:rPr>
      </w:pPr>
    </w:p>
    <w:p w14:paraId="5263A5FA" w14:textId="77777777" w:rsidR="005944C5" w:rsidRDefault="005944C5" w:rsidP="005944C5">
      <w:pPr>
        <w:spacing w:after="0" w:line="360" w:lineRule="auto"/>
        <w:ind w:firstLine="0"/>
        <w:rPr>
          <w:u w:val="single"/>
        </w:rPr>
      </w:pPr>
    </w:p>
    <w:p w14:paraId="53E33CCA" w14:textId="77777777" w:rsidR="005944C5" w:rsidRDefault="005944C5" w:rsidP="005944C5">
      <w:pPr>
        <w:spacing w:after="0" w:line="360" w:lineRule="auto"/>
        <w:ind w:firstLine="0"/>
        <w:rPr>
          <w:u w:val="single"/>
        </w:rPr>
      </w:pPr>
    </w:p>
    <w:p w14:paraId="4F9FEA79" w14:textId="77777777" w:rsidR="005944C5" w:rsidRDefault="005944C5" w:rsidP="005944C5">
      <w:pPr>
        <w:spacing w:after="0" w:line="360" w:lineRule="auto"/>
        <w:ind w:firstLine="0"/>
        <w:rPr>
          <w:u w:val="single"/>
        </w:rPr>
      </w:pPr>
    </w:p>
    <w:p w14:paraId="44F2FCAC" w14:textId="77777777" w:rsidR="005944C5" w:rsidRDefault="005944C5" w:rsidP="005944C5">
      <w:pPr>
        <w:spacing w:after="0" w:line="360" w:lineRule="auto"/>
        <w:ind w:firstLine="0"/>
        <w:rPr>
          <w:u w:val="single"/>
        </w:rPr>
      </w:pPr>
    </w:p>
    <w:p w14:paraId="38D42EB9" w14:textId="77777777" w:rsidR="005944C5" w:rsidRDefault="005944C5" w:rsidP="005944C5">
      <w:pPr>
        <w:spacing w:after="0" w:line="360" w:lineRule="auto"/>
        <w:ind w:firstLine="0"/>
        <w:rPr>
          <w:u w:val="single"/>
        </w:rPr>
      </w:pPr>
    </w:p>
    <w:p w14:paraId="3F1139B0" w14:textId="77777777" w:rsidR="005944C5" w:rsidRDefault="005944C5" w:rsidP="005944C5">
      <w:pPr>
        <w:spacing w:after="0" w:line="360" w:lineRule="auto"/>
        <w:ind w:firstLine="0"/>
        <w:rPr>
          <w:u w:val="single"/>
        </w:rPr>
      </w:pPr>
    </w:p>
    <w:p w14:paraId="12DEDD8C" w14:textId="77777777" w:rsidR="005944C5" w:rsidRDefault="005944C5" w:rsidP="005944C5">
      <w:pPr>
        <w:spacing w:after="0" w:line="360" w:lineRule="auto"/>
        <w:ind w:firstLine="0"/>
        <w:rPr>
          <w:u w:val="single"/>
        </w:rPr>
      </w:pPr>
    </w:p>
    <w:p w14:paraId="0AE5F7B7" w14:textId="77777777" w:rsidR="005944C5" w:rsidRDefault="005944C5" w:rsidP="005944C5">
      <w:pPr>
        <w:spacing w:after="0" w:line="360" w:lineRule="auto"/>
        <w:ind w:firstLine="0"/>
        <w:rPr>
          <w:u w:val="single"/>
        </w:rPr>
      </w:pPr>
    </w:p>
    <w:p w14:paraId="335CCF45" w14:textId="77777777" w:rsidR="005944C5" w:rsidRDefault="005944C5" w:rsidP="005944C5">
      <w:pPr>
        <w:spacing w:after="0" w:line="360" w:lineRule="auto"/>
        <w:ind w:firstLine="0"/>
        <w:rPr>
          <w:u w:val="single"/>
        </w:rPr>
      </w:pPr>
      <w:r>
        <w:rPr>
          <w:u w:val="single"/>
        </w:rPr>
        <w:lastRenderedPageBreak/>
        <w:t>Source A2</w:t>
      </w:r>
    </w:p>
    <w:p w14:paraId="0A884EDB"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2A45D14C" w14:textId="77777777" w:rsidR="005944C5" w:rsidRDefault="005944C5" w:rsidP="005944C5">
      <w:pPr>
        <w:spacing w:after="0" w:line="360" w:lineRule="auto"/>
        <w:ind w:firstLine="0"/>
      </w:pPr>
      <w:r>
        <w:rPr>
          <w:b/>
          <w:szCs w:val="24"/>
        </w:rPr>
        <w:t>Title</w:t>
      </w:r>
      <w:r>
        <w:rPr>
          <w:szCs w:val="24"/>
        </w:rPr>
        <w:t xml:space="preserve">: </w:t>
      </w:r>
      <w:r>
        <w:t xml:space="preserve">Letter, Henry Parris, Wokingham, to </w:t>
      </w:r>
      <w:r>
        <w:rPr>
          <w:rStyle w:val="hit"/>
        </w:rPr>
        <w:t>T</w:t>
      </w:r>
      <w:r>
        <w:t xml:space="preserve"> </w:t>
      </w:r>
      <w:r>
        <w:rPr>
          <w:rStyle w:val="hit"/>
        </w:rPr>
        <w:t>Dan</w:t>
      </w:r>
      <w:r>
        <w:t xml:space="preserve"> </w:t>
      </w:r>
      <w:r>
        <w:rPr>
          <w:rStyle w:val="hit"/>
        </w:rPr>
        <w:t>Smith</w:t>
      </w:r>
      <w:r>
        <w:t>, Newcastle</w:t>
      </w:r>
    </w:p>
    <w:p w14:paraId="537B0AC1"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DX1278/1</w:t>
      </w:r>
    </w:p>
    <w:p w14:paraId="32586628" w14:textId="77777777" w:rsidR="005944C5" w:rsidRDefault="005944C5" w:rsidP="005944C5">
      <w:pPr>
        <w:spacing w:after="0" w:line="360" w:lineRule="auto"/>
        <w:ind w:firstLine="0"/>
        <w:rPr>
          <w:szCs w:val="24"/>
        </w:rPr>
      </w:pPr>
      <w:r>
        <w:rPr>
          <w:b/>
          <w:szCs w:val="24"/>
        </w:rPr>
        <w:t>Date</w:t>
      </w:r>
      <w:r>
        <w:rPr>
          <w:szCs w:val="24"/>
        </w:rPr>
        <w:t>: 9</w:t>
      </w:r>
      <w:r w:rsidRPr="00072B66">
        <w:rPr>
          <w:szCs w:val="24"/>
          <w:vertAlign w:val="superscript"/>
        </w:rPr>
        <w:t>th</w:t>
      </w:r>
      <w:r>
        <w:rPr>
          <w:szCs w:val="24"/>
        </w:rPr>
        <w:t xml:space="preserve"> of July 1971</w:t>
      </w:r>
    </w:p>
    <w:p w14:paraId="0453D06C" w14:textId="77777777" w:rsidR="005944C5" w:rsidRDefault="005944C5" w:rsidP="005944C5">
      <w:pPr>
        <w:spacing w:after="0" w:line="360" w:lineRule="auto"/>
        <w:ind w:firstLine="0"/>
      </w:pPr>
      <w:r>
        <w:rPr>
          <w:b/>
        </w:rPr>
        <w:t xml:space="preserve">Description: </w:t>
      </w:r>
      <w:r>
        <w:t>Attached article from the guardian newspaper reporting on the T. Dan Smith trial.</w:t>
      </w:r>
    </w:p>
    <w:p w14:paraId="1E6F6214" w14:textId="77777777" w:rsidR="005944C5" w:rsidRPr="00072B66" w:rsidRDefault="005944C5" w:rsidP="005944C5">
      <w:pPr>
        <w:spacing w:after="0" w:line="360" w:lineRule="auto"/>
        <w:ind w:firstLine="0"/>
      </w:pPr>
      <w:r>
        <w:rPr>
          <w:noProof/>
          <w:u w:val="single"/>
        </w:rPr>
        <w:drawing>
          <wp:anchor distT="0" distB="0" distL="114300" distR="114300" simplePos="0" relativeHeight="251664384" behindDoc="1" locked="0" layoutInCell="1" allowOverlap="1" wp14:anchorId="6D5FB5E6" wp14:editId="0BD231F1">
            <wp:simplePos x="0" y="0"/>
            <wp:positionH relativeFrom="column">
              <wp:posOffset>19049</wp:posOffset>
            </wp:positionH>
            <wp:positionV relativeFrom="paragraph">
              <wp:posOffset>51435</wp:posOffset>
            </wp:positionV>
            <wp:extent cx="3609975" cy="5827582"/>
            <wp:effectExtent l="19050" t="19050" r="9525" b="2095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9215"/>
                    <a:stretch/>
                  </pic:blipFill>
                  <pic:spPr bwMode="auto">
                    <a:xfrm>
                      <a:off x="0" y="0"/>
                      <a:ext cx="3615907" cy="5837158"/>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125E80" w14:textId="77777777" w:rsidR="005944C5" w:rsidRDefault="005944C5" w:rsidP="005944C5">
      <w:pPr>
        <w:spacing w:after="0" w:line="360" w:lineRule="auto"/>
        <w:ind w:firstLine="0"/>
        <w:rPr>
          <w:u w:val="single"/>
        </w:rPr>
      </w:pPr>
    </w:p>
    <w:p w14:paraId="05C0280D" w14:textId="77777777" w:rsidR="005944C5" w:rsidRDefault="005944C5" w:rsidP="005944C5">
      <w:pPr>
        <w:spacing w:after="0" w:line="360" w:lineRule="auto"/>
        <w:ind w:firstLine="0"/>
        <w:rPr>
          <w:u w:val="single"/>
        </w:rPr>
      </w:pPr>
    </w:p>
    <w:p w14:paraId="37CD1C24" w14:textId="77777777" w:rsidR="005944C5" w:rsidRDefault="005944C5" w:rsidP="005944C5">
      <w:pPr>
        <w:spacing w:after="0" w:line="360" w:lineRule="auto"/>
        <w:ind w:firstLine="0"/>
        <w:rPr>
          <w:u w:val="single"/>
        </w:rPr>
      </w:pPr>
    </w:p>
    <w:p w14:paraId="52BD6B5E" w14:textId="77777777" w:rsidR="005944C5" w:rsidRDefault="005944C5" w:rsidP="005944C5">
      <w:pPr>
        <w:spacing w:after="0" w:line="360" w:lineRule="auto"/>
        <w:ind w:firstLine="0"/>
        <w:rPr>
          <w:u w:val="single"/>
        </w:rPr>
      </w:pPr>
    </w:p>
    <w:p w14:paraId="47CCCA44" w14:textId="77777777" w:rsidR="005944C5" w:rsidRDefault="005944C5" w:rsidP="005944C5">
      <w:pPr>
        <w:spacing w:after="0" w:line="360" w:lineRule="auto"/>
        <w:ind w:firstLine="0"/>
        <w:rPr>
          <w:u w:val="single"/>
        </w:rPr>
      </w:pPr>
    </w:p>
    <w:p w14:paraId="167879BB" w14:textId="77777777" w:rsidR="005944C5" w:rsidRDefault="005944C5" w:rsidP="005944C5">
      <w:pPr>
        <w:spacing w:after="0" w:line="360" w:lineRule="auto"/>
        <w:ind w:firstLine="0"/>
        <w:rPr>
          <w:u w:val="single"/>
        </w:rPr>
      </w:pPr>
    </w:p>
    <w:p w14:paraId="26E2CB69" w14:textId="77777777" w:rsidR="005944C5" w:rsidRDefault="005944C5" w:rsidP="005944C5">
      <w:pPr>
        <w:spacing w:after="0" w:line="360" w:lineRule="auto"/>
        <w:ind w:firstLine="0"/>
        <w:rPr>
          <w:u w:val="single"/>
        </w:rPr>
      </w:pPr>
    </w:p>
    <w:p w14:paraId="65A231C4" w14:textId="77777777" w:rsidR="005944C5" w:rsidRDefault="005944C5" w:rsidP="005944C5">
      <w:pPr>
        <w:tabs>
          <w:tab w:val="left" w:pos="3450"/>
        </w:tabs>
        <w:spacing w:after="0" w:line="360" w:lineRule="auto"/>
        <w:ind w:firstLine="0"/>
        <w:rPr>
          <w:u w:val="single"/>
        </w:rPr>
      </w:pPr>
    </w:p>
    <w:p w14:paraId="1A5C1601" w14:textId="77777777" w:rsidR="005944C5" w:rsidRDefault="005944C5" w:rsidP="005944C5">
      <w:pPr>
        <w:spacing w:after="0" w:line="360" w:lineRule="auto"/>
        <w:ind w:firstLine="0"/>
        <w:rPr>
          <w:u w:val="single"/>
        </w:rPr>
      </w:pPr>
    </w:p>
    <w:p w14:paraId="59C4EA1F" w14:textId="77777777" w:rsidR="005944C5" w:rsidRDefault="005944C5" w:rsidP="005944C5">
      <w:pPr>
        <w:spacing w:after="0" w:line="360" w:lineRule="auto"/>
        <w:ind w:firstLine="0"/>
        <w:rPr>
          <w:u w:val="single"/>
        </w:rPr>
      </w:pPr>
    </w:p>
    <w:p w14:paraId="72568538" w14:textId="77777777" w:rsidR="005944C5" w:rsidRDefault="005944C5" w:rsidP="005944C5">
      <w:pPr>
        <w:spacing w:after="0" w:line="360" w:lineRule="auto"/>
        <w:ind w:firstLine="0"/>
        <w:rPr>
          <w:u w:val="single"/>
        </w:rPr>
      </w:pPr>
    </w:p>
    <w:p w14:paraId="7C41AD00" w14:textId="77777777" w:rsidR="005944C5" w:rsidRDefault="005944C5" w:rsidP="005944C5">
      <w:pPr>
        <w:spacing w:after="0" w:line="360" w:lineRule="auto"/>
        <w:ind w:firstLine="0"/>
        <w:rPr>
          <w:u w:val="single"/>
        </w:rPr>
      </w:pPr>
    </w:p>
    <w:p w14:paraId="7E96DC59" w14:textId="77777777" w:rsidR="005944C5" w:rsidRDefault="005944C5" w:rsidP="005944C5">
      <w:pPr>
        <w:spacing w:after="0" w:line="360" w:lineRule="auto"/>
        <w:ind w:firstLine="0"/>
        <w:rPr>
          <w:u w:val="single"/>
        </w:rPr>
      </w:pPr>
    </w:p>
    <w:p w14:paraId="7C902C34" w14:textId="77777777" w:rsidR="005944C5" w:rsidRDefault="005944C5" w:rsidP="005944C5">
      <w:pPr>
        <w:spacing w:after="0" w:line="360" w:lineRule="auto"/>
        <w:ind w:firstLine="0"/>
        <w:rPr>
          <w:u w:val="single"/>
        </w:rPr>
      </w:pPr>
    </w:p>
    <w:p w14:paraId="41FCBA0E" w14:textId="77777777" w:rsidR="005944C5" w:rsidRDefault="005944C5" w:rsidP="005944C5">
      <w:pPr>
        <w:spacing w:after="0" w:line="360" w:lineRule="auto"/>
        <w:ind w:firstLine="0"/>
        <w:rPr>
          <w:u w:val="single"/>
        </w:rPr>
      </w:pPr>
    </w:p>
    <w:p w14:paraId="177A8BF9" w14:textId="77777777" w:rsidR="005944C5" w:rsidRDefault="005944C5" w:rsidP="005944C5">
      <w:pPr>
        <w:spacing w:after="0" w:line="360" w:lineRule="auto"/>
        <w:ind w:firstLine="0"/>
        <w:rPr>
          <w:u w:val="single"/>
        </w:rPr>
      </w:pPr>
    </w:p>
    <w:p w14:paraId="53587D9D" w14:textId="77777777" w:rsidR="005944C5" w:rsidRDefault="005944C5" w:rsidP="005944C5">
      <w:pPr>
        <w:spacing w:after="0" w:line="360" w:lineRule="auto"/>
        <w:ind w:firstLine="0"/>
        <w:rPr>
          <w:u w:val="single"/>
        </w:rPr>
      </w:pPr>
    </w:p>
    <w:p w14:paraId="04D7C5AF" w14:textId="77777777" w:rsidR="005944C5" w:rsidRDefault="005944C5" w:rsidP="005944C5">
      <w:pPr>
        <w:spacing w:after="0" w:line="360" w:lineRule="auto"/>
        <w:ind w:firstLine="0"/>
        <w:rPr>
          <w:u w:val="single"/>
        </w:rPr>
      </w:pPr>
    </w:p>
    <w:p w14:paraId="64C76F4A" w14:textId="77777777" w:rsidR="005944C5" w:rsidRDefault="005944C5" w:rsidP="005944C5">
      <w:pPr>
        <w:spacing w:after="0" w:line="360" w:lineRule="auto"/>
        <w:ind w:firstLine="0"/>
        <w:rPr>
          <w:u w:val="single"/>
        </w:rPr>
      </w:pPr>
    </w:p>
    <w:p w14:paraId="520543DF" w14:textId="77777777" w:rsidR="005944C5" w:rsidRDefault="005944C5" w:rsidP="005944C5">
      <w:pPr>
        <w:spacing w:after="0" w:line="360" w:lineRule="auto"/>
        <w:ind w:firstLine="0"/>
        <w:rPr>
          <w:u w:val="single"/>
        </w:rPr>
      </w:pPr>
    </w:p>
    <w:p w14:paraId="2F09A19F" w14:textId="77777777" w:rsidR="005944C5" w:rsidRDefault="005944C5" w:rsidP="005944C5">
      <w:pPr>
        <w:spacing w:after="0" w:line="360" w:lineRule="auto"/>
        <w:ind w:firstLine="0"/>
        <w:rPr>
          <w:u w:val="single"/>
        </w:rPr>
      </w:pPr>
    </w:p>
    <w:p w14:paraId="1F8A21E9" w14:textId="77777777" w:rsidR="005944C5" w:rsidRDefault="005944C5" w:rsidP="005944C5">
      <w:pPr>
        <w:spacing w:after="0" w:line="360" w:lineRule="auto"/>
        <w:ind w:firstLine="0"/>
        <w:rPr>
          <w:u w:val="single"/>
        </w:rPr>
      </w:pPr>
    </w:p>
    <w:p w14:paraId="1143B69F" w14:textId="77777777" w:rsidR="005944C5" w:rsidRDefault="005944C5" w:rsidP="005944C5">
      <w:pPr>
        <w:spacing w:after="0" w:line="360" w:lineRule="auto"/>
        <w:ind w:firstLine="0"/>
        <w:rPr>
          <w:u w:val="single"/>
        </w:rPr>
      </w:pPr>
    </w:p>
    <w:p w14:paraId="6DC1B678" w14:textId="77777777" w:rsidR="005944C5" w:rsidRDefault="005944C5" w:rsidP="005944C5">
      <w:pPr>
        <w:spacing w:after="0" w:line="360" w:lineRule="auto"/>
        <w:ind w:firstLine="0"/>
        <w:rPr>
          <w:u w:val="single"/>
        </w:rPr>
      </w:pPr>
    </w:p>
    <w:p w14:paraId="3B820916" w14:textId="77777777" w:rsidR="005944C5" w:rsidRDefault="005944C5" w:rsidP="005944C5">
      <w:pPr>
        <w:spacing w:after="0" w:line="360" w:lineRule="auto"/>
        <w:ind w:firstLine="0"/>
        <w:rPr>
          <w:u w:val="single"/>
        </w:rPr>
      </w:pPr>
    </w:p>
    <w:p w14:paraId="06A375A0" w14:textId="77777777" w:rsidR="005944C5" w:rsidRDefault="005944C5" w:rsidP="005944C5">
      <w:pPr>
        <w:spacing w:after="0" w:line="360" w:lineRule="auto"/>
        <w:ind w:firstLine="0"/>
        <w:rPr>
          <w:u w:val="single"/>
        </w:rPr>
      </w:pPr>
    </w:p>
    <w:p w14:paraId="47E42C6D" w14:textId="77777777" w:rsidR="005944C5" w:rsidRDefault="005944C5" w:rsidP="005944C5">
      <w:pPr>
        <w:spacing w:after="0" w:line="360" w:lineRule="auto"/>
        <w:ind w:firstLine="0"/>
        <w:rPr>
          <w:u w:val="single"/>
        </w:rPr>
      </w:pPr>
    </w:p>
    <w:p w14:paraId="17893F5F" w14:textId="77777777" w:rsidR="005944C5" w:rsidRDefault="005944C5" w:rsidP="005944C5">
      <w:pPr>
        <w:spacing w:after="0" w:line="360" w:lineRule="auto"/>
        <w:ind w:firstLine="0"/>
        <w:rPr>
          <w:u w:val="single"/>
        </w:rPr>
      </w:pPr>
      <w:r>
        <w:rPr>
          <w:u w:val="single"/>
        </w:rPr>
        <w:lastRenderedPageBreak/>
        <w:t>Source A3</w:t>
      </w:r>
    </w:p>
    <w:p w14:paraId="0750D6F6"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43535EBA" w14:textId="77777777" w:rsidR="005944C5" w:rsidRDefault="005944C5" w:rsidP="005944C5">
      <w:pPr>
        <w:spacing w:after="0" w:line="360" w:lineRule="auto"/>
        <w:ind w:firstLine="0"/>
      </w:pPr>
      <w:r>
        <w:rPr>
          <w:b/>
          <w:szCs w:val="24"/>
        </w:rPr>
        <w:t>Title</w:t>
      </w:r>
      <w:r>
        <w:rPr>
          <w:szCs w:val="24"/>
        </w:rPr>
        <w:t xml:space="preserve">: </w:t>
      </w:r>
      <w:r>
        <w:t xml:space="preserve">Letter, Henry Parris, Wokingham, to </w:t>
      </w:r>
      <w:r>
        <w:rPr>
          <w:rStyle w:val="hit"/>
        </w:rPr>
        <w:t>T</w:t>
      </w:r>
      <w:r>
        <w:t xml:space="preserve"> </w:t>
      </w:r>
      <w:r>
        <w:rPr>
          <w:rStyle w:val="hit"/>
        </w:rPr>
        <w:t>Dan</w:t>
      </w:r>
      <w:r>
        <w:t xml:space="preserve"> </w:t>
      </w:r>
      <w:r>
        <w:rPr>
          <w:rStyle w:val="hit"/>
        </w:rPr>
        <w:t>Smith</w:t>
      </w:r>
      <w:r>
        <w:t>, Newcastle</w:t>
      </w:r>
    </w:p>
    <w:p w14:paraId="7065EAB9"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DX1278/1</w:t>
      </w:r>
    </w:p>
    <w:p w14:paraId="10EA9D4B" w14:textId="77777777" w:rsidR="005944C5" w:rsidRDefault="005944C5" w:rsidP="005944C5">
      <w:pPr>
        <w:spacing w:after="0" w:line="360" w:lineRule="auto"/>
        <w:ind w:firstLine="0"/>
        <w:rPr>
          <w:szCs w:val="24"/>
        </w:rPr>
      </w:pPr>
      <w:r>
        <w:rPr>
          <w:b/>
          <w:szCs w:val="24"/>
        </w:rPr>
        <w:t>Date</w:t>
      </w:r>
      <w:r>
        <w:rPr>
          <w:szCs w:val="24"/>
        </w:rPr>
        <w:t>: 9</w:t>
      </w:r>
      <w:r w:rsidRPr="00072B66">
        <w:rPr>
          <w:szCs w:val="24"/>
          <w:vertAlign w:val="superscript"/>
        </w:rPr>
        <w:t>th</w:t>
      </w:r>
      <w:r>
        <w:rPr>
          <w:szCs w:val="24"/>
        </w:rPr>
        <w:t xml:space="preserve"> of July 1971</w:t>
      </w:r>
    </w:p>
    <w:p w14:paraId="13A0F0E2" w14:textId="77777777" w:rsidR="005944C5" w:rsidRDefault="005944C5" w:rsidP="005944C5">
      <w:pPr>
        <w:spacing w:after="0" w:line="360" w:lineRule="auto"/>
        <w:ind w:firstLine="0"/>
      </w:pPr>
      <w:r>
        <w:rPr>
          <w:noProof/>
        </w:rPr>
        <w:drawing>
          <wp:anchor distT="0" distB="0" distL="114300" distR="114300" simplePos="0" relativeHeight="251665408" behindDoc="1" locked="0" layoutInCell="1" allowOverlap="1" wp14:anchorId="19D2A7EB" wp14:editId="4180B325">
            <wp:simplePos x="0" y="0"/>
            <wp:positionH relativeFrom="column">
              <wp:posOffset>19050</wp:posOffset>
            </wp:positionH>
            <wp:positionV relativeFrom="paragraph">
              <wp:posOffset>483870</wp:posOffset>
            </wp:positionV>
            <wp:extent cx="5724525" cy="3219450"/>
            <wp:effectExtent l="19050" t="19050" r="28575" b="190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4525" cy="3219450"/>
                    </a:xfrm>
                    <a:prstGeom prst="rect">
                      <a:avLst/>
                    </a:prstGeom>
                    <a:noFill/>
                    <a:ln>
                      <a:solidFill>
                        <a:schemeClr val="tx1"/>
                      </a:solidFill>
                    </a:ln>
                  </pic:spPr>
                </pic:pic>
              </a:graphicData>
            </a:graphic>
          </wp:anchor>
        </w:drawing>
      </w:r>
      <w:r>
        <w:rPr>
          <w:b/>
        </w:rPr>
        <w:t xml:space="preserve">Description: </w:t>
      </w:r>
      <w:r>
        <w:t>Continued article reporting on T. Dan Smith’s trial and giving an overview of his character and accomplishments.</w:t>
      </w:r>
    </w:p>
    <w:p w14:paraId="2045CF24" w14:textId="77777777" w:rsidR="005944C5" w:rsidRDefault="005944C5" w:rsidP="005944C5">
      <w:pPr>
        <w:spacing w:after="0" w:line="360" w:lineRule="auto"/>
        <w:ind w:firstLine="0"/>
        <w:rPr>
          <w:u w:val="single"/>
        </w:rPr>
      </w:pPr>
    </w:p>
    <w:p w14:paraId="31286508" w14:textId="77777777" w:rsidR="005944C5" w:rsidRDefault="005944C5" w:rsidP="005944C5">
      <w:pPr>
        <w:spacing w:after="0" w:line="360" w:lineRule="auto"/>
        <w:ind w:firstLine="0"/>
        <w:rPr>
          <w:u w:val="single"/>
        </w:rPr>
      </w:pPr>
    </w:p>
    <w:p w14:paraId="75B8AC49" w14:textId="77777777" w:rsidR="005944C5" w:rsidRDefault="005944C5" w:rsidP="005944C5">
      <w:pPr>
        <w:tabs>
          <w:tab w:val="left" w:pos="5655"/>
        </w:tabs>
        <w:spacing w:after="0" w:line="360" w:lineRule="auto"/>
        <w:ind w:firstLine="0"/>
        <w:rPr>
          <w:u w:val="single"/>
        </w:rPr>
      </w:pPr>
    </w:p>
    <w:p w14:paraId="48B65831" w14:textId="77777777" w:rsidR="005944C5" w:rsidRDefault="005944C5" w:rsidP="005944C5">
      <w:pPr>
        <w:spacing w:after="0" w:line="360" w:lineRule="auto"/>
        <w:ind w:firstLine="0"/>
        <w:rPr>
          <w:u w:val="single"/>
        </w:rPr>
      </w:pPr>
    </w:p>
    <w:p w14:paraId="16622A64" w14:textId="77777777" w:rsidR="005944C5" w:rsidRDefault="005944C5" w:rsidP="005944C5">
      <w:pPr>
        <w:spacing w:after="0" w:line="360" w:lineRule="auto"/>
        <w:ind w:firstLine="0"/>
        <w:rPr>
          <w:u w:val="single"/>
        </w:rPr>
      </w:pPr>
    </w:p>
    <w:p w14:paraId="4F0108F5" w14:textId="77777777" w:rsidR="005944C5" w:rsidRDefault="005944C5" w:rsidP="005944C5">
      <w:pPr>
        <w:spacing w:after="0" w:line="360" w:lineRule="auto"/>
        <w:ind w:firstLine="0"/>
        <w:rPr>
          <w:u w:val="single"/>
        </w:rPr>
      </w:pPr>
    </w:p>
    <w:p w14:paraId="75C1758B" w14:textId="77777777" w:rsidR="005944C5" w:rsidRDefault="005944C5" w:rsidP="005944C5">
      <w:pPr>
        <w:spacing w:after="0" w:line="360" w:lineRule="auto"/>
        <w:ind w:firstLine="0"/>
        <w:rPr>
          <w:u w:val="single"/>
        </w:rPr>
      </w:pPr>
    </w:p>
    <w:p w14:paraId="19C74DD5" w14:textId="77777777" w:rsidR="005944C5" w:rsidRDefault="005944C5" w:rsidP="005944C5">
      <w:pPr>
        <w:spacing w:after="0" w:line="360" w:lineRule="auto"/>
        <w:ind w:firstLine="0"/>
        <w:rPr>
          <w:u w:val="single"/>
        </w:rPr>
      </w:pPr>
    </w:p>
    <w:p w14:paraId="0E01B36E" w14:textId="77777777" w:rsidR="005944C5" w:rsidRDefault="005944C5" w:rsidP="005944C5">
      <w:pPr>
        <w:spacing w:after="0" w:line="360" w:lineRule="auto"/>
        <w:ind w:firstLine="0"/>
        <w:rPr>
          <w:u w:val="single"/>
        </w:rPr>
      </w:pPr>
    </w:p>
    <w:p w14:paraId="724D4EA3" w14:textId="77777777" w:rsidR="005944C5" w:rsidRDefault="005944C5" w:rsidP="005944C5">
      <w:pPr>
        <w:spacing w:after="0" w:line="360" w:lineRule="auto"/>
        <w:ind w:firstLine="0"/>
        <w:rPr>
          <w:u w:val="single"/>
        </w:rPr>
      </w:pPr>
    </w:p>
    <w:p w14:paraId="1ACEAE97" w14:textId="77777777" w:rsidR="005944C5" w:rsidRDefault="005944C5" w:rsidP="005944C5">
      <w:pPr>
        <w:spacing w:after="0" w:line="360" w:lineRule="auto"/>
        <w:ind w:firstLine="0"/>
        <w:rPr>
          <w:u w:val="single"/>
        </w:rPr>
      </w:pPr>
    </w:p>
    <w:p w14:paraId="060C9593" w14:textId="77777777" w:rsidR="005944C5" w:rsidRDefault="005944C5" w:rsidP="005944C5">
      <w:pPr>
        <w:spacing w:after="0" w:line="360" w:lineRule="auto"/>
        <w:ind w:firstLine="0"/>
        <w:rPr>
          <w:u w:val="single"/>
        </w:rPr>
      </w:pPr>
    </w:p>
    <w:p w14:paraId="2BD2DD27" w14:textId="77777777" w:rsidR="005944C5" w:rsidRDefault="005944C5" w:rsidP="005944C5">
      <w:pPr>
        <w:spacing w:after="0" w:line="360" w:lineRule="auto"/>
        <w:ind w:firstLine="0"/>
        <w:rPr>
          <w:u w:val="single"/>
        </w:rPr>
      </w:pPr>
    </w:p>
    <w:p w14:paraId="537AF636" w14:textId="77777777" w:rsidR="005944C5" w:rsidRDefault="005944C5" w:rsidP="005944C5">
      <w:pPr>
        <w:spacing w:after="0" w:line="360" w:lineRule="auto"/>
        <w:ind w:firstLine="0"/>
        <w:rPr>
          <w:u w:val="single"/>
        </w:rPr>
      </w:pPr>
    </w:p>
    <w:p w14:paraId="2F4455AD" w14:textId="77777777" w:rsidR="005944C5" w:rsidRDefault="005944C5" w:rsidP="005944C5">
      <w:pPr>
        <w:spacing w:after="0" w:line="360" w:lineRule="auto"/>
        <w:ind w:firstLine="0"/>
        <w:rPr>
          <w:u w:val="single"/>
        </w:rPr>
      </w:pPr>
      <w:r w:rsidRPr="00066343">
        <w:rPr>
          <w:u w:val="single"/>
        </w:rPr>
        <w:t>Source</w:t>
      </w:r>
      <w:r>
        <w:rPr>
          <w:u w:val="single"/>
        </w:rPr>
        <w:t xml:space="preserve"> A4</w:t>
      </w:r>
    </w:p>
    <w:p w14:paraId="6B97A270"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333FA5AA" w14:textId="77777777" w:rsidR="005944C5" w:rsidRDefault="005944C5" w:rsidP="005944C5">
      <w:pPr>
        <w:spacing w:after="0" w:line="360" w:lineRule="auto"/>
        <w:ind w:firstLine="0"/>
        <w:rPr>
          <w:szCs w:val="24"/>
        </w:rPr>
      </w:pPr>
      <w:r>
        <w:rPr>
          <w:b/>
          <w:szCs w:val="24"/>
        </w:rPr>
        <w:t>Title</w:t>
      </w:r>
      <w:r>
        <w:rPr>
          <w:szCs w:val="24"/>
        </w:rPr>
        <w:t xml:space="preserve">: </w:t>
      </w:r>
      <w:r>
        <w:t xml:space="preserve">Reply from </w:t>
      </w:r>
      <w:r>
        <w:rPr>
          <w:rStyle w:val="hit"/>
        </w:rPr>
        <w:t>T</w:t>
      </w:r>
      <w:r>
        <w:t xml:space="preserve"> </w:t>
      </w:r>
      <w:r>
        <w:rPr>
          <w:rStyle w:val="hit"/>
        </w:rPr>
        <w:t>Dan</w:t>
      </w:r>
      <w:r>
        <w:t xml:space="preserve"> </w:t>
      </w:r>
      <w:r>
        <w:rPr>
          <w:rStyle w:val="hit"/>
        </w:rPr>
        <w:t>Smith</w:t>
      </w:r>
      <w:r>
        <w:t xml:space="preserve"> to Henry Parris</w:t>
      </w:r>
    </w:p>
    <w:p w14:paraId="2BC331B7"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DX1278/2</w:t>
      </w:r>
    </w:p>
    <w:p w14:paraId="7A5713D7" w14:textId="77777777" w:rsidR="005944C5" w:rsidRDefault="005944C5" w:rsidP="005944C5">
      <w:pPr>
        <w:spacing w:after="0" w:line="360" w:lineRule="auto"/>
        <w:ind w:firstLine="0"/>
        <w:rPr>
          <w:szCs w:val="24"/>
        </w:rPr>
      </w:pPr>
      <w:r>
        <w:rPr>
          <w:b/>
          <w:szCs w:val="24"/>
        </w:rPr>
        <w:t>Date</w:t>
      </w:r>
      <w:r>
        <w:rPr>
          <w:szCs w:val="24"/>
        </w:rPr>
        <w:t>: 28</w:t>
      </w:r>
      <w:r w:rsidRPr="00066343">
        <w:rPr>
          <w:szCs w:val="24"/>
          <w:vertAlign w:val="superscript"/>
        </w:rPr>
        <w:t>th</w:t>
      </w:r>
      <w:r>
        <w:rPr>
          <w:szCs w:val="24"/>
        </w:rPr>
        <w:t xml:space="preserve"> of August 1971</w:t>
      </w:r>
    </w:p>
    <w:p w14:paraId="79A1218D" w14:textId="77777777" w:rsidR="005944C5" w:rsidRPr="00066343" w:rsidRDefault="005944C5" w:rsidP="005944C5">
      <w:pPr>
        <w:spacing w:after="0" w:line="360" w:lineRule="auto"/>
        <w:ind w:firstLine="0"/>
        <w:rPr>
          <w:szCs w:val="24"/>
        </w:rPr>
      </w:pPr>
      <w:r>
        <w:rPr>
          <w:noProof/>
        </w:rPr>
        <w:drawing>
          <wp:anchor distT="0" distB="0" distL="114300" distR="114300" simplePos="0" relativeHeight="251666432" behindDoc="1" locked="0" layoutInCell="1" allowOverlap="1" wp14:anchorId="016564F1" wp14:editId="29DE2481">
            <wp:simplePos x="0" y="0"/>
            <wp:positionH relativeFrom="column">
              <wp:posOffset>-19050</wp:posOffset>
            </wp:positionH>
            <wp:positionV relativeFrom="paragraph">
              <wp:posOffset>514985</wp:posOffset>
            </wp:positionV>
            <wp:extent cx="5562600" cy="1895475"/>
            <wp:effectExtent l="19050" t="19050" r="19050" b="2857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828" t="21893" b="19231"/>
                    <a:stretch/>
                  </pic:blipFill>
                  <pic:spPr bwMode="auto">
                    <a:xfrm>
                      <a:off x="0" y="0"/>
                      <a:ext cx="5562600" cy="1895475"/>
                    </a:xfrm>
                    <a:prstGeom prst="rect">
                      <a:avLst/>
                    </a:prstGeom>
                    <a:noFill/>
                    <a:ln>
                      <a:solidFill>
                        <a:schemeClr val="tx1"/>
                      </a:solidFill>
                    </a:ln>
                    <a:extLst>
                      <a:ext uri="{53640926-AAD7-44D8-BBD7-CCE9431645EC}">
                        <a14:shadowObscured xmlns:a14="http://schemas.microsoft.com/office/drawing/2010/main"/>
                      </a:ext>
                    </a:extLst>
                  </pic:spPr>
                </pic:pic>
              </a:graphicData>
            </a:graphic>
          </wp:anchor>
        </w:drawing>
      </w:r>
      <w:r>
        <w:rPr>
          <w:b/>
        </w:rPr>
        <w:t>Description</w:t>
      </w:r>
      <w:r>
        <w:t>: Cover slip associated with T. Dan Smith’s reply to Henry Parris which gives a general message of gratitude.</w:t>
      </w:r>
    </w:p>
    <w:p w14:paraId="35912791" w14:textId="77777777" w:rsidR="005944C5" w:rsidRDefault="005944C5" w:rsidP="005944C5">
      <w:pPr>
        <w:spacing w:after="0" w:line="360" w:lineRule="auto"/>
        <w:ind w:firstLine="0"/>
        <w:rPr>
          <w:u w:val="single"/>
        </w:rPr>
      </w:pPr>
    </w:p>
    <w:p w14:paraId="1CA7BD92" w14:textId="77777777" w:rsidR="005944C5" w:rsidRDefault="005944C5" w:rsidP="005944C5">
      <w:pPr>
        <w:spacing w:after="0" w:line="360" w:lineRule="auto"/>
        <w:ind w:firstLine="0"/>
        <w:rPr>
          <w:u w:val="single"/>
        </w:rPr>
      </w:pPr>
    </w:p>
    <w:p w14:paraId="6A203FFC" w14:textId="77777777" w:rsidR="005944C5" w:rsidRDefault="005944C5" w:rsidP="005944C5">
      <w:pPr>
        <w:spacing w:after="0" w:line="360" w:lineRule="auto"/>
        <w:ind w:firstLine="0"/>
        <w:rPr>
          <w:u w:val="single"/>
        </w:rPr>
      </w:pPr>
    </w:p>
    <w:p w14:paraId="72439E5B" w14:textId="77777777" w:rsidR="005944C5" w:rsidRDefault="005944C5" w:rsidP="005944C5">
      <w:pPr>
        <w:spacing w:after="0" w:line="360" w:lineRule="auto"/>
        <w:ind w:firstLine="0"/>
        <w:rPr>
          <w:u w:val="single"/>
        </w:rPr>
      </w:pPr>
    </w:p>
    <w:p w14:paraId="271EF3E8" w14:textId="77777777" w:rsidR="005944C5" w:rsidRDefault="005944C5" w:rsidP="005944C5">
      <w:pPr>
        <w:spacing w:after="0" w:line="360" w:lineRule="auto"/>
        <w:ind w:firstLine="0"/>
        <w:rPr>
          <w:u w:val="single"/>
        </w:rPr>
      </w:pPr>
    </w:p>
    <w:p w14:paraId="697FE604" w14:textId="77777777" w:rsidR="005944C5" w:rsidRDefault="005944C5" w:rsidP="005944C5">
      <w:pPr>
        <w:spacing w:after="0" w:line="360" w:lineRule="auto"/>
        <w:ind w:firstLine="0"/>
        <w:rPr>
          <w:u w:val="single"/>
        </w:rPr>
      </w:pPr>
    </w:p>
    <w:p w14:paraId="6AA82661" w14:textId="77777777" w:rsidR="005944C5" w:rsidRDefault="005944C5" w:rsidP="005944C5">
      <w:pPr>
        <w:spacing w:after="0" w:line="360" w:lineRule="auto"/>
        <w:ind w:firstLine="0"/>
        <w:rPr>
          <w:u w:val="single"/>
        </w:rPr>
      </w:pPr>
      <w:r w:rsidRPr="00066343">
        <w:rPr>
          <w:u w:val="single"/>
        </w:rPr>
        <w:lastRenderedPageBreak/>
        <w:t>Source</w:t>
      </w:r>
      <w:r>
        <w:rPr>
          <w:u w:val="single"/>
        </w:rPr>
        <w:t xml:space="preserve"> A5</w:t>
      </w:r>
    </w:p>
    <w:p w14:paraId="4FD54BE7"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44CDAFA4" w14:textId="77777777" w:rsidR="005944C5" w:rsidRDefault="005944C5" w:rsidP="005944C5">
      <w:pPr>
        <w:spacing w:after="0" w:line="360" w:lineRule="auto"/>
        <w:ind w:firstLine="0"/>
        <w:rPr>
          <w:szCs w:val="24"/>
        </w:rPr>
      </w:pPr>
      <w:r>
        <w:rPr>
          <w:b/>
          <w:szCs w:val="24"/>
        </w:rPr>
        <w:t>Title</w:t>
      </w:r>
      <w:r>
        <w:rPr>
          <w:szCs w:val="24"/>
        </w:rPr>
        <w:t xml:space="preserve">: </w:t>
      </w:r>
      <w:r>
        <w:t xml:space="preserve">Reply from </w:t>
      </w:r>
      <w:r>
        <w:rPr>
          <w:rStyle w:val="hit"/>
        </w:rPr>
        <w:t>T</w:t>
      </w:r>
      <w:r>
        <w:t xml:space="preserve"> </w:t>
      </w:r>
      <w:r>
        <w:rPr>
          <w:rStyle w:val="hit"/>
        </w:rPr>
        <w:t>Dan</w:t>
      </w:r>
      <w:r>
        <w:t xml:space="preserve"> </w:t>
      </w:r>
      <w:r>
        <w:rPr>
          <w:rStyle w:val="hit"/>
        </w:rPr>
        <w:t>Smith</w:t>
      </w:r>
      <w:r>
        <w:t xml:space="preserve"> to Henry Parris</w:t>
      </w:r>
    </w:p>
    <w:p w14:paraId="21D7EE70"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DX1278/2</w:t>
      </w:r>
    </w:p>
    <w:p w14:paraId="73E2F994" w14:textId="77777777" w:rsidR="005944C5" w:rsidRDefault="005944C5" w:rsidP="005944C5">
      <w:pPr>
        <w:spacing w:after="0" w:line="360" w:lineRule="auto"/>
        <w:ind w:firstLine="0"/>
        <w:rPr>
          <w:szCs w:val="24"/>
        </w:rPr>
      </w:pPr>
      <w:r>
        <w:rPr>
          <w:b/>
          <w:szCs w:val="24"/>
        </w:rPr>
        <w:t>Date</w:t>
      </w:r>
      <w:r>
        <w:rPr>
          <w:szCs w:val="24"/>
        </w:rPr>
        <w:t>: 28</w:t>
      </w:r>
      <w:r w:rsidRPr="00066343">
        <w:rPr>
          <w:szCs w:val="24"/>
          <w:vertAlign w:val="superscript"/>
        </w:rPr>
        <w:t>th</w:t>
      </w:r>
      <w:r>
        <w:rPr>
          <w:szCs w:val="24"/>
        </w:rPr>
        <w:t xml:space="preserve"> of August 1971</w:t>
      </w:r>
    </w:p>
    <w:p w14:paraId="658D9A20" w14:textId="77777777" w:rsidR="005944C5" w:rsidRPr="00066343" w:rsidRDefault="005944C5" w:rsidP="005944C5">
      <w:pPr>
        <w:spacing w:after="0" w:line="360" w:lineRule="auto"/>
        <w:ind w:firstLine="0"/>
        <w:rPr>
          <w:szCs w:val="24"/>
        </w:rPr>
      </w:pPr>
      <w:r>
        <w:rPr>
          <w:noProof/>
        </w:rPr>
        <w:drawing>
          <wp:anchor distT="0" distB="0" distL="114300" distR="114300" simplePos="0" relativeHeight="251662336" behindDoc="1" locked="0" layoutInCell="1" allowOverlap="1" wp14:anchorId="4A2B301F" wp14:editId="75E1F0A2">
            <wp:simplePos x="0" y="0"/>
            <wp:positionH relativeFrom="column">
              <wp:posOffset>-9525</wp:posOffset>
            </wp:positionH>
            <wp:positionV relativeFrom="paragraph">
              <wp:posOffset>476250</wp:posOffset>
            </wp:positionV>
            <wp:extent cx="5705475" cy="7058207"/>
            <wp:effectExtent l="19050" t="19050" r="9525" b="285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5162" b="15269"/>
                    <a:stretch/>
                  </pic:blipFill>
                  <pic:spPr bwMode="auto">
                    <a:xfrm>
                      <a:off x="0" y="0"/>
                      <a:ext cx="5709895" cy="706367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Cs w:val="24"/>
        </w:rPr>
        <w:t>Description</w:t>
      </w:r>
      <w:r>
        <w:rPr>
          <w:szCs w:val="24"/>
        </w:rPr>
        <w:t>: Typed letter from T. Dan Smit in reply to Henry Parris discussing his gratitude for Parris’ good wishes towards him on his acquittal after his 1971 trial.</w:t>
      </w:r>
    </w:p>
    <w:p w14:paraId="045EA51B" w14:textId="77777777" w:rsidR="005944C5" w:rsidRPr="00066343" w:rsidRDefault="005944C5" w:rsidP="005944C5">
      <w:pPr>
        <w:spacing w:after="0" w:line="360" w:lineRule="auto"/>
        <w:ind w:firstLine="0"/>
      </w:pPr>
    </w:p>
    <w:p w14:paraId="3DF0AA5E" w14:textId="77777777" w:rsidR="005944C5" w:rsidRPr="00066343" w:rsidRDefault="005944C5" w:rsidP="005944C5">
      <w:pPr>
        <w:ind w:firstLine="0"/>
      </w:pPr>
    </w:p>
    <w:p w14:paraId="54C49C68" w14:textId="77777777" w:rsidR="005944C5" w:rsidRDefault="005944C5" w:rsidP="005944C5">
      <w:pPr>
        <w:ind w:firstLine="0"/>
      </w:pPr>
    </w:p>
    <w:p w14:paraId="15B12DD5" w14:textId="77777777" w:rsidR="005944C5" w:rsidRDefault="005944C5" w:rsidP="005944C5">
      <w:pPr>
        <w:ind w:firstLine="0"/>
      </w:pPr>
    </w:p>
    <w:p w14:paraId="4937F502" w14:textId="77777777" w:rsidR="005944C5" w:rsidRDefault="005944C5" w:rsidP="005944C5">
      <w:pPr>
        <w:ind w:firstLine="0"/>
      </w:pPr>
    </w:p>
    <w:p w14:paraId="02BF2326" w14:textId="77777777" w:rsidR="005944C5" w:rsidRDefault="005944C5" w:rsidP="005944C5">
      <w:pPr>
        <w:ind w:firstLine="0"/>
      </w:pPr>
    </w:p>
    <w:p w14:paraId="79B41EFA" w14:textId="77777777" w:rsidR="005944C5" w:rsidRDefault="005944C5" w:rsidP="005944C5">
      <w:pPr>
        <w:ind w:firstLine="0"/>
      </w:pPr>
    </w:p>
    <w:p w14:paraId="0E15432E" w14:textId="77777777" w:rsidR="005944C5" w:rsidRDefault="005944C5" w:rsidP="005944C5">
      <w:pPr>
        <w:ind w:firstLine="0"/>
      </w:pPr>
    </w:p>
    <w:p w14:paraId="60BEE48C" w14:textId="77777777" w:rsidR="005944C5" w:rsidRDefault="005944C5" w:rsidP="005944C5">
      <w:pPr>
        <w:ind w:firstLine="0"/>
      </w:pPr>
    </w:p>
    <w:p w14:paraId="1652A87A" w14:textId="77777777" w:rsidR="005944C5" w:rsidRDefault="005944C5" w:rsidP="005944C5">
      <w:pPr>
        <w:ind w:firstLine="0"/>
      </w:pPr>
    </w:p>
    <w:p w14:paraId="7C160D15" w14:textId="77777777" w:rsidR="005944C5" w:rsidRDefault="005944C5" w:rsidP="005944C5">
      <w:pPr>
        <w:ind w:firstLine="0"/>
      </w:pPr>
    </w:p>
    <w:p w14:paraId="7500EABE" w14:textId="77777777" w:rsidR="005944C5" w:rsidRDefault="005944C5" w:rsidP="005944C5">
      <w:pPr>
        <w:ind w:firstLine="0"/>
      </w:pPr>
    </w:p>
    <w:p w14:paraId="3F3A6EA3" w14:textId="77777777" w:rsidR="005944C5" w:rsidRDefault="005944C5" w:rsidP="005944C5">
      <w:pPr>
        <w:ind w:firstLine="0"/>
      </w:pPr>
    </w:p>
    <w:p w14:paraId="3FB3478B" w14:textId="77777777" w:rsidR="005944C5" w:rsidRDefault="005944C5" w:rsidP="005944C5">
      <w:pPr>
        <w:ind w:firstLine="0"/>
      </w:pPr>
    </w:p>
    <w:p w14:paraId="5BCC81A7" w14:textId="77777777" w:rsidR="005944C5" w:rsidRDefault="005944C5" w:rsidP="005944C5">
      <w:pPr>
        <w:ind w:firstLine="0"/>
      </w:pPr>
    </w:p>
    <w:p w14:paraId="4F96BB8F" w14:textId="77777777" w:rsidR="005944C5" w:rsidRDefault="005944C5" w:rsidP="005944C5">
      <w:pPr>
        <w:spacing w:after="0" w:line="360" w:lineRule="auto"/>
        <w:ind w:firstLine="0"/>
      </w:pPr>
    </w:p>
    <w:p w14:paraId="64A63942" w14:textId="77777777" w:rsidR="005944C5" w:rsidRDefault="005944C5" w:rsidP="005944C5">
      <w:pPr>
        <w:spacing w:after="0" w:line="360" w:lineRule="auto"/>
        <w:ind w:firstLine="0"/>
        <w:rPr>
          <w:u w:val="single"/>
        </w:rPr>
      </w:pPr>
      <w:r w:rsidRPr="00066343">
        <w:rPr>
          <w:u w:val="single"/>
        </w:rPr>
        <w:lastRenderedPageBreak/>
        <w:t>Source</w:t>
      </w:r>
      <w:r>
        <w:rPr>
          <w:u w:val="single"/>
        </w:rPr>
        <w:t xml:space="preserve"> B1</w:t>
      </w:r>
    </w:p>
    <w:p w14:paraId="57EF90C9"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1C9259DF"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358E743D"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L/PA/1457</w:t>
      </w:r>
    </w:p>
    <w:p w14:paraId="350E12CA" w14:textId="77777777" w:rsidR="005944C5" w:rsidRDefault="005944C5" w:rsidP="005944C5">
      <w:pPr>
        <w:spacing w:after="0" w:line="360" w:lineRule="auto"/>
        <w:ind w:firstLine="0"/>
        <w:rPr>
          <w:szCs w:val="24"/>
        </w:rPr>
      </w:pPr>
      <w:r>
        <w:rPr>
          <w:b/>
          <w:szCs w:val="24"/>
        </w:rPr>
        <w:t>Date</w:t>
      </w:r>
      <w:r>
        <w:rPr>
          <w:szCs w:val="24"/>
        </w:rPr>
        <w:t>: 1969</w:t>
      </w:r>
    </w:p>
    <w:p w14:paraId="77F3A5EC" w14:textId="77777777" w:rsidR="005944C5" w:rsidRDefault="005944C5" w:rsidP="005944C5">
      <w:pPr>
        <w:spacing w:after="0" w:line="360" w:lineRule="auto"/>
        <w:ind w:firstLine="0"/>
      </w:pPr>
      <w:r>
        <w:rPr>
          <w:noProof/>
          <w:szCs w:val="24"/>
        </w:rPr>
        <w:drawing>
          <wp:anchor distT="0" distB="0" distL="114300" distR="114300" simplePos="0" relativeHeight="251667456" behindDoc="1" locked="0" layoutInCell="1" allowOverlap="1" wp14:anchorId="77D9776D" wp14:editId="6CC7851C">
            <wp:simplePos x="0" y="0"/>
            <wp:positionH relativeFrom="column">
              <wp:posOffset>-9525</wp:posOffset>
            </wp:positionH>
            <wp:positionV relativeFrom="paragraph">
              <wp:posOffset>485775</wp:posOffset>
            </wp:positionV>
            <wp:extent cx="5838825" cy="3661430"/>
            <wp:effectExtent l="19050" t="19050" r="9525" b="1524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1315" r="8818" b="10946"/>
                    <a:stretch/>
                  </pic:blipFill>
                  <pic:spPr bwMode="auto">
                    <a:xfrm>
                      <a:off x="0" y="0"/>
                      <a:ext cx="5838825" cy="366143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Cs w:val="24"/>
        </w:rPr>
        <w:t>Description</w:t>
      </w:r>
      <w:r>
        <w:rPr>
          <w:szCs w:val="24"/>
        </w:rPr>
        <w:t>: Section of foreword to booklet which states Smith’s intention to circulate the document widely.</w:t>
      </w:r>
    </w:p>
    <w:p w14:paraId="59314711" w14:textId="77777777" w:rsidR="005944C5" w:rsidRPr="00F44B81" w:rsidRDefault="005944C5" w:rsidP="005944C5"/>
    <w:p w14:paraId="52804C96" w14:textId="77777777" w:rsidR="005944C5" w:rsidRPr="00F44B81" w:rsidRDefault="005944C5" w:rsidP="005944C5"/>
    <w:p w14:paraId="1F070889" w14:textId="77777777" w:rsidR="005944C5" w:rsidRPr="00F44B81" w:rsidRDefault="005944C5" w:rsidP="005944C5"/>
    <w:p w14:paraId="6BDF34C7" w14:textId="77777777" w:rsidR="005944C5" w:rsidRPr="00F44B81" w:rsidRDefault="005944C5" w:rsidP="005944C5"/>
    <w:p w14:paraId="6CF89B4B" w14:textId="77777777" w:rsidR="005944C5" w:rsidRPr="00F44B81" w:rsidRDefault="005944C5" w:rsidP="005944C5"/>
    <w:p w14:paraId="186A86C2" w14:textId="77777777" w:rsidR="005944C5" w:rsidRPr="00F44B81" w:rsidRDefault="005944C5" w:rsidP="005944C5"/>
    <w:p w14:paraId="49C0735A" w14:textId="77777777" w:rsidR="005944C5" w:rsidRPr="00F44B81" w:rsidRDefault="005944C5" w:rsidP="005944C5"/>
    <w:p w14:paraId="77162A58" w14:textId="77777777" w:rsidR="005944C5" w:rsidRDefault="005944C5" w:rsidP="005944C5"/>
    <w:p w14:paraId="28636C54" w14:textId="77777777" w:rsidR="005944C5" w:rsidRDefault="005944C5" w:rsidP="005944C5">
      <w:pPr>
        <w:spacing w:after="0" w:line="360" w:lineRule="auto"/>
        <w:ind w:firstLine="0"/>
        <w:rPr>
          <w:u w:val="single"/>
        </w:rPr>
      </w:pPr>
    </w:p>
    <w:p w14:paraId="093F9DD2" w14:textId="77777777" w:rsidR="005944C5" w:rsidRDefault="005944C5" w:rsidP="005944C5">
      <w:pPr>
        <w:spacing w:after="0" w:line="360" w:lineRule="auto"/>
        <w:ind w:firstLine="0"/>
        <w:rPr>
          <w:u w:val="single"/>
        </w:rPr>
      </w:pPr>
    </w:p>
    <w:p w14:paraId="689649D1" w14:textId="77777777" w:rsidR="005944C5" w:rsidRDefault="005944C5" w:rsidP="005944C5">
      <w:pPr>
        <w:spacing w:after="0" w:line="360" w:lineRule="auto"/>
        <w:ind w:firstLine="0"/>
        <w:rPr>
          <w:u w:val="single"/>
        </w:rPr>
      </w:pPr>
    </w:p>
    <w:p w14:paraId="689AD088" w14:textId="77777777" w:rsidR="005944C5" w:rsidRDefault="005944C5" w:rsidP="005944C5">
      <w:pPr>
        <w:spacing w:after="0" w:line="360" w:lineRule="auto"/>
        <w:ind w:firstLine="0"/>
        <w:rPr>
          <w:u w:val="single"/>
        </w:rPr>
      </w:pPr>
    </w:p>
    <w:p w14:paraId="163EEA0B" w14:textId="77777777" w:rsidR="005944C5" w:rsidRDefault="005944C5" w:rsidP="005944C5">
      <w:pPr>
        <w:spacing w:after="0" w:line="360" w:lineRule="auto"/>
        <w:ind w:firstLine="0"/>
        <w:rPr>
          <w:u w:val="single"/>
        </w:rPr>
      </w:pPr>
    </w:p>
    <w:p w14:paraId="06A56C69" w14:textId="77777777" w:rsidR="005944C5" w:rsidRDefault="005944C5" w:rsidP="005944C5">
      <w:pPr>
        <w:spacing w:after="0" w:line="360" w:lineRule="auto"/>
        <w:ind w:firstLine="0"/>
        <w:rPr>
          <w:u w:val="single"/>
        </w:rPr>
      </w:pPr>
    </w:p>
    <w:p w14:paraId="133CA567" w14:textId="77777777" w:rsidR="005944C5" w:rsidRDefault="005944C5" w:rsidP="005944C5">
      <w:pPr>
        <w:spacing w:after="0" w:line="360" w:lineRule="auto"/>
        <w:ind w:firstLine="0"/>
        <w:rPr>
          <w:u w:val="single"/>
        </w:rPr>
      </w:pPr>
    </w:p>
    <w:p w14:paraId="18A22F2C" w14:textId="77777777" w:rsidR="005944C5" w:rsidRDefault="005944C5" w:rsidP="005944C5">
      <w:pPr>
        <w:spacing w:after="0" w:line="360" w:lineRule="auto"/>
        <w:ind w:firstLine="0"/>
        <w:rPr>
          <w:u w:val="single"/>
        </w:rPr>
      </w:pPr>
    </w:p>
    <w:p w14:paraId="20F85ACA" w14:textId="77777777" w:rsidR="005944C5" w:rsidRDefault="005944C5" w:rsidP="005944C5">
      <w:pPr>
        <w:spacing w:after="0" w:line="360" w:lineRule="auto"/>
        <w:ind w:firstLine="0"/>
        <w:rPr>
          <w:u w:val="single"/>
        </w:rPr>
      </w:pPr>
    </w:p>
    <w:p w14:paraId="72BFCCE0" w14:textId="77777777" w:rsidR="005944C5" w:rsidRDefault="005944C5" w:rsidP="005944C5">
      <w:pPr>
        <w:spacing w:after="0" w:line="360" w:lineRule="auto"/>
        <w:ind w:firstLine="0"/>
        <w:rPr>
          <w:u w:val="single"/>
        </w:rPr>
      </w:pPr>
    </w:p>
    <w:p w14:paraId="432390E1" w14:textId="77777777" w:rsidR="005944C5" w:rsidRDefault="005944C5" w:rsidP="005944C5">
      <w:pPr>
        <w:spacing w:after="0" w:line="360" w:lineRule="auto"/>
        <w:ind w:firstLine="0"/>
        <w:rPr>
          <w:u w:val="single"/>
        </w:rPr>
      </w:pPr>
    </w:p>
    <w:p w14:paraId="4679E9F8" w14:textId="77777777" w:rsidR="005944C5" w:rsidRDefault="005944C5" w:rsidP="005944C5">
      <w:pPr>
        <w:spacing w:after="0" w:line="360" w:lineRule="auto"/>
        <w:ind w:firstLine="0"/>
        <w:rPr>
          <w:u w:val="single"/>
        </w:rPr>
      </w:pPr>
    </w:p>
    <w:p w14:paraId="4E11ADF4" w14:textId="77777777" w:rsidR="005944C5" w:rsidRDefault="005944C5" w:rsidP="005944C5">
      <w:pPr>
        <w:spacing w:after="0" w:line="360" w:lineRule="auto"/>
        <w:ind w:firstLine="0"/>
        <w:rPr>
          <w:u w:val="single"/>
        </w:rPr>
      </w:pPr>
    </w:p>
    <w:p w14:paraId="174B41D6" w14:textId="77777777" w:rsidR="005944C5" w:rsidRDefault="005944C5" w:rsidP="005944C5">
      <w:pPr>
        <w:spacing w:after="0" w:line="360" w:lineRule="auto"/>
        <w:ind w:firstLine="0"/>
        <w:rPr>
          <w:u w:val="single"/>
        </w:rPr>
      </w:pPr>
      <w:r w:rsidRPr="00066343">
        <w:rPr>
          <w:u w:val="single"/>
        </w:rPr>
        <w:lastRenderedPageBreak/>
        <w:t>Source</w:t>
      </w:r>
      <w:r>
        <w:rPr>
          <w:u w:val="single"/>
        </w:rPr>
        <w:t xml:space="preserve"> B2</w:t>
      </w:r>
    </w:p>
    <w:p w14:paraId="3D295A33"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76763DDA"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312FC08B"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L/PA/1457</w:t>
      </w:r>
    </w:p>
    <w:p w14:paraId="0FFA6127" w14:textId="77777777" w:rsidR="005944C5" w:rsidRDefault="005944C5" w:rsidP="005944C5">
      <w:pPr>
        <w:spacing w:after="0" w:line="360" w:lineRule="auto"/>
        <w:ind w:firstLine="0"/>
        <w:rPr>
          <w:szCs w:val="24"/>
        </w:rPr>
      </w:pPr>
      <w:r>
        <w:rPr>
          <w:b/>
          <w:szCs w:val="24"/>
        </w:rPr>
        <w:t>Date</w:t>
      </w:r>
      <w:r>
        <w:rPr>
          <w:szCs w:val="24"/>
        </w:rPr>
        <w:t>: 1969</w:t>
      </w:r>
    </w:p>
    <w:p w14:paraId="136DC1AE" w14:textId="77777777" w:rsidR="005944C5" w:rsidRDefault="005944C5" w:rsidP="005944C5">
      <w:pPr>
        <w:spacing w:after="0" w:line="360" w:lineRule="auto"/>
        <w:ind w:firstLine="0"/>
      </w:pPr>
      <w:r>
        <w:rPr>
          <w:noProof/>
          <w:u w:val="single"/>
        </w:rPr>
        <w:drawing>
          <wp:anchor distT="0" distB="0" distL="114300" distR="114300" simplePos="0" relativeHeight="251668480" behindDoc="1" locked="0" layoutInCell="1" allowOverlap="1" wp14:anchorId="3D4A6E65" wp14:editId="6B79EFD5">
            <wp:simplePos x="0" y="0"/>
            <wp:positionH relativeFrom="column">
              <wp:posOffset>-19050</wp:posOffset>
            </wp:positionH>
            <wp:positionV relativeFrom="paragraph">
              <wp:posOffset>247650</wp:posOffset>
            </wp:positionV>
            <wp:extent cx="5724525" cy="3219450"/>
            <wp:effectExtent l="19050" t="19050" r="28575" b="190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4525" cy="3219450"/>
                    </a:xfrm>
                    <a:prstGeom prst="rect">
                      <a:avLst/>
                    </a:prstGeom>
                    <a:noFill/>
                    <a:ln>
                      <a:solidFill>
                        <a:schemeClr val="tx1"/>
                      </a:solidFill>
                    </a:ln>
                  </pic:spPr>
                </pic:pic>
              </a:graphicData>
            </a:graphic>
          </wp:anchor>
        </w:drawing>
      </w:r>
      <w:r>
        <w:rPr>
          <w:b/>
          <w:szCs w:val="24"/>
        </w:rPr>
        <w:t>Description</w:t>
      </w:r>
      <w:r>
        <w:rPr>
          <w:szCs w:val="24"/>
        </w:rPr>
        <w:t>: Section booklet which outlines the overall philosophy of the NEPC’s plans.</w:t>
      </w:r>
    </w:p>
    <w:p w14:paraId="74ABDFA3" w14:textId="77777777" w:rsidR="005944C5" w:rsidRDefault="005944C5" w:rsidP="005944C5">
      <w:pPr>
        <w:ind w:firstLine="0"/>
      </w:pPr>
    </w:p>
    <w:p w14:paraId="00AF6F99" w14:textId="77777777" w:rsidR="005944C5" w:rsidRPr="0007577F" w:rsidRDefault="005944C5" w:rsidP="005944C5"/>
    <w:p w14:paraId="6558EBF7" w14:textId="77777777" w:rsidR="005944C5" w:rsidRPr="0007577F" w:rsidRDefault="005944C5" w:rsidP="005944C5"/>
    <w:p w14:paraId="1F614317" w14:textId="77777777" w:rsidR="005944C5" w:rsidRPr="0007577F" w:rsidRDefault="005944C5" w:rsidP="005944C5"/>
    <w:p w14:paraId="71579EEC" w14:textId="77777777" w:rsidR="005944C5" w:rsidRPr="0007577F" w:rsidRDefault="005944C5" w:rsidP="005944C5"/>
    <w:p w14:paraId="4978AE35" w14:textId="77777777" w:rsidR="005944C5" w:rsidRPr="0007577F" w:rsidRDefault="005944C5" w:rsidP="005944C5"/>
    <w:p w14:paraId="35C00571" w14:textId="77777777" w:rsidR="005944C5" w:rsidRPr="0007577F" w:rsidRDefault="005944C5" w:rsidP="005944C5"/>
    <w:p w14:paraId="229D7FE4" w14:textId="77777777" w:rsidR="005944C5" w:rsidRDefault="005944C5" w:rsidP="005944C5"/>
    <w:p w14:paraId="0F401E61" w14:textId="77777777" w:rsidR="005944C5" w:rsidRDefault="005944C5" w:rsidP="005944C5">
      <w:pPr>
        <w:spacing w:after="0" w:line="360" w:lineRule="auto"/>
        <w:ind w:firstLine="0"/>
        <w:rPr>
          <w:u w:val="single"/>
        </w:rPr>
      </w:pPr>
    </w:p>
    <w:p w14:paraId="29DA2CD5" w14:textId="77777777" w:rsidR="005944C5" w:rsidRDefault="005944C5" w:rsidP="005944C5">
      <w:pPr>
        <w:spacing w:after="0" w:line="360" w:lineRule="auto"/>
        <w:ind w:firstLine="0"/>
        <w:rPr>
          <w:u w:val="single"/>
        </w:rPr>
      </w:pPr>
    </w:p>
    <w:p w14:paraId="31F6A6B2" w14:textId="77777777" w:rsidR="005944C5" w:rsidRDefault="005944C5" w:rsidP="005944C5">
      <w:pPr>
        <w:spacing w:after="0" w:line="360" w:lineRule="auto"/>
        <w:ind w:firstLine="0"/>
        <w:rPr>
          <w:u w:val="single"/>
        </w:rPr>
      </w:pPr>
    </w:p>
    <w:p w14:paraId="5E65C0CC" w14:textId="77777777" w:rsidR="005944C5" w:rsidRDefault="005944C5" w:rsidP="005944C5">
      <w:pPr>
        <w:spacing w:after="0" w:line="360" w:lineRule="auto"/>
        <w:ind w:firstLine="0"/>
        <w:rPr>
          <w:u w:val="single"/>
        </w:rPr>
      </w:pPr>
    </w:p>
    <w:p w14:paraId="00A22C8D" w14:textId="77777777" w:rsidR="005944C5" w:rsidRDefault="005944C5" w:rsidP="005944C5">
      <w:pPr>
        <w:spacing w:after="0" w:line="360" w:lineRule="auto"/>
        <w:ind w:firstLine="0"/>
        <w:rPr>
          <w:u w:val="single"/>
        </w:rPr>
      </w:pPr>
    </w:p>
    <w:p w14:paraId="6893D9EA" w14:textId="77777777" w:rsidR="005944C5" w:rsidRDefault="005944C5" w:rsidP="005944C5">
      <w:pPr>
        <w:spacing w:after="0" w:line="360" w:lineRule="auto"/>
        <w:ind w:firstLine="0"/>
        <w:rPr>
          <w:u w:val="single"/>
        </w:rPr>
      </w:pPr>
    </w:p>
    <w:p w14:paraId="0B1BC4CC" w14:textId="77777777" w:rsidR="005944C5" w:rsidRDefault="005944C5" w:rsidP="005944C5">
      <w:pPr>
        <w:spacing w:after="0" w:line="360" w:lineRule="auto"/>
        <w:ind w:firstLine="0"/>
        <w:rPr>
          <w:u w:val="single"/>
        </w:rPr>
      </w:pPr>
    </w:p>
    <w:p w14:paraId="43597C6F" w14:textId="77777777" w:rsidR="005944C5" w:rsidRDefault="005944C5" w:rsidP="005944C5">
      <w:pPr>
        <w:spacing w:after="0" w:line="360" w:lineRule="auto"/>
        <w:ind w:firstLine="0"/>
        <w:rPr>
          <w:u w:val="single"/>
        </w:rPr>
      </w:pPr>
    </w:p>
    <w:p w14:paraId="5B077C40" w14:textId="77777777" w:rsidR="005944C5" w:rsidRDefault="005944C5" w:rsidP="005944C5">
      <w:pPr>
        <w:spacing w:after="0" w:line="360" w:lineRule="auto"/>
        <w:ind w:firstLine="0"/>
        <w:rPr>
          <w:u w:val="single"/>
        </w:rPr>
      </w:pPr>
    </w:p>
    <w:p w14:paraId="4936797E" w14:textId="77777777" w:rsidR="005944C5" w:rsidRDefault="005944C5" w:rsidP="005944C5">
      <w:pPr>
        <w:spacing w:after="0" w:line="360" w:lineRule="auto"/>
        <w:ind w:firstLine="0"/>
        <w:rPr>
          <w:u w:val="single"/>
        </w:rPr>
      </w:pPr>
    </w:p>
    <w:p w14:paraId="49DFB33C" w14:textId="77777777" w:rsidR="005944C5" w:rsidRDefault="005944C5" w:rsidP="005944C5">
      <w:pPr>
        <w:spacing w:after="0" w:line="360" w:lineRule="auto"/>
        <w:ind w:firstLine="0"/>
        <w:rPr>
          <w:u w:val="single"/>
        </w:rPr>
      </w:pPr>
    </w:p>
    <w:p w14:paraId="25EBE42F" w14:textId="77777777" w:rsidR="005944C5" w:rsidRDefault="005944C5" w:rsidP="005944C5">
      <w:pPr>
        <w:spacing w:after="0" w:line="360" w:lineRule="auto"/>
        <w:ind w:firstLine="0"/>
        <w:rPr>
          <w:u w:val="single"/>
        </w:rPr>
      </w:pPr>
    </w:p>
    <w:p w14:paraId="659D9B51" w14:textId="77777777" w:rsidR="005944C5" w:rsidRDefault="005944C5" w:rsidP="005944C5">
      <w:pPr>
        <w:spacing w:after="0" w:line="360" w:lineRule="auto"/>
        <w:ind w:firstLine="0"/>
        <w:rPr>
          <w:u w:val="single"/>
        </w:rPr>
      </w:pPr>
    </w:p>
    <w:p w14:paraId="6A5C4DC3" w14:textId="77777777" w:rsidR="005944C5" w:rsidRDefault="005944C5" w:rsidP="005944C5">
      <w:pPr>
        <w:spacing w:after="0" w:line="360" w:lineRule="auto"/>
        <w:ind w:firstLine="0"/>
        <w:rPr>
          <w:u w:val="single"/>
        </w:rPr>
      </w:pPr>
    </w:p>
    <w:p w14:paraId="72201BC9" w14:textId="77777777" w:rsidR="005944C5" w:rsidRDefault="005944C5" w:rsidP="005944C5">
      <w:pPr>
        <w:spacing w:after="0" w:line="360" w:lineRule="auto"/>
        <w:ind w:firstLine="0"/>
        <w:rPr>
          <w:u w:val="single"/>
        </w:rPr>
      </w:pPr>
    </w:p>
    <w:p w14:paraId="54D6E814" w14:textId="77777777" w:rsidR="005944C5" w:rsidRDefault="005944C5" w:rsidP="005944C5">
      <w:pPr>
        <w:spacing w:after="0" w:line="360" w:lineRule="auto"/>
        <w:ind w:firstLine="0"/>
        <w:rPr>
          <w:u w:val="single"/>
        </w:rPr>
      </w:pPr>
      <w:r w:rsidRPr="00066343">
        <w:rPr>
          <w:u w:val="single"/>
        </w:rPr>
        <w:t>Source</w:t>
      </w:r>
      <w:r>
        <w:rPr>
          <w:u w:val="single"/>
        </w:rPr>
        <w:t xml:space="preserve"> B3</w:t>
      </w:r>
    </w:p>
    <w:p w14:paraId="53921D0F"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2771A177"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4D4C23FA"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L/PA/1457</w:t>
      </w:r>
    </w:p>
    <w:p w14:paraId="7D0D0E2D" w14:textId="77777777" w:rsidR="005944C5" w:rsidRDefault="005944C5" w:rsidP="005944C5">
      <w:pPr>
        <w:spacing w:after="0" w:line="360" w:lineRule="auto"/>
        <w:ind w:firstLine="0"/>
        <w:rPr>
          <w:szCs w:val="24"/>
        </w:rPr>
      </w:pPr>
      <w:r>
        <w:rPr>
          <w:b/>
          <w:szCs w:val="24"/>
        </w:rPr>
        <w:t>Date</w:t>
      </w:r>
      <w:r>
        <w:rPr>
          <w:szCs w:val="24"/>
        </w:rPr>
        <w:t>: 1969</w:t>
      </w:r>
    </w:p>
    <w:p w14:paraId="78E5C4D0" w14:textId="77777777" w:rsidR="005944C5" w:rsidRDefault="005944C5" w:rsidP="005944C5">
      <w:pPr>
        <w:spacing w:after="0" w:line="360" w:lineRule="auto"/>
        <w:ind w:firstLine="0"/>
      </w:pPr>
      <w:r>
        <w:rPr>
          <w:noProof/>
          <w:u w:val="single"/>
        </w:rPr>
        <w:drawing>
          <wp:anchor distT="0" distB="0" distL="114300" distR="114300" simplePos="0" relativeHeight="251669504" behindDoc="1" locked="0" layoutInCell="1" allowOverlap="1" wp14:anchorId="3FF2A1BC" wp14:editId="5A337DBD">
            <wp:simplePos x="0" y="0"/>
            <wp:positionH relativeFrom="column">
              <wp:posOffset>28575</wp:posOffset>
            </wp:positionH>
            <wp:positionV relativeFrom="paragraph">
              <wp:posOffset>232410</wp:posOffset>
            </wp:positionV>
            <wp:extent cx="4857750" cy="4924425"/>
            <wp:effectExtent l="19050" t="19050" r="19050" b="2857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146" t="10932" r="1339" b="33655"/>
                    <a:stretch/>
                  </pic:blipFill>
                  <pic:spPr bwMode="auto">
                    <a:xfrm>
                      <a:off x="0" y="0"/>
                      <a:ext cx="4857750" cy="4924425"/>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Cs w:val="24"/>
        </w:rPr>
        <w:t>Description</w:t>
      </w:r>
      <w:r>
        <w:rPr>
          <w:szCs w:val="24"/>
        </w:rPr>
        <w:t>: Section booklet discussing population forecasts.</w:t>
      </w:r>
    </w:p>
    <w:p w14:paraId="21BC5221" w14:textId="77777777" w:rsidR="005944C5" w:rsidRDefault="005944C5" w:rsidP="005944C5">
      <w:pPr>
        <w:ind w:firstLine="0"/>
      </w:pPr>
    </w:p>
    <w:p w14:paraId="50A78B7D" w14:textId="77777777" w:rsidR="005944C5" w:rsidRPr="0007577F" w:rsidRDefault="005944C5" w:rsidP="005944C5"/>
    <w:p w14:paraId="469F0989" w14:textId="77777777" w:rsidR="005944C5" w:rsidRPr="0007577F" w:rsidRDefault="005944C5" w:rsidP="005944C5"/>
    <w:p w14:paraId="5E3D9F6A" w14:textId="77777777" w:rsidR="005944C5" w:rsidRPr="0007577F" w:rsidRDefault="005944C5" w:rsidP="005944C5"/>
    <w:p w14:paraId="7D198CC1" w14:textId="77777777" w:rsidR="005944C5" w:rsidRPr="0007577F" w:rsidRDefault="005944C5" w:rsidP="005944C5"/>
    <w:p w14:paraId="5839D3DA" w14:textId="77777777" w:rsidR="005944C5" w:rsidRPr="0007577F" w:rsidRDefault="005944C5" w:rsidP="005944C5"/>
    <w:p w14:paraId="3D814942" w14:textId="77777777" w:rsidR="005944C5" w:rsidRPr="0007577F" w:rsidRDefault="005944C5" w:rsidP="005944C5"/>
    <w:p w14:paraId="23E43482" w14:textId="77777777" w:rsidR="005944C5" w:rsidRPr="0007577F" w:rsidRDefault="005944C5" w:rsidP="005944C5"/>
    <w:p w14:paraId="04BF164E" w14:textId="77777777" w:rsidR="005944C5" w:rsidRPr="0007577F" w:rsidRDefault="005944C5" w:rsidP="005944C5"/>
    <w:p w14:paraId="31C74EDB" w14:textId="77777777" w:rsidR="005944C5" w:rsidRPr="0007577F" w:rsidRDefault="005944C5" w:rsidP="005944C5"/>
    <w:p w14:paraId="4628FAF4" w14:textId="77777777" w:rsidR="005944C5" w:rsidRDefault="005944C5" w:rsidP="005944C5"/>
    <w:p w14:paraId="2D3042DA" w14:textId="77777777" w:rsidR="005944C5" w:rsidRDefault="005944C5" w:rsidP="005944C5"/>
    <w:p w14:paraId="2F81615D" w14:textId="77777777" w:rsidR="005944C5" w:rsidRDefault="005944C5" w:rsidP="005944C5">
      <w:pPr>
        <w:tabs>
          <w:tab w:val="left" w:pos="1755"/>
        </w:tabs>
      </w:pPr>
      <w:r>
        <w:tab/>
      </w:r>
    </w:p>
    <w:p w14:paraId="11810128" w14:textId="77777777" w:rsidR="005944C5" w:rsidRDefault="005944C5" w:rsidP="005944C5">
      <w:pPr>
        <w:tabs>
          <w:tab w:val="left" w:pos="1755"/>
        </w:tabs>
      </w:pPr>
    </w:p>
    <w:p w14:paraId="1D16233D" w14:textId="77777777" w:rsidR="005944C5" w:rsidRDefault="005944C5" w:rsidP="005944C5">
      <w:pPr>
        <w:tabs>
          <w:tab w:val="left" w:pos="1755"/>
        </w:tabs>
      </w:pPr>
    </w:p>
    <w:p w14:paraId="7552AE7A" w14:textId="77777777" w:rsidR="005944C5" w:rsidRDefault="005944C5" w:rsidP="005944C5">
      <w:pPr>
        <w:spacing w:after="0" w:line="360" w:lineRule="auto"/>
        <w:ind w:firstLine="0"/>
      </w:pPr>
    </w:p>
    <w:p w14:paraId="7FFC7DEB" w14:textId="77777777" w:rsidR="005944C5" w:rsidRDefault="005944C5" w:rsidP="005944C5">
      <w:pPr>
        <w:spacing w:after="0" w:line="360" w:lineRule="auto"/>
        <w:ind w:firstLine="0"/>
        <w:rPr>
          <w:u w:val="single"/>
        </w:rPr>
      </w:pPr>
      <w:r w:rsidRPr="00066343">
        <w:rPr>
          <w:u w:val="single"/>
        </w:rPr>
        <w:lastRenderedPageBreak/>
        <w:t>Source</w:t>
      </w:r>
      <w:r>
        <w:rPr>
          <w:u w:val="single"/>
        </w:rPr>
        <w:t xml:space="preserve"> B4</w:t>
      </w:r>
    </w:p>
    <w:p w14:paraId="1477AD77"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4E4662E8"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7D4D2C5A"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L/PA/1457</w:t>
      </w:r>
    </w:p>
    <w:p w14:paraId="14AB833E" w14:textId="77777777" w:rsidR="005944C5" w:rsidRDefault="005944C5" w:rsidP="005944C5">
      <w:pPr>
        <w:spacing w:after="0" w:line="360" w:lineRule="auto"/>
        <w:ind w:firstLine="0"/>
        <w:rPr>
          <w:szCs w:val="24"/>
        </w:rPr>
      </w:pPr>
      <w:r>
        <w:rPr>
          <w:b/>
          <w:szCs w:val="24"/>
        </w:rPr>
        <w:t>Date</w:t>
      </w:r>
      <w:r>
        <w:rPr>
          <w:szCs w:val="24"/>
        </w:rPr>
        <w:t>: 1969</w:t>
      </w:r>
    </w:p>
    <w:p w14:paraId="12D68F75" w14:textId="77777777" w:rsidR="005944C5" w:rsidRDefault="005944C5" w:rsidP="005944C5">
      <w:pPr>
        <w:spacing w:after="0" w:line="360" w:lineRule="auto"/>
        <w:ind w:firstLine="0"/>
      </w:pPr>
      <w:r>
        <w:rPr>
          <w:noProof/>
          <w:u w:val="single"/>
        </w:rPr>
        <w:drawing>
          <wp:anchor distT="0" distB="0" distL="114300" distR="114300" simplePos="0" relativeHeight="251670528" behindDoc="1" locked="0" layoutInCell="1" allowOverlap="1" wp14:anchorId="046BB0B4" wp14:editId="3266923A">
            <wp:simplePos x="0" y="0"/>
            <wp:positionH relativeFrom="column">
              <wp:posOffset>28575</wp:posOffset>
            </wp:positionH>
            <wp:positionV relativeFrom="paragraph">
              <wp:posOffset>257176</wp:posOffset>
            </wp:positionV>
            <wp:extent cx="4981575" cy="6477000"/>
            <wp:effectExtent l="19050" t="19050" r="28575" b="1905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1291" b="15592"/>
                    <a:stretch/>
                  </pic:blipFill>
                  <pic:spPr bwMode="auto">
                    <a:xfrm>
                      <a:off x="0" y="0"/>
                      <a:ext cx="4981575" cy="6477000"/>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V relativeFrom="margin">
              <wp14:pctHeight>0</wp14:pctHeight>
            </wp14:sizeRelV>
          </wp:anchor>
        </w:drawing>
      </w:r>
      <w:r>
        <w:rPr>
          <w:b/>
          <w:szCs w:val="24"/>
        </w:rPr>
        <w:t>Description</w:t>
      </w:r>
      <w:r>
        <w:rPr>
          <w:szCs w:val="24"/>
        </w:rPr>
        <w:t>: Section booklet which outlines problems facing the region.</w:t>
      </w:r>
    </w:p>
    <w:p w14:paraId="4C4A3C3E" w14:textId="77777777" w:rsidR="005944C5" w:rsidRDefault="005944C5" w:rsidP="005944C5">
      <w:pPr>
        <w:tabs>
          <w:tab w:val="left" w:pos="1755"/>
        </w:tabs>
      </w:pPr>
    </w:p>
    <w:p w14:paraId="56F5EDF7" w14:textId="77777777" w:rsidR="005944C5" w:rsidRPr="00900A69" w:rsidRDefault="005944C5" w:rsidP="005944C5"/>
    <w:p w14:paraId="33B6F599" w14:textId="77777777" w:rsidR="005944C5" w:rsidRPr="00900A69" w:rsidRDefault="005944C5" w:rsidP="005944C5"/>
    <w:p w14:paraId="0CF8B265" w14:textId="77777777" w:rsidR="005944C5" w:rsidRPr="00900A69" w:rsidRDefault="005944C5" w:rsidP="005944C5"/>
    <w:p w14:paraId="3BE08EEE" w14:textId="77777777" w:rsidR="005944C5" w:rsidRPr="00900A69" w:rsidRDefault="005944C5" w:rsidP="005944C5"/>
    <w:p w14:paraId="30D809D1" w14:textId="77777777" w:rsidR="005944C5" w:rsidRPr="00900A69" w:rsidRDefault="005944C5" w:rsidP="005944C5"/>
    <w:p w14:paraId="6AFD6A18" w14:textId="77777777" w:rsidR="005944C5" w:rsidRPr="00900A69" w:rsidRDefault="005944C5" w:rsidP="005944C5"/>
    <w:p w14:paraId="16DC0C63" w14:textId="77777777" w:rsidR="005944C5" w:rsidRDefault="005944C5" w:rsidP="005944C5"/>
    <w:p w14:paraId="12D3FA93" w14:textId="77777777" w:rsidR="005944C5" w:rsidRDefault="005944C5" w:rsidP="005944C5">
      <w:pPr>
        <w:tabs>
          <w:tab w:val="left" w:pos="7905"/>
        </w:tabs>
      </w:pPr>
      <w:r>
        <w:tab/>
      </w:r>
    </w:p>
    <w:p w14:paraId="69408D40" w14:textId="77777777" w:rsidR="005944C5" w:rsidRDefault="005944C5" w:rsidP="005944C5">
      <w:pPr>
        <w:tabs>
          <w:tab w:val="left" w:pos="7905"/>
        </w:tabs>
      </w:pPr>
    </w:p>
    <w:p w14:paraId="6C77C4C3" w14:textId="77777777" w:rsidR="005944C5" w:rsidRDefault="005944C5" w:rsidP="005944C5">
      <w:pPr>
        <w:tabs>
          <w:tab w:val="left" w:pos="7905"/>
        </w:tabs>
      </w:pPr>
    </w:p>
    <w:p w14:paraId="49C457FD" w14:textId="77777777" w:rsidR="005944C5" w:rsidRDefault="005944C5" w:rsidP="005944C5">
      <w:pPr>
        <w:tabs>
          <w:tab w:val="left" w:pos="7905"/>
        </w:tabs>
      </w:pPr>
    </w:p>
    <w:p w14:paraId="0C705529" w14:textId="77777777" w:rsidR="005944C5" w:rsidRDefault="005944C5" w:rsidP="005944C5">
      <w:pPr>
        <w:tabs>
          <w:tab w:val="left" w:pos="7905"/>
        </w:tabs>
      </w:pPr>
    </w:p>
    <w:p w14:paraId="4C7FCDFA" w14:textId="77777777" w:rsidR="005944C5" w:rsidRDefault="005944C5" w:rsidP="005944C5">
      <w:pPr>
        <w:tabs>
          <w:tab w:val="left" w:pos="7905"/>
        </w:tabs>
      </w:pPr>
    </w:p>
    <w:p w14:paraId="5E0DBF9E" w14:textId="77777777" w:rsidR="005944C5" w:rsidRDefault="005944C5" w:rsidP="005944C5">
      <w:pPr>
        <w:tabs>
          <w:tab w:val="left" w:pos="7905"/>
        </w:tabs>
      </w:pPr>
    </w:p>
    <w:p w14:paraId="507CFB65" w14:textId="77777777" w:rsidR="005944C5" w:rsidRDefault="005944C5" w:rsidP="005944C5">
      <w:pPr>
        <w:tabs>
          <w:tab w:val="left" w:pos="7905"/>
        </w:tabs>
      </w:pPr>
    </w:p>
    <w:p w14:paraId="65C53A37" w14:textId="77777777" w:rsidR="005944C5" w:rsidRDefault="005944C5" w:rsidP="005944C5">
      <w:pPr>
        <w:spacing w:after="0" w:line="360" w:lineRule="auto"/>
        <w:ind w:firstLine="0"/>
        <w:rPr>
          <w:u w:val="single"/>
        </w:rPr>
      </w:pPr>
      <w:r w:rsidRPr="00066343">
        <w:rPr>
          <w:u w:val="single"/>
        </w:rPr>
        <w:lastRenderedPageBreak/>
        <w:t>Source</w:t>
      </w:r>
      <w:r>
        <w:rPr>
          <w:u w:val="single"/>
        </w:rPr>
        <w:t xml:space="preserve"> B5</w:t>
      </w:r>
    </w:p>
    <w:p w14:paraId="5A5738BB"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5F283539"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248EBD00"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L/PA/1457</w:t>
      </w:r>
    </w:p>
    <w:p w14:paraId="12F5750E" w14:textId="77777777" w:rsidR="005944C5" w:rsidRDefault="005944C5" w:rsidP="005944C5">
      <w:pPr>
        <w:spacing w:after="0" w:line="360" w:lineRule="auto"/>
        <w:ind w:firstLine="0"/>
        <w:rPr>
          <w:szCs w:val="24"/>
        </w:rPr>
      </w:pPr>
      <w:r>
        <w:rPr>
          <w:b/>
          <w:szCs w:val="24"/>
        </w:rPr>
        <w:t>Date</w:t>
      </w:r>
      <w:r>
        <w:rPr>
          <w:szCs w:val="24"/>
        </w:rPr>
        <w:t>: 1969</w:t>
      </w:r>
    </w:p>
    <w:p w14:paraId="6D985B92" w14:textId="77777777" w:rsidR="005944C5" w:rsidRDefault="005944C5" w:rsidP="005944C5">
      <w:pPr>
        <w:spacing w:after="0" w:line="360" w:lineRule="auto"/>
        <w:ind w:firstLine="0"/>
      </w:pPr>
      <w:r>
        <w:rPr>
          <w:noProof/>
          <w:u w:val="single"/>
        </w:rPr>
        <w:drawing>
          <wp:anchor distT="0" distB="0" distL="114300" distR="114300" simplePos="0" relativeHeight="251671552" behindDoc="1" locked="0" layoutInCell="1" allowOverlap="1" wp14:anchorId="240494B0" wp14:editId="5EC8E0B4">
            <wp:simplePos x="0" y="0"/>
            <wp:positionH relativeFrom="column">
              <wp:posOffset>38100</wp:posOffset>
            </wp:positionH>
            <wp:positionV relativeFrom="paragraph">
              <wp:posOffset>266700</wp:posOffset>
            </wp:positionV>
            <wp:extent cx="4413501" cy="6734175"/>
            <wp:effectExtent l="19050" t="19050" r="25400" b="952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0646" b="3548"/>
                    <a:stretch/>
                  </pic:blipFill>
                  <pic:spPr bwMode="auto">
                    <a:xfrm>
                      <a:off x="0" y="0"/>
                      <a:ext cx="4416883" cy="6739336"/>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Cs w:val="24"/>
        </w:rPr>
        <w:t>Description</w:t>
      </w:r>
      <w:r>
        <w:rPr>
          <w:szCs w:val="24"/>
        </w:rPr>
        <w:t>: Section booklet which outlines problems facing the region.</w:t>
      </w:r>
    </w:p>
    <w:p w14:paraId="08FDE6CE" w14:textId="77777777" w:rsidR="005944C5" w:rsidRDefault="005944C5" w:rsidP="005944C5">
      <w:pPr>
        <w:tabs>
          <w:tab w:val="left" w:pos="7905"/>
        </w:tabs>
      </w:pPr>
    </w:p>
    <w:p w14:paraId="0F8C1C92" w14:textId="77777777" w:rsidR="005944C5" w:rsidRPr="00243C59" w:rsidRDefault="005944C5" w:rsidP="005944C5"/>
    <w:p w14:paraId="0D30B534" w14:textId="77777777" w:rsidR="005944C5" w:rsidRPr="00243C59" w:rsidRDefault="005944C5" w:rsidP="005944C5"/>
    <w:p w14:paraId="20A44D28" w14:textId="77777777" w:rsidR="005944C5" w:rsidRPr="00243C59" w:rsidRDefault="005944C5" w:rsidP="005944C5"/>
    <w:p w14:paraId="5A30B306" w14:textId="77777777" w:rsidR="005944C5" w:rsidRPr="00243C59" w:rsidRDefault="005944C5" w:rsidP="005944C5"/>
    <w:p w14:paraId="1950CF90" w14:textId="77777777" w:rsidR="005944C5" w:rsidRPr="00243C59" w:rsidRDefault="005944C5" w:rsidP="005944C5"/>
    <w:p w14:paraId="4C378DBF" w14:textId="77777777" w:rsidR="005944C5" w:rsidRPr="00243C59" w:rsidRDefault="005944C5" w:rsidP="005944C5"/>
    <w:p w14:paraId="0A45A857" w14:textId="77777777" w:rsidR="005944C5" w:rsidRDefault="005944C5" w:rsidP="005944C5"/>
    <w:p w14:paraId="2D57BDD1" w14:textId="77777777" w:rsidR="005944C5" w:rsidRDefault="005944C5" w:rsidP="005944C5"/>
    <w:p w14:paraId="1A19B4D9" w14:textId="77777777" w:rsidR="005944C5" w:rsidRDefault="005944C5" w:rsidP="005944C5">
      <w:pPr>
        <w:tabs>
          <w:tab w:val="left" w:pos="7995"/>
        </w:tabs>
      </w:pPr>
      <w:r>
        <w:tab/>
      </w:r>
    </w:p>
    <w:p w14:paraId="673BABF7" w14:textId="77777777" w:rsidR="005944C5" w:rsidRDefault="005944C5" w:rsidP="005944C5">
      <w:pPr>
        <w:tabs>
          <w:tab w:val="left" w:pos="7995"/>
        </w:tabs>
      </w:pPr>
    </w:p>
    <w:p w14:paraId="77411957" w14:textId="77777777" w:rsidR="005944C5" w:rsidRDefault="005944C5" w:rsidP="005944C5">
      <w:pPr>
        <w:tabs>
          <w:tab w:val="left" w:pos="7995"/>
        </w:tabs>
      </w:pPr>
    </w:p>
    <w:p w14:paraId="17760D0D" w14:textId="77777777" w:rsidR="005944C5" w:rsidRDefault="005944C5" w:rsidP="005944C5">
      <w:pPr>
        <w:tabs>
          <w:tab w:val="left" w:pos="7995"/>
        </w:tabs>
      </w:pPr>
    </w:p>
    <w:p w14:paraId="26DF7BAC" w14:textId="77777777" w:rsidR="005944C5" w:rsidRDefault="005944C5" w:rsidP="005944C5">
      <w:pPr>
        <w:tabs>
          <w:tab w:val="left" w:pos="7995"/>
        </w:tabs>
      </w:pPr>
    </w:p>
    <w:p w14:paraId="6698480E" w14:textId="77777777" w:rsidR="005944C5" w:rsidRDefault="005944C5" w:rsidP="005944C5">
      <w:pPr>
        <w:tabs>
          <w:tab w:val="left" w:pos="7995"/>
        </w:tabs>
      </w:pPr>
    </w:p>
    <w:p w14:paraId="7B11215E" w14:textId="77777777" w:rsidR="005944C5" w:rsidRDefault="005944C5" w:rsidP="005944C5">
      <w:pPr>
        <w:tabs>
          <w:tab w:val="left" w:pos="7995"/>
        </w:tabs>
      </w:pPr>
    </w:p>
    <w:p w14:paraId="5B39FCA5" w14:textId="77777777" w:rsidR="005944C5" w:rsidRDefault="005944C5" w:rsidP="005944C5">
      <w:pPr>
        <w:spacing w:after="0" w:line="360" w:lineRule="auto"/>
        <w:ind w:firstLine="0"/>
        <w:rPr>
          <w:u w:val="single"/>
        </w:rPr>
      </w:pPr>
      <w:r w:rsidRPr="00066343">
        <w:rPr>
          <w:u w:val="single"/>
        </w:rPr>
        <w:lastRenderedPageBreak/>
        <w:t>Source</w:t>
      </w:r>
      <w:r>
        <w:rPr>
          <w:u w:val="single"/>
        </w:rPr>
        <w:t xml:space="preserve"> B6</w:t>
      </w:r>
    </w:p>
    <w:p w14:paraId="5A9E3C8D"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0385DBAC"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4148FEEC"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L/PA/1457</w:t>
      </w:r>
    </w:p>
    <w:p w14:paraId="2868685F" w14:textId="77777777" w:rsidR="005944C5" w:rsidRDefault="005944C5" w:rsidP="005944C5">
      <w:pPr>
        <w:spacing w:after="0" w:line="360" w:lineRule="auto"/>
        <w:ind w:firstLine="0"/>
        <w:rPr>
          <w:szCs w:val="24"/>
        </w:rPr>
      </w:pPr>
      <w:r>
        <w:rPr>
          <w:b/>
          <w:szCs w:val="24"/>
        </w:rPr>
        <w:t>Date</w:t>
      </w:r>
      <w:r>
        <w:rPr>
          <w:szCs w:val="24"/>
        </w:rPr>
        <w:t>: 1969</w:t>
      </w:r>
    </w:p>
    <w:p w14:paraId="4878C6AC" w14:textId="77777777" w:rsidR="005944C5" w:rsidRDefault="005944C5" w:rsidP="005944C5">
      <w:pPr>
        <w:tabs>
          <w:tab w:val="left" w:pos="7995"/>
        </w:tabs>
        <w:ind w:firstLine="0"/>
      </w:pPr>
      <w:r>
        <w:rPr>
          <w:noProof/>
          <w:u w:val="single"/>
        </w:rPr>
        <w:drawing>
          <wp:anchor distT="0" distB="0" distL="114300" distR="114300" simplePos="0" relativeHeight="251672576" behindDoc="1" locked="0" layoutInCell="1" allowOverlap="1" wp14:anchorId="5B613F24" wp14:editId="3CC03B8B">
            <wp:simplePos x="0" y="0"/>
            <wp:positionH relativeFrom="column">
              <wp:posOffset>-19050</wp:posOffset>
            </wp:positionH>
            <wp:positionV relativeFrom="paragraph">
              <wp:posOffset>276225</wp:posOffset>
            </wp:positionV>
            <wp:extent cx="4733925" cy="3914775"/>
            <wp:effectExtent l="19050" t="19050" r="28575" b="2857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971" t="32043" b="23764"/>
                    <a:stretch/>
                  </pic:blipFill>
                  <pic:spPr bwMode="auto">
                    <a:xfrm>
                      <a:off x="0" y="0"/>
                      <a:ext cx="4733925" cy="391477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Cs w:val="24"/>
        </w:rPr>
        <w:t>Description</w:t>
      </w:r>
      <w:r>
        <w:rPr>
          <w:szCs w:val="24"/>
        </w:rPr>
        <w:t>: Section booklet which explains areas designated for growth.</w:t>
      </w:r>
    </w:p>
    <w:p w14:paraId="5C6A9D3C" w14:textId="77777777" w:rsidR="005944C5" w:rsidRPr="00411FD2" w:rsidRDefault="005944C5" w:rsidP="005944C5"/>
    <w:p w14:paraId="011EDE18" w14:textId="77777777" w:rsidR="005944C5" w:rsidRPr="00411FD2" w:rsidRDefault="005944C5" w:rsidP="005944C5"/>
    <w:p w14:paraId="183AE349" w14:textId="77777777" w:rsidR="005944C5" w:rsidRPr="00411FD2" w:rsidRDefault="005944C5" w:rsidP="005944C5"/>
    <w:p w14:paraId="262E3393" w14:textId="77777777" w:rsidR="005944C5" w:rsidRPr="00411FD2" w:rsidRDefault="005944C5" w:rsidP="005944C5"/>
    <w:p w14:paraId="557D5B64" w14:textId="77777777" w:rsidR="005944C5" w:rsidRPr="00411FD2" w:rsidRDefault="005944C5" w:rsidP="005944C5"/>
    <w:p w14:paraId="4527EA60" w14:textId="77777777" w:rsidR="005944C5" w:rsidRPr="00411FD2" w:rsidRDefault="005944C5" w:rsidP="005944C5"/>
    <w:p w14:paraId="27573B58" w14:textId="77777777" w:rsidR="005944C5" w:rsidRPr="00411FD2" w:rsidRDefault="005944C5" w:rsidP="005944C5"/>
    <w:p w14:paraId="588C69F9" w14:textId="77777777" w:rsidR="005944C5" w:rsidRDefault="005944C5" w:rsidP="005944C5"/>
    <w:p w14:paraId="1DCA487B" w14:textId="77777777" w:rsidR="005944C5" w:rsidRDefault="005944C5" w:rsidP="005944C5"/>
    <w:p w14:paraId="744B540C" w14:textId="77777777" w:rsidR="005944C5" w:rsidRDefault="005944C5" w:rsidP="005944C5"/>
    <w:p w14:paraId="08E44780" w14:textId="77777777" w:rsidR="005944C5" w:rsidRDefault="005944C5" w:rsidP="005944C5"/>
    <w:p w14:paraId="3897A5C9" w14:textId="77777777" w:rsidR="005944C5" w:rsidRDefault="005944C5" w:rsidP="005944C5"/>
    <w:p w14:paraId="2CBFD0E9" w14:textId="77777777" w:rsidR="005944C5" w:rsidRDefault="005944C5" w:rsidP="005944C5"/>
    <w:p w14:paraId="55BE39A9" w14:textId="77777777" w:rsidR="005944C5" w:rsidRDefault="005944C5" w:rsidP="005944C5"/>
    <w:p w14:paraId="7DB6D904" w14:textId="77777777" w:rsidR="005944C5" w:rsidRDefault="005944C5" w:rsidP="005944C5"/>
    <w:p w14:paraId="6AB05960" w14:textId="77777777" w:rsidR="005944C5" w:rsidRDefault="005944C5" w:rsidP="005944C5"/>
    <w:p w14:paraId="0A619983" w14:textId="77777777" w:rsidR="005944C5" w:rsidRDefault="005944C5" w:rsidP="005944C5">
      <w:pPr>
        <w:spacing w:after="0" w:line="360" w:lineRule="auto"/>
        <w:ind w:firstLine="0"/>
        <w:rPr>
          <w:u w:val="single"/>
        </w:rPr>
      </w:pPr>
      <w:r w:rsidRPr="00066343">
        <w:rPr>
          <w:u w:val="single"/>
        </w:rPr>
        <w:lastRenderedPageBreak/>
        <w:t>Source</w:t>
      </w:r>
      <w:r>
        <w:rPr>
          <w:u w:val="single"/>
        </w:rPr>
        <w:t xml:space="preserve"> B7</w:t>
      </w:r>
    </w:p>
    <w:p w14:paraId="5D4ADDB3"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1C281530"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48C1A143"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L/PA/1457</w:t>
      </w:r>
    </w:p>
    <w:p w14:paraId="4754647A" w14:textId="77777777" w:rsidR="005944C5" w:rsidRDefault="005944C5" w:rsidP="005944C5">
      <w:pPr>
        <w:spacing w:after="0" w:line="360" w:lineRule="auto"/>
        <w:ind w:firstLine="0"/>
        <w:rPr>
          <w:szCs w:val="24"/>
        </w:rPr>
      </w:pPr>
      <w:r>
        <w:rPr>
          <w:b/>
          <w:szCs w:val="24"/>
        </w:rPr>
        <w:t>Date</w:t>
      </w:r>
      <w:r>
        <w:rPr>
          <w:szCs w:val="24"/>
        </w:rPr>
        <w:t>: 1969</w:t>
      </w:r>
    </w:p>
    <w:p w14:paraId="0B9F6DB2" w14:textId="77777777" w:rsidR="005944C5" w:rsidRDefault="005944C5" w:rsidP="005944C5">
      <w:pPr>
        <w:tabs>
          <w:tab w:val="left" w:pos="7995"/>
        </w:tabs>
        <w:ind w:firstLine="0"/>
      </w:pPr>
      <w:r>
        <w:rPr>
          <w:noProof/>
          <w:u w:val="single"/>
        </w:rPr>
        <w:drawing>
          <wp:anchor distT="0" distB="0" distL="114300" distR="114300" simplePos="0" relativeHeight="251673600" behindDoc="1" locked="0" layoutInCell="1" allowOverlap="1" wp14:anchorId="35B919D0" wp14:editId="192023FF">
            <wp:simplePos x="0" y="0"/>
            <wp:positionH relativeFrom="column">
              <wp:posOffset>9525</wp:posOffset>
            </wp:positionH>
            <wp:positionV relativeFrom="paragraph">
              <wp:posOffset>228600</wp:posOffset>
            </wp:positionV>
            <wp:extent cx="4219575" cy="3355325"/>
            <wp:effectExtent l="19050" t="19050" r="9525" b="1714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4126" t="2367" r="6822"/>
                    <a:stretch/>
                  </pic:blipFill>
                  <pic:spPr bwMode="auto">
                    <a:xfrm>
                      <a:off x="0" y="0"/>
                      <a:ext cx="4227056" cy="3361274"/>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Cs w:val="24"/>
        </w:rPr>
        <w:t>Description</w:t>
      </w:r>
      <w:r>
        <w:rPr>
          <w:szCs w:val="24"/>
        </w:rPr>
        <w:t>: Map showing proposed ‘growth corridors’ and ‘growth areas’.</w:t>
      </w:r>
    </w:p>
    <w:p w14:paraId="7E40032D" w14:textId="77777777" w:rsidR="005944C5" w:rsidRDefault="005944C5" w:rsidP="005944C5"/>
    <w:p w14:paraId="78C6DA6B" w14:textId="77777777" w:rsidR="005944C5" w:rsidRPr="00F7256E" w:rsidRDefault="005944C5" w:rsidP="005944C5"/>
    <w:p w14:paraId="7FB62B7C" w14:textId="77777777" w:rsidR="005944C5" w:rsidRPr="00F7256E" w:rsidRDefault="005944C5" w:rsidP="005944C5"/>
    <w:p w14:paraId="0AAF348D" w14:textId="77777777" w:rsidR="005944C5" w:rsidRPr="00F7256E" w:rsidRDefault="005944C5" w:rsidP="005944C5"/>
    <w:p w14:paraId="7E7FCC7A" w14:textId="77777777" w:rsidR="005944C5" w:rsidRPr="00F7256E" w:rsidRDefault="005944C5" w:rsidP="005944C5"/>
    <w:p w14:paraId="07D45A90" w14:textId="77777777" w:rsidR="005944C5" w:rsidRPr="00F7256E" w:rsidRDefault="005944C5" w:rsidP="005944C5"/>
    <w:p w14:paraId="78A2EBB3" w14:textId="77777777" w:rsidR="005944C5" w:rsidRDefault="005944C5" w:rsidP="005944C5"/>
    <w:p w14:paraId="1D39245F" w14:textId="77777777" w:rsidR="005944C5" w:rsidRDefault="005944C5" w:rsidP="005944C5">
      <w:pPr>
        <w:spacing w:after="0" w:line="360" w:lineRule="auto"/>
        <w:ind w:firstLine="0"/>
        <w:rPr>
          <w:u w:val="single"/>
        </w:rPr>
      </w:pPr>
      <w:r w:rsidRPr="00066343">
        <w:rPr>
          <w:u w:val="single"/>
        </w:rPr>
        <w:t>Source</w:t>
      </w:r>
      <w:r>
        <w:rPr>
          <w:u w:val="single"/>
        </w:rPr>
        <w:t xml:space="preserve"> C1</w:t>
      </w:r>
    </w:p>
    <w:p w14:paraId="34350B2E" w14:textId="77777777" w:rsidR="005944C5" w:rsidRDefault="005944C5" w:rsidP="005944C5">
      <w:pPr>
        <w:spacing w:after="0" w:line="360" w:lineRule="auto"/>
        <w:ind w:firstLine="0"/>
      </w:pPr>
      <w:r>
        <w:rPr>
          <w:b/>
          <w:szCs w:val="24"/>
        </w:rPr>
        <w:t>Location</w:t>
      </w:r>
      <w:r>
        <w:rPr>
          <w:szCs w:val="24"/>
        </w:rPr>
        <w:t>: Tyne and Wear Archives, Discovery Museum, Newcastle-upon-Tyne</w:t>
      </w:r>
    </w:p>
    <w:p w14:paraId="71FAC62A" w14:textId="77777777" w:rsidR="005944C5" w:rsidRDefault="005944C5" w:rsidP="005944C5">
      <w:pPr>
        <w:spacing w:after="0" w:line="360" w:lineRule="auto"/>
        <w:ind w:firstLine="0"/>
      </w:pPr>
      <w:r>
        <w:rPr>
          <w:b/>
          <w:szCs w:val="24"/>
        </w:rPr>
        <w:t>Title</w:t>
      </w:r>
      <w:r>
        <w:rPr>
          <w:szCs w:val="24"/>
        </w:rPr>
        <w:t xml:space="preserve">: </w:t>
      </w:r>
      <w:r>
        <w:t xml:space="preserve">Northern region: An Outline strategy of development to 1981 </w:t>
      </w:r>
    </w:p>
    <w:p w14:paraId="3C912D06" w14:textId="77777777" w:rsidR="005944C5" w:rsidRDefault="005944C5" w:rsidP="005944C5">
      <w:pPr>
        <w:spacing w:after="0" w:line="360" w:lineRule="auto"/>
        <w:ind w:firstLine="0"/>
      </w:pPr>
      <w:r>
        <w:rPr>
          <w:b/>
          <w:szCs w:val="24"/>
        </w:rPr>
        <w:t>Reference</w:t>
      </w:r>
      <w:r>
        <w:rPr>
          <w:szCs w:val="24"/>
        </w:rPr>
        <w:t xml:space="preserve"> </w:t>
      </w:r>
      <w:r>
        <w:rPr>
          <w:b/>
          <w:szCs w:val="24"/>
        </w:rPr>
        <w:t>Number</w:t>
      </w:r>
      <w:r>
        <w:rPr>
          <w:szCs w:val="24"/>
        </w:rPr>
        <w:t xml:space="preserve">: </w:t>
      </w:r>
      <w:proofErr w:type="gramStart"/>
      <w:r>
        <w:rPr>
          <w:szCs w:val="24"/>
        </w:rPr>
        <w:t>DU.EB</w:t>
      </w:r>
      <w:proofErr w:type="gramEnd"/>
      <w:r>
        <w:rPr>
          <w:szCs w:val="24"/>
        </w:rPr>
        <w:t>/60/7</w:t>
      </w:r>
    </w:p>
    <w:p w14:paraId="28790B15" w14:textId="77777777" w:rsidR="005944C5" w:rsidRDefault="005944C5" w:rsidP="005944C5">
      <w:pPr>
        <w:spacing w:after="0" w:line="360" w:lineRule="auto"/>
        <w:ind w:firstLine="0"/>
        <w:rPr>
          <w:szCs w:val="24"/>
        </w:rPr>
      </w:pPr>
      <w:r>
        <w:rPr>
          <w:b/>
          <w:szCs w:val="24"/>
        </w:rPr>
        <w:t>Date</w:t>
      </w:r>
      <w:r>
        <w:rPr>
          <w:szCs w:val="24"/>
        </w:rPr>
        <w:t>: 1966</w:t>
      </w:r>
    </w:p>
    <w:p w14:paraId="46AAFE8B" w14:textId="77777777" w:rsidR="005944C5" w:rsidRDefault="005944C5" w:rsidP="005944C5">
      <w:pPr>
        <w:tabs>
          <w:tab w:val="left" w:pos="7995"/>
        </w:tabs>
        <w:ind w:firstLine="0"/>
      </w:pPr>
      <w:r>
        <w:rPr>
          <w:noProof/>
          <w:u w:val="single"/>
        </w:rPr>
        <w:drawing>
          <wp:anchor distT="0" distB="0" distL="114300" distR="114300" simplePos="0" relativeHeight="251674624" behindDoc="1" locked="0" layoutInCell="1" allowOverlap="1" wp14:anchorId="0111A28A" wp14:editId="1C9544C1">
            <wp:simplePos x="0" y="0"/>
            <wp:positionH relativeFrom="column">
              <wp:posOffset>0</wp:posOffset>
            </wp:positionH>
            <wp:positionV relativeFrom="paragraph">
              <wp:posOffset>198755</wp:posOffset>
            </wp:positionV>
            <wp:extent cx="4591050" cy="3219450"/>
            <wp:effectExtent l="19050" t="19050" r="19050" b="1905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0150" r="9651"/>
                    <a:stretch/>
                  </pic:blipFill>
                  <pic:spPr bwMode="auto">
                    <a:xfrm>
                      <a:off x="0" y="0"/>
                      <a:ext cx="4591050" cy="3219450"/>
                    </a:xfrm>
                    <a:prstGeom prst="rect">
                      <a:avLst/>
                    </a:prstGeom>
                    <a:noFill/>
                    <a:ln>
                      <a:solidFill>
                        <a:schemeClr val="tx1"/>
                      </a:solidFill>
                    </a:ln>
                    <a:extLst>
                      <a:ext uri="{53640926-AAD7-44D8-BBD7-CCE9431645EC}">
                        <a14:shadowObscured xmlns:a14="http://schemas.microsoft.com/office/drawing/2010/main"/>
                      </a:ext>
                    </a:extLst>
                  </pic:spPr>
                </pic:pic>
              </a:graphicData>
            </a:graphic>
          </wp:anchor>
        </w:drawing>
      </w:r>
      <w:r>
        <w:rPr>
          <w:b/>
          <w:szCs w:val="24"/>
        </w:rPr>
        <w:t>Description</w:t>
      </w:r>
      <w:r>
        <w:rPr>
          <w:szCs w:val="24"/>
        </w:rPr>
        <w:t>: Map showing proposed road extensions.</w:t>
      </w:r>
    </w:p>
    <w:p w14:paraId="28F3F323" w14:textId="77777777" w:rsidR="005944C5" w:rsidRDefault="005944C5" w:rsidP="005944C5">
      <w:pPr>
        <w:tabs>
          <w:tab w:val="left" w:pos="2790"/>
        </w:tabs>
        <w:ind w:firstLine="0"/>
      </w:pPr>
    </w:p>
    <w:p w14:paraId="31C35AFC" w14:textId="77777777" w:rsidR="005944C5" w:rsidRPr="00C34AA2" w:rsidRDefault="005944C5" w:rsidP="005944C5"/>
    <w:p w14:paraId="2E864426" w14:textId="77777777" w:rsidR="005944C5" w:rsidRPr="00C34AA2" w:rsidRDefault="005944C5" w:rsidP="005944C5"/>
    <w:p w14:paraId="6FF12E08" w14:textId="77777777" w:rsidR="005944C5" w:rsidRDefault="005944C5" w:rsidP="005944C5">
      <w:pPr>
        <w:jc w:val="right"/>
      </w:pPr>
    </w:p>
    <w:p w14:paraId="127FED02" w14:textId="77777777" w:rsidR="005944C5" w:rsidRDefault="005944C5" w:rsidP="005944C5">
      <w:pPr>
        <w:jc w:val="right"/>
      </w:pPr>
    </w:p>
    <w:p w14:paraId="50B42231" w14:textId="77777777" w:rsidR="005944C5" w:rsidRDefault="005944C5" w:rsidP="005944C5">
      <w:pPr>
        <w:tabs>
          <w:tab w:val="left" w:pos="3870"/>
        </w:tabs>
        <w:ind w:firstLine="0"/>
        <w:rPr>
          <w:u w:val="single"/>
        </w:rPr>
      </w:pPr>
      <w:r w:rsidRPr="00C431A1">
        <w:rPr>
          <w:u w:val="single"/>
        </w:rPr>
        <w:lastRenderedPageBreak/>
        <w:t>Source D1</w:t>
      </w:r>
    </w:p>
    <w:p w14:paraId="2990A20C" w14:textId="77777777" w:rsidR="005944C5" w:rsidRDefault="005944C5" w:rsidP="005944C5">
      <w:pPr>
        <w:spacing w:after="0" w:line="360" w:lineRule="auto"/>
        <w:ind w:firstLine="0"/>
      </w:pPr>
      <w:r>
        <w:rPr>
          <w:b/>
          <w:szCs w:val="24"/>
        </w:rPr>
        <w:t>Location</w:t>
      </w:r>
      <w:r>
        <w:rPr>
          <w:szCs w:val="24"/>
        </w:rPr>
        <w:t>: Newcastle Central Library</w:t>
      </w:r>
    </w:p>
    <w:p w14:paraId="2CA55D95" w14:textId="77777777" w:rsidR="005944C5" w:rsidRDefault="005944C5" w:rsidP="005944C5">
      <w:pPr>
        <w:spacing w:after="0" w:line="360" w:lineRule="auto"/>
        <w:ind w:firstLine="0"/>
      </w:pPr>
      <w:r>
        <w:rPr>
          <w:b/>
          <w:szCs w:val="24"/>
        </w:rPr>
        <w:t>Title</w:t>
      </w:r>
      <w:r>
        <w:rPr>
          <w:szCs w:val="24"/>
        </w:rPr>
        <w:t xml:space="preserve">: </w:t>
      </w:r>
      <w:r>
        <w:t>A Funny Thing Happened on the Way to Utopia</w:t>
      </w:r>
    </w:p>
    <w:p w14:paraId="5F03F1F2" w14:textId="77777777" w:rsidR="005944C5" w:rsidRDefault="005944C5" w:rsidP="005944C5">
      <w:pPr>
        <w:spacing w:after="0" w:line="360" w:lineRule="auto"/>
        <w:ind w:firstLine="0"/>
      </w:pPr>
      <w:r>
        <w:rPr>
          <w:b/>
          <w:szCs w:val="24"/>
        </w:rPr>
        <w:t>Reference Number</w:t>
      </w:r>
      <w:r>
        <w:rPr>
          <w:szCs w:val="24"/>
        </w:rPr>
        <w:t>: 920 SMIT</w:t>
      </w:r>
    </w:p>
    <w:p w14:paraId="3565C26E" w14:textId="77777777" w:rsidR="005944C5" w:rsidRDefault="005944C5" w:rsidP="005944C5">
      <w:pPr>
        <w:spacing w:after="0" w:line="360" w:lineRule="auto"/>
        <w:ind w:firstLine="0"/>
        <w:rPr>
          <w:szCs w:val="24"/>
        </w:rPr>
      </w:pPr>
      <w:r>
        <w:rPr>
          <w:b/>
          <w:szCs w:val="24"/>
        </w:rPr>
        <w:t>Date</w:t>
      </w:r>
      <w:r>
        <w:rPr>
          <w:szCs w:val="24"/>
        </w:rPr>
        <w:t>: 1987</w:t>
      </w:r>
    </w:p>
    <w:p w14:paraId="1BE0D6EC" w14:textId="77777777" w:rsidR="005944C5" w:rsidRDefault="005944C5" w:rsidP="005944C5">
      <w:pPr>
        <w:tabs>
          <w:tab w:val="left" w:pos="3870"/>
        </w:tabs>
        <w:spacing w:line="360" w:lineRule="auto"/>
        <w:ind w:firstLine="0"/>
        <w:rPr>
          <w:u w:val="single"/>
        </w:rPr>
      </w:pPr>
      <w:r>
        <w:rPr>
          <w:noProof/>
        </w:rPr>
        <w:drawing>
          <wp:anchor distT="0" distB="0" distL="114300" distR="114300" simplePos="0" relativeHeight="251675648" behindDoc="1" locked="0" layoutInCell="1" allowOverlap="1" wp14:anchorId="257B5192" wp14:editId="06F50886">
            <wp:simplePos x="0" y="0"/>
            <wp:positionH relativeFrom="column">
              <wp:posOffset>-19050</wp:posOffset>
            </wp:positionH>
            <wp:positionV relativeFrom="paragraph">
              <wp:posOffset>1066800</wp:posOffset>
            </wp:positionV>
            <wp:extent cx="5731510" cy="3222625"/>
            <wp:effectExtent l="19050" t="19050" r="21590" b="158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31510" cy="3222625"/>
                    </a:xfrm>
                    <a:prstGeom prst="rect">
                      <a:avLst/>
                    </a:prstGeom>
                    <a:ln>
                      <a:solidFill>
                        <a:schemeClr val="tx1"/>
                      </a:solidFill>
                    </a:ln>
                  </pic:spPr>
                </pic:pic>
              </a:graphicData>
            </a:graphic>
          </wp:anchor>
        </w:drawing>
      </w:r>
      <w:r>
        <w:rPr>
          <w:b/>
          <w:szCs w:val="24"/>
        </w:rPr>
        <w:t>Description</w:t>
      </w:r>
      <w:r>
        <w:rPr>
          <w:szCs w:val="24"/>
        </w:rPr>
        <w:t xml:space="preserve">: </w:t>
      </w:r>
      <w:r>
        <w:t>Two journalists interview Smith and other key players, exploring and interrogating the story of the Trotskyists in Newcastle City Council, the claims of MI5 collusion, cover-up for cabinet ministers and the unseen role of the Privy Council as a power above parliament.</w:t>
      </w:r>
    </w:p>
    <w:p w14:paraId="1BA1D0DC" w14:textId="77777777" w:rsidR="005944C5" w:rsidRPr="00C431A1" w:rsidRDefault="005944C5" w:rsidP="005944C5">
      <w:pPr>
        <w:tabs>
          <w:tab w:val="left" w:pos="3870"/>
        </w:tabs>
        <w:ind w:firstLine="0"/>
      </w:pPr>
    </w:p>
    <w:p w14:paraId="29D65972" w14:textId="77777777" w:rsidR="005944C5" w:rsidRPr="00C34AA2" w:rsidRDefault="005944C5" w:rsidP="005944C5">
      <w:pPr>
        <w:jc w:val="right"/>
      </w:pPr>
    </w:p>
    <w:p w14:paraId="7686999E" w14:textId="77777777" w:rsidR="005944C5" w:rsidRPr="00742DCD" w:rsidRDefault="005944C5" w:rsidP="005944C5">
      <w:pPr>
        <w:ind w:firstLine="0"/>
      </w:pPr>
    </w:p>
    <w:sectPr w:rsidR="005944C5" w:rsidRPr="00742DCD" w:rsidSect="00742DCD">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62B476" w14:textId="77777777" w:rsidR="002E6DC6" w:rsidRDefault="002E6DC6" w:rsidP="00742DCD">
      <w:pPr>
        <w:spacing w:after="0" w:line="240" w:lineRule="auto"/>
      </w:pPr>
      <w:r>
        <w:separator/>
      </w:r>
    </w:p>
  </w:endnote>
  <w:endnote w:type="continuationSeparator" w:id="0">
    <w:p w14:paraId="5C2C4BF2" w14:textId="77777777" w:rsidR="002E6DC6" w:rsidRDefault="002E6DC6" w:rsidP="00742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A358BD" w14:textId="77777777" w:rsidR="002E6DC6" w:rsidRDefault="002E6DC6" w:rsidP="00742DCD">
      <w:pPr>
        <w:spacing w:after="0" w:line="240" w:lineRule="auto"/>
      </w:pPr>
      <w:r>
        <w:separator/>
      </w:r>
    </w:p>
  </w:footnote>
  <w:footnote w:type="continuationSeparator" w:id="0">
    <w:p w14:paraId="2A6B3B7D" w14:textId="77777777" w:rsidR="002E6DC6" w:rsidRDefault="002E6DC6" w:rsidP="00742DCD">
      <w:pPr>
        <w:spacing w:after="0" w:line="240" w:lineRule="auto"/>
      </w:pPr>
      <w:r>
        <w:continuationSeparator/>
      </w:r>
    </w:p>
  </w:footnote>
  <w:footnote w:id="1">
    <w:p w14:paraId="55E35C3C" w14:textId="158EFA68" w:rsidR="004F0028" w:rsidRPr="00954DB0" w:rsidRDefault="004F0028" w:rsidP="0011120E">
      <w:pPr>
        <w:pStyle w:val="FootnoteText"/>
        <w:ind w:firstLine="0"/>
      </w:pPr>
      <w:r>
        <w:rPr>
          <w:rStyle w:val="FootnoteReference"/>
        </w:rPr>
        <w:footnoteRef/>
      </w:r>
      <w:bookmarkStart w:id="0" w:name="_Hlk512100483"/>
      <w:r w:rsidRPr="00954DB0">
        <w:t xml:space="preserve"> T. Dan</w:t>
      </w:r>
      <w:r>
        <w:t xml:space="preserve"> </w:t>
      </w:r>
      <w:r w:rsidRPr="00954DB0">
        <w:t>Smith</w:t>
      </w:r>
      <w:r>
        <w:t>,</w:t>
      </w:r>
      <w:r w:rsidRPr="00954DB0">
        <w:t xml:space="preserve"> </w:t>
      </w:r>
      <w:r w:rsidRPr="00954DB0">
        <w:rPr>
          <w:i/>
        </w:rPr>
        <w:t>A Funny Thing Happened on the Way to Utopia</w:t>
      </w:r>
      <w:r>
        <w:t>,</w:t>
      </w:r>
      <w:r w:rsidRPr="00954DB0">
        <w:t xml:space="preserve"> </w:t>
      </w:r>
      <w:r>
        <w:t>f</w:t>
      </w:r>
      <w:r w:rsidRPr="00954DB0">
        <w:t>ilm</w:t>
      </w:r>
      <w:r>
        <w:t>,</w:t>
      </w:r>
      <w:r w:rsidRPr="00954DB0">
        <w:t xml:space="preserve"> </w:t>
      </w:r>
      <w:r>
        <w:t>d</w:t>
      </w:r>
      <w:r w:rsidRPr="00954DB0">
        <w:t xml:space="preserve">irected by Elaine </w:t>
      </w:r>
      <w:proofErr w:type="spellStart"/>
      <w:r w:rsidRPr="00954DB0">
        <w:t>Drainville</w:t>
      </w:r>
      <w:proofErr w:type="spellEnd"/>
      <w:r w:rsidRPr="00954DB0">
        <w:t xml:space="preserve"> </w:t>
      </w:r>
      <w:r>
        <w:t>(</w:t>
      </w:r>
      <w:r w:rsidRPr="00954DB0">
        <w:t>Newcastle: Amber Films, 1987</w:t>
      </w:r>
      <w:r>
        <w:t>)</w:t>
      </w:r>
      <w:r w:rsidRPr="00954DB0">
        <w:t>.</w:t>
      </w:r>
    </w:p>
    <w:bookmarkEnd w:id="0"/>
  </w:footnote>
  <w:footnote w:id="2">
    <w:p w14:paraId="5B721F13" w14:textId="4581042F" w:rsidR="004F0028" w:rsidRDefault="004F0028" w:rsidP="00E623ED">
      <w:pPr>
        <w:pStyle w:val="FootnoteText"/>
        <w:ind w:firstLine="0"/>
      </w:pPr>
      <w:r>
        <w:rPr>
          <w:rStyle w:val="FootnoteReference"/>
        </w:rPr>
        <w:footnoteRef/>
      </w:r>
      <w:r>
        <w:t xml:space="preserve"> See source B1.</w:t>
      </w:r>
    </w:p>
  </w:footnote>
  <w:footnote w:id="3">
    <w:p w14:paraId="076365A2" w14:textId="06326F11" w:rsidR="004F0028" w:rsidRDefault="004F0028" w:rsidP="00483963">
      <w:pPr>
        <w:pStyle w:val="FootnoteText"/>
        <w:ind w:firstLine="0"/>
      </w:pPr>
      <w:r>
        <w:rPr>
          <w:rStyle w:val="FootnoteReference"/>
        </w:rPr>
        <w:footnoteRef/>
      </w:r>
      <w:r>
        <w:t xml:space="preserve"> </w:t>
      </w:r>
      <w:r w:rsidRPr="00483963">
        <w:t>Steven</w:t>
      </w:r>
      <w:r>
        <w:t xml:space="preserve"> </w:t>
      </w:r>
      <w:proofErr w:type="spellStart"/>
      <w:r w:rsidRPr="00483963">
        <w:t>Cotgrove</w:t>
      </w:r>
      <w:proofErr w:type="spellEnd"/>
      <w:r>
        <w:t>,</w:t>
      </w:r>
      <w:r w:rsidRPr="00483963">
        <w:t xml:space="preserve"> “Obituary: Henry Parris</w:t>
      </w:r>
      <w:r>
        <w:t>,</w:t>
      </w:r>
      <w:r w:rsidRPr="00483963">
        <w:t xml:space="preserve">” </w:t>
      </w:r>
      <w:r w:rsidRPr="00483963">
        <w:rPr>
          <w:i/>
        </w:rPr>
        <w:t>The Independent</w:t>
      </w:r>
      <w:r w:rsidRPr="00483963">
        <w:t>, March</w:t>
      </w:r>
      <w:r>
        <w:t xml:space="preserve"> </w:t>
      </w:r>
      <w:r w:rsidRPr="00483963">
        <w:t>2</w:t>
      </w:r>
      <w:r>
        <w:t>,</w:t>
      </w:r>
      <w:r w:rsidRPr="00483963">
        <w:t xml:space="preserve"> 1996.</w:t>
      </w:r>
    </w:p>
  </w:footnote>
  <w:footnote w:id="4">
    <w:p w14:paraId="33F3B910" w14:textId="21609BD8" w:rsidR="004F0028" w:rsidRDefault="004F0028" w:rsidP="00570E4D">
      <w:pPr>
        <w:pStyle w:val="FootnoteText"/>
        <w:ind w:firstLine="0"/>
      </w:pPr>
      <w:r>
        <w:rPr>
          <w:rStyle w:val="FootnoteReference"/>
        </w:rPr>
        <w:footnoteRef/>
      </w:r>
      <w:r>
        <w:t xml:space="preserve"> See source B</w:t>
      </w:r>
      <w:proofErr w:type="gramStart"/>
      <w:r>
        <w:t>3..</w:t>
      </w:r>
      <w:proofErr w:type="gramEnd"/>
    </w:p>
  </w:footnote>
  <w:footnote w:id="5">
    <w:p w14:paraId="201A4A6D" w14:textId="417E2AA1" w:rsidR="004F0028" w:rsidRDefault="004F0028" w:rsidP="00570E4D">
      <w:pPr>
        <w:pStyle w:val="FootnoteText"/>
        <w:ind w:firstLine="0"/>
      </w:pPr>
      <w:r>
        <w:rPr>
          <w:rStyle w:val="FootnoteReference"/>
        </w:rPr>
        <w:footnoteRef/>
      </w:r>
      <w:r>
        <w:t xml:space="preserve"> See source B4.</w:t>
      </w:r>
    </w:p>
  </w:footnote>
  <w:footnote w:id="6">
    <w:p w14:paraId="79B5607D" w14:textId="1C4E527D" w:rsidR="004F0028" w:rsidRDefault="004F0028" w:rsidP="000A510F">
      <w:pPr>
        <w:pStyle w:val="FootnoteText"/>
        <w:ind w:firstLine="0"/>
      </w:pPr>
      <w:r>
        <w:rPr>
          <w:rStyle w:val="FootnoteReference"/>
        </w:rPr>
        <w:footnoteRef/>
      </w:r>
      <w:r>
        <w:t xml:space="preserve"> </w:t>
      </w:r>
      <w:r w:rsidRPr="00D93601">
        <w:t>Mike</w:t>
      </w:r>
      <w:r>
        <w:t xml:space="preserve"> </w:t>
      </w:r>
      <w:r w:rsidRPr="00D93601">
        <w:t>Nally</w:t>
      </w:r>
      <w:r>
        <w:t>,</w:t>
      </w:r>
      <w:r w:rsidRPr="00D93601">
        <w:t xml:space="preserve"> </w:t>
      </w:r>
      <w:r w:rsidRPr="00D93601">
        <w:rPr>
          <w:i/>
        </w:rPr>
        <w:t>T. Dan Smith</w:t>
      </w:r>
      <w:r>
        <w:t>,</w:t>
      </w:r>
      <w:r w:rsidRPr="00D93601">
        <w:t xml:space="preserve"> </w:t>
      </w:r>
      <w:r>
        <w:t>f</w:t>
      </w:r>
      <w:r w:rsidRPr="00D93601">
        <w:t>ilm</w:t>
      </w:r>
      <w:r>
        <w:t>,</w:t>
      </w:r>
      <w:r w:rsidRPr="00D93601">
        <w:t xml:space="preserve"> </w:t>
      </w:r>
      <w:r>
        <w:t>d</w:t>
      </w:r>
      <w:r w:rsidRPr="00D93601">
        <w:t xml:space="preserve">irected by John </w:t>
      </w:r>
      <w:proofErr w:type="spellStart"/>
      <w:r w:rsidRPr="00D93601">
        <w:t>Mapplebeck</w:t>
      </w:r>
      <w:proofErr w:type="spellEnd"/>
      <w:r w:rsidRPr="00D93601">
        <w:t xml:space="preserve"> </w:t>
      </w:r>
      <w:r>
        <w:t>(</w:t>
      </w:r>
      <w:r w:rsidRPr="00D93601">
        <w:t>London: BBC, 1986</w:t>
      </w:r>
      <w:r>
        <w:t>)</w:t>
      </w:r>
      <w:r w:rsidRPr="00D93601">
        <w:t>.</w:t>
      </w:r>
    </w:p>
  </w:footnote>
  <w:footnote w:id="7">
    <w:p w14:paraId="53423BC0" w14:textId="040EBD2E" w:rsidR="004F0028" w:rsidRDefault="004F0028" w:rsidP="00A95CA2">
      <w:pPr>
        <w:pStyle w:val="FootnoteText"/>
        <w:ind w:firstLine="0"/>
      </w:pPr>
      <w:r>
        <w:rPr>
          <w:rStyle w:val="FootnoteReference"/>
        </w:rPr>
        <w:footnoteRef/>
      </w:r>
      <w:r>
        <w:t xml:space="preserve"> A decision which is further explained in: </w:t>
      </w:r>
      <w:r w:rsidRPr="004226E4">
        <w:t>Chris Foote</w:t>
      </w:r>
      <w:r>
        <w:t xml:space="preserve"> </w:t>
      </w:r>
      <w:r w:rsidRPr="004226E4">
        <w:t>Wood</w:t>
      </w:r>
      <w:r>
        <w:t>,</w:t>
      </w:r>
      <w:r w:rsidRPr="004226E4">
        <w:t xml:space="preserve"> </w:t>
      </w:r>
      <w:r w:rsidRPr="004226E4">
        <w:rPr>
          <w:i/>
        </w:rPr>
        <w:t xml:space="preserve">T Dan </w:t>
      </w:r>
      <w:proofErr w:type="spellStart"/>
      <w:r w:rsidRPr="004226E4">
        <w:rPr>
          <w:i/>
        </w:rPr>
        <w:t>Smith:"voice</w:t>
      </w:r>
      <w:proofErr w:type="spellEnd"/>
      <w:r w:rsidRPr="004226E4">
        <w:rPr>
          <w:i/>
        </w:rPr>
        <w:t xml:space="preserve"> of the north" - downfall of a visionary: life of the north-east's most charismatic champion</w:t>
      </w:r>
      <w:r w:rsidRPr="004226E4">
        <w:t xml:space="preserve"> </w:t>
      </w:r>
      <w:r>
        <w:t>(</w:t>
      </w:r>
      <w:r w:rsidRPr="004226E4">
        <w:t>County Durham: Northern Writers, 2010</w:t>
      </w:r>
      <w:r>
        <w:t>)</w:t>
      </w:r>
      <w:r w:rsidRPr="004226E4">
        <w:t>.</w:t>
      </w:r>
    </w:p>
  </w:footnote>
  <w:footnote w:id="8">
    <w:p w14:paraId="58AE385B" w14:textId="09CE9346" w:rsidR="004F0028" w:rsidRDefault="004F0028" w:rsidP="00DF5650">
      <w:pPr>
        <w:pStyle w:val="FootnoteText"/>
        <w:ind w:firstLine="0"/>
      </w:pPr>
      <w:r>
        <w:rPr>
          <w:rStyle w:val="FootnoteReference"/>
        </w:rPr>
        <w:footnoteRef/>
      </w:r>
      <w:r>
        <w:t xml:space="preserve"> See source B5.</w:t>
      </w:r>
    </w:p>
  </w:footnote>
  <w:footnote w:id="9">
    <w:p w14:paraId="55D16754" w14:textId="3ED95305" w:rsidR="004F0028" w:rsidRDefault="004F0028" w:rsidP="00986122">
      <w:pPr>
        <w:pStyle w:val="FootnoteText"/>
        <w:ind w:firstLine="0"/>
      </w:pPr>
      <w:r>
        <w:rPr>
          <w:rStyle w:val="FootnoteReference"/>
        </w:rPr>
        <w:footnoteRef/>
      </w:r>
      <w:r>
        <w:t xml:space="preserve"> See source B2.</w:t>
      </w:r>
    </w:p>
  </w:footnote>
  <w:footnote w:id="10">
    <w:p w14:paraId="029F5DB0" w14:textId="28DAD9F3" w:rsidR="004F0028" w:rsidRDefault="004F0028" w:rsidP="001C0D0B">
      <w:pPr>
        <w:pStyle w:val="FootnoteText"/>
        <w:ind w:firstLine="0"/>
      </w:pPr>
      <w:r>
        <w:rPr>
          <w:rStyle w:val="FootnoteReference"/>
        </w:rPr>
        <w:footnoteRef/>
      </w:r>
      <w:r>
        <w:t xml:space="preserve"> </w:t>
      </w:r>
      <w:r w:rsidRPr="001A60C3">
        <w:t>John</w:t>
      </w:r>
      <w:r>
        <w:t xml:space="preserve"> </w:t>
      </w:r>
      <w:r w:rsidRPr="001A60C3">
        <w:t>Pendlebury</w:t>
      </w:r>
      <w:r>
        <w:t>,</w:t>
      </w:r>
      <w:r w:rsidRPr="001A60C3">
        <w:t xml:space="preserve"> "Alas Smith and Burns? Conservation in Newcastle upon Tyne city centre 1959–68</w:t>
      </w:r>
      <w:r>
        <w:t>,</w:t>
      </w:r>
      <w:r w:rsidRPr="001A60C3">
        <w:t xml:space="preserve">" </w:t>
      </w:r>
      <w:r w:rsidRPr="001A60C3">
        <w:rPr>
          <w:i/>
        </w:rPr>
        <w:t>Planning Perspectives</w:t>
      </w:r>
      <w:r w:rsidRPr="001A60C3">
        <w:t xml:space="preserve"> 16 (2001): 115–141.</w:t>
      </w:r>
    </w:p>
  </w:footnote>
  <w:footnote w:id="11">
    <w:p w14:paraId="2C6ECAD1" w14:textId="2AE6C804" w:rsidR="004F0028" w:rsidRDefault="004F0028" w:rsidP="004E026D">
      <w:pPr>
        <w:pStyle w:val="FootnoteText"/>
        <w:ind w:firstLine="0"/>
      </w:pPr>
      <w:r>
        <w:rPr>
          <w:rStyle w:val="FootnoteReference"/>
        </w:rPr>
        <w:footnoteRef/>
      </w:r>
      <w:r>
        <w:t xml:space="preserve"> See source B6.</w:t>
      </w:r>
    </w:p>
  </w:footnote>
  <w:footnote w:id="12">
    <w:p w14:paraId="710A1C08" w14:textId="4D2A9D49" w:rsidR="004F0028" w:rsidRDefault="004F0028" w:rsidP="0084251E">
      <w:pPr>
        <w:pStyle w:val="FootnoteText"/>
        <w:ind w:firstLine="0"/>
      </w:pPr>
      <w:r>
        <w:rPr>
          <w:rStyle w:val="FootnoteReference"/>
        </w:rPr>
        <w:footnoteRef/>
      </w:r>
      <w:r>
        <w:t xml:space="preserve"> See sources B7 and C1.</w:t>
      </w:r>
    </w:p>
  </w:footnote>
  <w:footnote w:id="13">
    <w:p w14:paraId="66159BA8" w14:textId="23C530CD" w:rsidR="004F0028" w:rsidRDefault="004F0028" w:rsidP="009975A6">
      <w:pPr>
        <w:pStyle w:val="FootnoteText"/>
        <w:ind w:firstLine="0"/>
      </w:pPr>
      <w:r>
        <w:rPr>
          <w:rStyle w:val="FootnoteReference"/>
        </w:rPr>
        <w:footnoteRef/>
      </w:r>
      <w:r>
        <w:t xml:space="preserve"> See source B2.</w:t>
      </w:r>
    </w:p>
  </w:footnote>
  <w:footnote w:id="14">
    <w:p w14:paraId="222D13B4" w14:textId="75ACEEAD" w:rsidR="004F0028" w:rsidRDefault="004F0028" w:rsidP="00E4405A">
      <w:pPr>
        <w:pStyle w:val="FootnoteText"/>
        <w:ind w:firstLine="0"/>
      </w:pPr>
      <w:r>
        <w:rPr>
          <w:rStyle w:val="FootnoteReference"/>
        </w:rPr>
        <w:footnoteRef/>
      </w:r>
      <w:r>
        <w:t xml:space="preserve"> See source A3.</w:t>
      </w:r>
    </w:p>
  </w:footnote>
  <w:footnote w:id="15">
    <w:p w14:paraId="5DE92737" w14:textId="5BF5B618" w:rsidR="004F0028" w:rsidRDefault="004F0028" w:rsidP="00B97076">
      <w:pPr>
        <w:pStyle w:val="FootnoteText"/>
        <w:ind w:firstLine="0"/>
      </w:pPr>
      <w:r>
        <w:rPr>
          <w:rStyle w:val="FootnoteReference"/>
        </w:rPr>
        <w:footnoteRef/>
      </w:r>
      <w:r>
        <w:t xml:space="preserve"> See source A4.</w:t>
      </w:r>
    </w:p>
  </w:footnote>
  <w:footnote w:id="16">
    <w:p w14:paraId="2364749F" w14:textId="6F337B0D" w:rsidR="004F0028" w:rsidRDefault="004F0028" w:rsidP="00447268">
      <w:pPr>
        <w:pStyle w:val="FootnoteText"/>
        <w:ind w:firstLine="0"/>
      </w:pPr>
      <w:r>
        <w:rPr>
          <w:rStyle w:val="FootnoteReference"/>
        </w:rPr>
        <w:footnoteRef/>
      </w:r>
      <w:r>
        <w:t xml:space="preserve"> See source A5.</w:t>
      </w:r>
    </w:p>
  </w:footnote>
  <w:footnote w:id="17">
    <w:p w14:paraId="44B28C96" w14:textId="0B2F102A" w:rsidR="004F0028" w:rsidRDefault="004F0028" w:rsidP="004A6CC0">
      <w:pPr>
        <w:pStyle w:val="FootnoteText"/>
        <w:ind w:firstLine="0"/>
      </w:pPr>
      <w:r>
        <w:rPr>
          <w:rStyle w:val="FootnoteReference"/>
        </w:rPr>
        <w:footnoteRef/>
      </w:r>
      <w:r>
        <w:t xml:space="preserve"> </w:t>
      </w:r>
      <w:r w:rsidRPr="00822F0B">
        <w:t>Robert</w:t>
      </w:r>
      <w:r>
        <w:t xml:space="preserve"> </w:t>
      </w:r>
      <w:r w:rsidRPr="00822F0B">
        <w:t>Waterhouse</w:t>
      </w:r>
      <w:r>
        <w:t>,</w:t>
      </w:r>
      <w:r w:rsidRPr="00822F0B">
        <w:t xml:space="preserve"> "T. Dan Smith (Obituary)</w:t>
      </w:r>
      <w:r>
        <w:t>,</w:t>
      </w:r>
      <w:r w:rsidRPr="00822F0B">
        <w:t xml:space="preserve">" </w:t>
      </w:r>
      <w:r w:rsidRPr="00822F0B">
        <w:rPr>
          <w:i/>
        </w:rPr>
        <w:t>The Guardian</w:t>
      </w:r>
      <w:r w:rsidRPr="00822F0B">
        <w:t>, July</w:t>
      </w:r>
      <w:r>
        <w:t xml:space="preserve"> 28,</w:t>
      </w:r>
      <w:r w:rsidRPr="00822F0B">
        <w:t xml:space="preserve"> 1993.</w:t>
      </w:r>
    </w:p>
  </w:footnote>
  <w:footnote w:id="18">
    <w:p w14:paraId="3B3C2AAC" w14:textId="2A84786B" w:rsidR="004F0028" w:rsidRDefault="004F0028" w:rsidP="002E7BFF">
      <w:pPr>
        <w:pStyle w:val="FootnoteText"/>
        <w:ind w:firstLine="0"/>
      </w:pPr>
      <w:r>
        <w:rPr>
          <w:rStyle w:val="FootnoteReference"/>
        </w:rPr>
        <w:footnoteRef/>
      </w:r>
      <w:r>
        <w:t xml:space="preserve"> </w:t>
      </w:r>
      <w:r w:rsidRPr="002957D4">
        <w:t>Unknown Author</w:t>
      </w:r>
      <w:r>
        <w:t>,</w:t>
      </w:r>
      <w:r w:rsidRPr="002957D4">
        <w:t xml:space="preserve"> "Powerbroker who fell from grace</w:t>
      </w:r>
      <w:r>
        <w:t>,</w:t>
      </w:r>
      <w:r w:rsidRPr="002957D4">
        <w:t xml:space="preserve">" </w:t>
      </w:r>
      <w:r w:rsidRPr="002957D4">
        <w:rPr>
          <w:i/>
        </w:rPr>
        <w:t>The Financial Times</w:t>
      </w:r>
      <w:r w:rsidRPr="002957D4">
        <w:t>, July</w:t>
      </w:r>
      <w:r>
        <w:t xml:space="preserve"> </w:t>
      </w:r>
      <w:r w:rsidRPr="002957D4">
        <w:t>28</w:t>
      </w:r>
      <w:r>
        <w:t>,</w:t>
      </w:r>
      <w:r w:rsidRPr="002957D4">
        <w:t xml:space="preserve"> 1993.</w:t>
      </w:r>
    </w:p>
  </w:footnote>
  <w:footnote w:id="19">
    <w:p w14:paraId="3839FFFC" w14:textId="73CB7F43" w:rsidR="004F0028" w:rsidRDefault="004F0028" w:rsidP="00C14792">
      <w:pPr>
        <w:pStyle w:val="FootnoteText"/>
        <w:ind w:firstLine="0"/>
      </w:pPr>
      <w:r>
        <w:rPr>
          <w:rStyle w:val="FootnoteReference"/>
        </w:rPr>
        <w:footnoteRef/>
      </w:r>
      <w:r>
        <w:t xml:space="preserve"> See source A3.</w:t>
      </w:r>
    </w:p>
  </w:footnote>
  <w:footnote w:id="20">
    <w:p w14:paraId="6C2032EE" w14:textId="72EB2165" w:rsidR="004F0028" w:rsidRDefault="004F0028" w:rsidP="003C6714">
      <w:pPr>
        <w:pStyle w:val="FootnoteText"/>
        <w:ind w:firstLine="0"/>
      </w:pPr>
      <w:r>
        <w:rPr>
          <w:rStyle w:val="FootnoteReference"/>
        </w:rPr>
        <w:footnoteRef/>
      </w:r>
      <w:r>
        <w:t xml:space="preserve"> See source D1. 77 minutes.</w:t>
      </w:r>
    </w:p>
  </w:footnote>
  <w:footnote w:id="21">
    <w:p w14:paraId="1148DECA" w14:textId="416D182D" w:rsidR="004F0028" w:rsidRDefault="004F0028" w:rsidP="00FC4FC7">
      <w:pPr>
        <w:pStyle w:val="FootnoteText"/>
        <w:ind w:firstLine="0"/>
      </w:pPr>
      <w:r>
        <w:rPr>
          <w:rStyle w:val="FootnoteReference"/>
        </w:rPr>
        <w:footnoteRef/>
      </w:r>
      <w:r>
        <w:t xml:space="preserve"> See source D1. 78 minutes.</w:t>
      </w:r>
    </w:p>
  </w:footnote>
  <w:footnote w:id="22">
    <w:p w14:paraId="1A8C45A3" w14:textId="101B5442" w:rsidR="004F0028" w:rsidRDefault="004F0028" w:rsidP="009B0D4D">
      <w:pPr>
        <w:pStyle w:val="FootnoteText"/>
        <w:ind w:firstLine="0"/>
      </w:pPr>
      <w:r>
        <w:rPr>
          <w:rStyle w:val="FootnoteReference"/>
        </w:rPr>
        <w:footnoteRef/>
      </w:r>
      <w:r>
        <w:t xml:space="preserve"> </w:t>
      </w:r>
      <w:r w:rsidRPr="009B0D4D">
        <w:t>Unknown Author</w:t>
      </w:r>
      <w:r>
        <w:t>,</w:t>
      </w:r>
      <w:r w:rsidRPr="009B0D4D">
        <w:t xml:space="preserve"> "The rise and fall of Mr Newcastle</w:t>
      </w:r>
      <w:r>
        <w:t>,</w:t>
      </w:r>
      <w:r w:rsidRPr="009B0D4D">
        <w:t xml:space="preserve">" </w:t>
      </w:r>
      <w:r w:rsidRPr="009B0D4D">
        <w:rPr>
          <w:i/>
        </w:rPr>
        <w:t>The Journal</w:t>
      </w:r>
      <w:r w:rsidRPr="009B0D4D">
        <w:t>, March</w:t>
      </w:r>
      <w:r>
        <w:t xml:space="preserve"> </w:t>
      </w:r>
      <w:r w:rsidRPr="009B0D4D">
        <w:t>10</w:t>
      </w:r>
      <w:r>
        <w:t>,</w:t>
      </w:r>
      <w:r w:rsidRPr="009B0D4D">
        <w:t xml:space="preserve"> 2004.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DCD"/>
    <w:rsid w:val="00003151"/>
    <w:rsid w:val="0000601D"/>
    <w:rsid w:val="0001069C"/>
    <w:rsid w:val="000252CB"/>
    <w:rsid w:val="0004202E"/>
    <w:rsid w:val="00051B36"/>
    <w:rsid w:val="000555B3"/>
    <w:rsid w:val="0006284D"/>
    <w:rsid w:val="00072A7B"/>
    <w:rsid w:val="00085F21"/>
    <w:rsid w:val="000A4EAA"/>
    <w:rsid w:val="000A4EE1"/>
    <w:rsid w:val="000A510F"/>
    <w:rsid w:val="000D4593"/>
    <w:rsid w:val="0011120E"/>
    <w:rsid w:val="00112CFC"/>
    <w:rsid w:val="00114CCE"/>
    <w:rsid w:val="00145632"/>
    <w:rsid w:val="00150523"/>
    <w:rsid w:val="00153727"/>
    <w:rsid w:val="001645E5"/>
    <w:rsid w:val="00177B6E"/>
    <w:rsid w:val="001A487C"/>
    <w:rsid w:val="001A60C3"/>
    <w:rsid w:val="001B38ED"/>
    <w:rsid w:val="001C0D0B"/>
    <w:rsid w:val="001C6B06"/>
    <w:rsid w:val="001D7EC3"/>
    <w:rsid w:val="001E0B23"/>
    <w:rsid w:val="001E4CE7"/>
    <w:rsid w:val="001F1320"/>
    <w:rsid w:val="001F4F30"/>
    <w:rsid w:val="001F78B7"/>
    <w:rsid w:val="00210089"/>
    <w:rsid w:val="002219D4"/>
    <w:rsid w:val="0022603D"/>
    <w:rsid w:val="00232A2A"/>
    <w:rsid w:val="0023478A"/>
    <w:rsid w:val="0024537D"/>
    <w:rsid w:val="00250708"/>
    <w:rsid w:val="0026260B"/>
    <w:rsid w:val="00291CE3"/>
    <w:rsid w:val="0029305E"/>
    <w:rsid w:val="00293D17"/>
    <w:rsid w:val="00294367"/>
    <w:rsid w:val="002957D4"/>
    <w:rsid w:val="002B09FD"/>
    <w:rsid w:val="002B12A3"/>
    <w:rsid w:val="002B1D9F"/>
    <w:rsid w:val="002C373B"/>
    <w:rsid w:val="002C4FDF"/>
    <w:rsid w:val="002D1BC7"/>
    <w:rsid w:val="002D5C4B"/>
    <w:rsid w:val="002E6DC6"/>
    <w:rsid w:val="002E7BFF"/>
    <w:rsid w:val="002F4F89"/>
    <w:rsid w:val="002F597D"/>
    <w:rsid w:val="00301C17"/>
    <w:rsid w:val="00311062"/>
    <w:rsid w:val="00312BC0"/>
    <w:rsid w:val="00321908"/>
    <w:rsid w:val="00331060"/>
    <w:rsid w:val="00334596"/>
    <w:rsid w:val="0034487E"/>
    <w:rsid w:val="00363AF7"/>
    <w:rsid w:val="00382908"/>
    <w:rsid w:val="00394B97"/>
    <w:rsid w:val="00394BD1"/>
    <w:rsid w:val="003950C4"/>
    <w:rsid w:val="003A5A89"/>
    <w:rsid w:val="003C223C"/>
    <w:rsid w:val="003C6714"/>
    <w:rsid w:val="003F6840"/>
    <w:rsid w:val="0041519B"/>
    <w:rsid w:val="004211FC"/>
    <w:rsid w:val="004226E4"/>
    <w:rsid w:val="00447268"/>
    <w:rsid w:val="0045719A"/>
    <w:rsid w:val="0047743E"/>
    <w:rsid w:val="00483963"/>
    <w:rsid w:val="0049527A"/>
    <w:rsid w:val="004A6CC0"/>
    <w:rsid w:val="004B7117"/>
    <w:rsid w:val="004B7848"/>
    <w:rsid w:val="004B7DFC"/>
    <w:rsid w:val="004D74FB"/>
    <w:rsid w:val="004E026D"/>
    <w:rsid w:val="004F0028"/>
    <w:rsid w:val="004F7A49"/>
    <w:rsid w:val="005000CE"/>
    <w:rsid w:val="0051099E"/>
    <w:rsid w:val="00520131"/>
    <w:rsid w:val="00525DE4"/>
    <w:rsid w:val="00526536"/>
    <w:rsid w:val="00563276"/>
    <w:rsid w:val="005633D6"/>
    <w:rsid w:val="00570E4D"/>
    <w:rsid w:val="00577A5B"/>
    <w:rsid w:val="005944C5"/>
    <w:rsid w:val="00596EB5"/>
    <w:rsid w:val="005A47E2"/>
    <w:rsid w:val="005B3E8E"/>
    <w:rsid w:val="005C7253"/>
    <w:rsid w:val="005D7E9F"/>
    <w:rsid w:val="005F29E5"/>
    <w:rsid w:val="005F3E20"/>
    <w:rsid w:val="005F6BF7"/>
    <w:rsid w:val="005F6D08"/>
    <w:rsid w:val="0062136D"/>
    <w:rsid w:val="00621CC0"/>
    <w:rsid w:val="00625E4F"/>
    <w:rsid w:val="00683B17"/>
    <w:rsid w:val="00684272"/>
    <w:rsid w:val="00691A4E"/>
    <w:rsid w:val="00694497"/>
    <w:rsid w:val="006A5283"/>
    <w:rsid w:val="006C12CD"/>
    <w:rsid w:val="006F2BB0"/>
    <w:rsid w:val="00701032"/>
    <w:rsid w:val="00711337"/>
    <w:rsid w:val="00716CC3"/>
    <w:rsid w:val="00720983"/>
    <w:rsid w:val="00723952"/>
    <w:rsid w:val="0073782A"/>
    <w:rsid w:val="00742DCD"/>
    <w:rsid w:val="00760D3C"/>
    <w:rsid w:val="00774FFB"/>
    <w:rsid w:val="007A77CF"/>
    <w:rsid w:val="007B52D9"/>
    <w:rsid w:val="007E1DCB"/>
    <w:rsid w:val="007E70A6"/>
    <w:rsid w:val="008036B0"/>
    <w:rsid w:val="00805ED2"/>
    <w:rsid w:val="008069BE"/>
    <w:rsid w:val="00822F0B"/>
    <w:rsid w:val="008375D7"/>
    <w:rsid w:val="0084251E"/>
    <w:rsid w:val="00846DCA"/>
    <w:rsid w:val="00866A99"/>
    <w:rsid w:val="00870F2B"/>
    <w:rsid w:val="00872749"/>
    <w:rsid w:val="00874764"/>
    <w:rsid w:val="008B36CA"/>
    <w:rsid w:val="008B407A"/>
    <w:rsid w:val="008B50A8"/>
    <w:rsid w:val="008D6C14"/>
    <w:rsid w:val="008E48B9"/>
    <w:rsid w:val="008E5A02"/>
    <w:rsid w:val="00904483"/>
    <w:rsid w:val="00904C33"/>
    <w:rsid w:val="009207ED"/>
    <w:rsid w:val="0093287B"/>
    <w:rsid w:val="009358F7"/>
    <w:rsid w:val="0094614D"/>
    <w:rsid w:val="00951DC7"/>
    <w:rsid w:val="00954DB0"/>
    <w:rsid w:val="00966D3A"/>
    <w:rsid w:val="00977B23"/>
    <w:rsid w:val="009811F6"/>
    <w:rsid w:val="009831ED"/>
    <w:rsid w:val="00986122"/>
    <w:rsid w:val="00986853"/>
    <w:rsid w:val="009975A6"/>
    <w:rsid w:val="009B0D4D"/>
    <w:rsid w:val="009B11D0"/>
    <w:rsid w:val="009C0F4C"/>
    <w:rsid w:val="009C1C69"/>
    <w:rsid w:val="009C3CD7"/>
    <w:rsid w:val="009E33B7"/>
    <w:rsid w:val="00A131E0"/>
    <w:rsid w:val="00A3010F"/>
    <w:rsid w:val="00A52BAF"/>
    <w:rsid w:val="00A60A3E"/>
    <w:rsid w:val="00A64171"/>
    <w:rsid w:val="00A64997"/>
    <w:rsid w:val="00A66236"/>
    <w:rsid w:val="00A70D68"/>
    <w:rsid w:val="00A864C8"/>
    <w:rsid w:val="00A936FB"/>
    <w:rsid w:val="00A95CA2"/>
    <w:rsid w:val="00AD064F"/>
    <w:rsid w:val="00AD5652"/>
    <w:rsid w:val="00AD6772"/>
    <w:rsid w:val="00AE4F1B"/>
    <w:rsid w:val="00B26602"/>
    <w:rsid w:val="00B665A1"/>
    <w:rsid w:val="00B7329A"/>
    <w:rsid w:val="00B75A3A"/>
    <w:rsid w:val="00B82528"/>
    <w:rsid w:val="00B82593"/>
    <w:rsid w:val="00B90076"/>
    <w:rsid w:val="00B93260"/>
    <w:rsid w:val="00B97076"/>
    <w:rsid w:val="00B97C29"/>
    <w:rsid w:val="00BA25D5"/>
    <w:rsid w:val="00BA538A"/>
    <w:rsid w:val="00BC2419"/>
    <w:rsid w:val="00BC3DB9"/>
    <w:rsid w:val="00BE3B5B"/>
    <w:rsid w:val="00C0686F"/>
    <w:rsid w:val="00C123F3"/>
    <w:rsid w:val="00C14792"/>
    <w:rsid w:val="00C24422"/>
    <w:rsid w:val="00C277DE"/>
    <w:rsid w:val="00C41181"/>
    <w:rsid w:val="00C5302E"/>
    <w:rsid w:val="00C71A0F"/>
    <w:rsid w:val="00C73574"/>
    <w:rsid w:val="00C74472"/>
    <w:rsid w:val="00C74742"/>
    <w:rsid w:val="00C87240"/>
    <w:rsid w:val="00C87D12"/>
    <w:rsid w:val="00C909E7"/>
    <w:rsid w:val="00C945A8"/>
    <w:rsid w:val="00CB3F6F"/>
    <w:rsid w:val="00CB4591"/>
    <w:rsid w:val="00CB46C7"/>
    <w:rsid w:val="00CC40D3"/>
    <w:rsid w:val="00CD606D"/>
    <w:rsid w:val="00CF09FE"/>
    <w:rsid w:val="00D07D61"/>
    <w:rsid w:val="00D12CC9"/>
    <w:rsid w:val="00D33AA0"/>
    <w:rsid w:val="00D430B6"/>
    <w:rsid w:val="00D47669"/>
    <w:rsid w:val="00D56485"/>
    <w:rsid w:val="00D62151"/>
    <w:rsid w:val="00D82CC2"/>
    <w:rsid w:val="00D92203"/>
    <w:rsid w:val="00D92AB9"/>
    <w:rsid w:val="00D93601"/>
    <w:rsid w:val="00DA2D2B"/>
    <w:rsid w:val="00DB1596"/>
    <w:rsid w:val="00DB515E"/>
    <w:rsid w:val="00DB639F"/>
    <w:rsid w:val="00DC1456"/>
    <w:rsid w:val="00DD6A91"/>
    <w:rsid w:val="00DE1314"/>
    <w:rsid w:val="00DF4FF7"/>
    <w:rsid w:val="00DF5650"/>
    <w:rsid w:val="00DF5EB3"/>
    <w:rsid w:val="00E01D74"/>
    <w:rsid w:val="00E12ED5"/>
    <w:rsid w:val="00E240A0"/>
    <w:rsid w:val="00E36F19"/>
    <w:rsid w:val="00E41CDE"/>
    <w:rsid w:val="00E4405A"/>
    <w:rsid w:val="00E56BA4"/>
    <w:rsid w:val="00E623ED"/>
    <w:rsid w:val="00E63F59"/>
    <w:rsid w:val="00E665B6"/>
    <w:rsid w:val="00E85F0B"/>
    <w:rsid w:val="00E87E0B"/>
    <w:rsid w:val="00EB6C01"/>
    <w:rsid w:val="00EB729D"/>
    <w:rsid w:val="00EB776C"/>
    <w:rsid w:val="00EB7F65"/>
    <w:rsid w:val="00EC0665"/>
    <w:rsid w:val="00EC1809"/>
    <w:rsid w:val="00EF0414"/>
    <w:rsid w:val="00EF4DCC"/>
    <w:rsid w:val="00F02703"/>
    <w:rsid w:val="00F53CBB"/>
    <w:rsid w:val="00F575D5"/>
    <w:rsid w:val="00F60428"/>
    <w:rsid w:val="00F7754A"/>
    <w:rsid w:val="00F966C7"/>
    <w:rsid w:val="00FA1A62"/>
    <w:rsid w:val="00FA410E"/>
    <w:rsid w:val="00FB0FC5"/>
    <w:rsid w:val="00FC4FC7"/>
    <w:rsid w:val="00FD2238"/>
    <w:rsid w:val="00FD7317"/>
    <w:rsid w:val="00FE68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F9CDA"/>
  <w15:chartTrackingRefBased/>
  <w15:docId w15:val="{53D72890-4F61-4688-B005-EDA14599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GB" w:eastAsia="en-US" w:bidi="ar-SA"/>
      </w:rPr>
    </w:rPrDefault>
    <w:pPrDefault>
      <w:pPr>
        <w:spacing w:after="160" w:line="480" w:lineRule="auto"/>
        <w:ind w:firstLine="851"/>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D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2DCD"/>
  </w:style>
  <w:style w:type="paragraph" w:styleId="Footer">
    <w:name w:val="footer"/>
    <w:basedOn w:val="Normal"/>
    <w:link w:val="FooterChar"/>
    <w:uiPriority w:val="99"/>
    <w:unhideWhenUsed/>
    <w:rsid w:val="00742D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2DCD"/>
  </w:style>
  <w:style w:type="paragraph" w:styleId="FootnoteText">
    <w:name w:val="footnote text"/>
    <w:basedOn w:val="Normal"/>
    <w:link w:val="FootnoteTextChar"/>
    <w:uiPriority w:val="99"/>
    <w:unhideWhenUsed/>
    <w:rsid w:val="004211FC"/>
    <w:pPr>
      <w:spacing w:after="0" w:line="240" w:lineRule="auto"/>
    </w:pPr>
    <w:rPr>
      <w:sz w:val="20"/>
      <w:szCs w:val="20"/>
    </w:rPr>
  </w:style>
  <w:style w:type="character" w:customStyle="1" w:styleId="FootnoteTextChar">
    <w:name w:val="Footnote Text Char"/>
    <w:basedOn w:val="DefaultParagraphFont"/>
    <w:link w:val="FootnoteText"/>
    <w:uiPriority w:val="99"/>
    <w:rsid w:val="004211FC"/>
    <w:rPr>
      <w:sz w:val="20"/>
      <w:szCs w:val="20"/>
    </w:rPr>
  </w:style>
  <w:style w:type="character" w:styleId="FootnoteReference">
    <w:name w:val="footnote reference"/>
    <w:basedOn w:val="DefaultParagraphFont"/>
    <w:uiPriority w:val="99"/>
    <w:semiHidden/>
    <w:unhideWhenUsed/>
    <w:rsid w:val="004211FC"/>
    <w:rPr>
      <w:vertAlign w:val="superscript"/>
    </w:rPr>
  </w:style>
  <w:style w:type="character" w:styleId="HTMLCite">
    <w:name w:val="HTML Cite"/>
    <w:basedOn w:val="DefaultParagraphFont"/>
    <w:uiPriority w:val="99"/>
    <w:semiHidden/>
    <w:unhideWhenUsed/>
    <w:rsid w:val="00596EB5"/>
    <w:rPr>
      <w:i/>
      <w:iCs/>
    </w:rPr>
  </w:style>
  <w:style w:type="character" w:customStyle="1" w:styleId="reference-accessdate">
    <w:name w:val="reference-accessdate"/>
    <w:basedOn w:val="DefaultParagraphFont"/>
    <w:rsid w:val="00596EB5"/>
  </w:style>
  <w:style w:type="character" w:customStyle="1" w:styleId="hit">
    <w:name w:val="hit"/>
    <w:basedOn w:val="DefaultParagraphFont"/>
    <w:rsid w:val="005944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4E8B1-3888-4A8A-821F-3F152E735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2432</Words>
  <Characters>13868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lorenzo</dc:creator>
  <cp:keywords/>
  <dc:description/>
  <cp:lastModifiedBy>louis lorenzo</cp:lastModifiedBy>
  <cp:revision>6</cp:revision>
  <dcterms:created xsi:type="dcterms:W3CDTF">2018-08-03T09:50:00Z</dcterms:created>
  <dcterms:modified xsi:type="dcterms:W3CDTF">2018-08-03T09:55:00Z</dcterms:modified>
</cp:coreProperties>
</file>