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A67E39" w14:textId="238551BC" w:rsidR="008C5210" w:rsidRDefault="00500AF7" w:rsidP="001E3832">
      <w:pPr>
        <w:spacing w:line="276" w:lineRule="auto"/>
        <w:ind w:firstLine="0"/>
        <w:jc w:val="center"/>
        <w:rPr>
          <w:noProof/>
          <w:sz w:val="40"/>
          <w:szCs w:val="28"/>
        </w:rPr>
      </w:pPr>
      <w:r>
        <w:rPr>
          <w:sz w:val="40"/>
          <w:szCs w:val="28"/>
        </w:rPr>
        <w:t xml:space="preserve">Dead River: </w:t>
      </w:r>
      <w:r w:rsidR="00363DCE" w:rsidRPr="000C0B7C">
        <w:rPr>
          <w:sz w:val="40"/>
          <w:szCs w:val="28"/>
        </w:rPr>
        <w:t xml:space="preserve">An Environmental History of </w:t>
      </w:r>
      <w:r w:rsidR="0084746E" w:rsidRPr="000C0B7C">
        <w:rPr>
          <w:sz w:val="40"/>
          <w:szCs w:val="28"/>
        </w:rPr>
        <w:t xml:space="preserve">the </w:t>
      </w:r>
      <w:r w:rsidR="00363DCE" w:rsidRPr="000C0B7C">
        <w:rPr>
          <w:sz w:val="40"/>
          <w:szCs w:val="28"/>
        </w:rPr>
        <w:t>Tyne Improvement Commission</w:t>
      </w:r>
      <w:r w:rsidR="003A2F75" w:rsidRPr="000C0B7C">
        <w:rPr>
          <w:sz w:val="40"/>
          <w:szCs w:val="28"/>
        </w:rPr>
        <w:t xml:space="preserve"> 1850-1968</w:t>
      </w:r>
      <w:r w:rsidR="00111E60" w:rsidRPr="000C0B7C">
        <w:rPr>
          <w:sz w:val="40"/>
          <w:szCs w:val="28"/>
        </w:rPr>
        <w:t>CE</w:t>
      </w:r>
    </w:p>
    <w:p w14:paraId="4C9D6E31" w14:textId="2B745335" w:rsidR="0088634E" w:rsidRDefault="000C0720" w:rsidP="001E3832">
      <w:pPr>
        <w:spacing w:line="276" w:lineRule="auto"/>
        <w:ind w:firstLine="0"/>
        <w:jc w:val="center"/>
        <w:rPr>
          <w:noProof/>
          <w:sz w:val="40"/>
          <w:szCs w:val="28"/>
        </w:rPr>
      </w:pPr>
      <w:r>
        <w:rPr>
          <w:noProof/>
          <w:sz w:val="32"/>
          <w:szCs w:val="28"/>
        </w:rPr>
        <w:drawing>
          <wp:anchor distT="0" distB="0" distL="114300" distR="114300" simplePos="0" relativeHeight="251670528" behindDoc="1" locked="0" layoutInCell="1" allowOverlap="1" wp14:anchorId="1A319D22" wp14:editId="395FC5D9">
            <wp:simplePos x="0" y="0"/>
            <wp:positionH relativeFrom="margin">
              <wp:align>right</wp:align>
            </wp:positionH>
            <wp:positionV relativeFrom="paragraph">
              <wp:posOffset>64770</wp:posOffset>
            </wp:positionV>
            <wp:extent cx="5734050" cy="360045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4050" cy="3600450"/>
                    </a:xfrm>
                    <a:prstGeom prst="rect">
                      <a:avLst/>
                    </a:prstGeom>
                    <a:noFill/>
                    <a:ln>
                      <a:noFill/>
                    </a:ln>
                  </pic:spPr>
                </pic:pic>
              </a:graphicData>
            </a:graphic>
            <wp14:sizeRelH relativeFrom="margin">
              <wp14:pctWidth>0</wp14:pctWidth>
            </wp14:sizeRelH>
          </wp:anchor>
        </w:drawing>
      </w:r>
    </w:p>
    <w:p w14:paraId="0E9ADCEC" w14:textId="3E105C77" w:rsidR="0088634E" w:rsidRDefault="0088634E" w:rsidP="001E3832">
      <w:pPr>
        <w:spacing w:line="276" w:lineRule="auto"/>
        <w:ind w:firstLine="0"/>
        <w:jc w:val="center"/>
        <w:rPr>
          <w:noProof/>
          <w:sz w:val="40"/>
          <w:szCs w:val="28"/>
        </w:rPr>
      </w:pPr>
    </w:p>
    <w:p w14:paraId="3EA25410" w14:textId="7D1E4479" w:rsidR="000C0720" w:rsidRDefault="000C0720" w:rsidP="001E3832">
      <w:pPr>
        <w:spacing w:line="276" w:lineRule="auto"/>
        <w:ind w:firstLine="0"/>
        <w:jc w:val="center"/>
        <w:rPr>
          <w:noProof/>
          <w:sz w:val="40"/>
          <w:szCs w:val="28"/>
        </w:rPr>
      </w:pPr>
    </w:p>
    <w:p w14:paraId="634B3D4E" w14:textId="587BC9F4" w:rsidR="000C0720" w:rsidRDefault="000C0720" w:rsidP="001E3832">
      <w:pPr>
        <w:spacing w:line="276" w:lineRule="auto"/>
        <w:ind w:firstLine="0"/>
        <w:jc w:val="center"/>
        <w:rPr>
          <w:noProof/>
          <w:sz w:val="40"/>
          <w:szCs w:val="28"/>
        </w:rPr>
      </w:pPr>
    </w:p>
    <w:p w14:paraId="1FFF6FB5" w14:textId="329198C4" w:rsidR="000C0720" w:rsidRDefault="000C0720" w:rsidP="001E3832">
      <w:pPr>
        <w:spacing w:line="276" w:lineRule="auto"/>
        <w:ind w:firstLine="0"/>
        <w:jc w:val="center"/>
        <w:rPr>
          <w:noProof/>
          <w:sz w:val="40"/>
          <w:szCs w:val="28"/>
        </w:rPr>
      </w:pPr>
    </w:p>
    <w:p w14:paraId="6949211E" w14:textId="77777777" w:rsidR="000C0720" w:rsidRDefault="000C0720" w:rsidP="001E3832">
      <w:pPr>
        <w:spacing w:line="276" w:lineRule="auto"/>
        <w:ind w:firstLine="0"/>
        <w:jc w:val="center"/>
        <w:rPr>
          <w:noProof/>
          <w:sz w:val="40"/>
          <w:szCs w:val="28"/>
        </w:rPr>
      </w:pPr>
    </w:p>
    <w:p w14:paraId="6FC8A738" w14:textId="77777777" w:rsidR="000C0720" w:rsidRDefault="000C0720" w:rsidP="001E3832">
      <w:pPr>
        <w:spacing w:line="276" w:lineRule="auto"/>
        <w:ind w:firstLine="0"/>
        <w:jc w:val="center"/>
        <w:rPr>
          <w:noProof/>
          <w:sz w:val="32"/>
          <w:szCs w:val="28"/>
        </w:rPr>
      </w:pPr>
    </w:p>
    <w:p w14:paraId="1B8D4DF6" w14:textId="77777777" w:rsidR="000C0720" w:rsidRDefault="000C0720" w:rsidP="001E3832">
      <w:pPr>
        <w:spacing w:line="276" w:lineRule="auto"/>
        <w:ind w:firstLine="0"/>
        <w:jc w:val="center"/>
        <w:rPr>
          <w:noProof/>
          <w:sz w:val="32"/>
          <w:szCs w:val="28"/>
        </w:rPr>
      </w:pPr>
    </w:p>
    <w:p w14:paraId="4189506A" w14:textId="77777777" w:rsidR="000C0720" w:rsidRDefault="000C0720" w:rsidP="001E3832">
      <w:pPr>
        <w:spacing w:line="276" w:lineRule="auto"/>
        <w:ind w:firstLine="0"/>
        <w:jc w:val="center"/>
        <w:rPr>
          <w:noProof/>
          <w:sz w:val="32"/>
          <w:szCs w:val="28"/>
        </w:rPr>
      </w:pPr>
    </w:p>
    <w:p w14:paraId="1F1036AD" w14:textId="55FDE742" w:rsidR="000C0720" w:rsidRPr="007D02F9" w:rsidRDefault="004B14A9" w:rsidP="00900ACD">
      <w:pPr>
        <w:spacing w:line="276" w:lineRule="auto"/>
        <w:ind w:firstLine="0"/>
        <w:jc w:val="center"/>
        <w:rPr>
          <w:noProof/>
          <w:szCs w:val="28"/>
        </w:rPr>
      </w:pPr>
      <w:r>
        <w:rPr>
          <w:noProof/>
          <w:szCs w:val="28"/>
        </w:rPr>
        <w:t xml:space="preserve">Scott, John. </w:t>
      </w:r>
      <w:r w:rsidR="005C2EDD">
        <w:rPr>
          <w:i/>
          <w:noProof/>
          <w:szCs w:val="28"/>
        </w:rPr>
        <w:t>The Opening of the Tyne Dock</w:t>
      </w:r>
      <w:r>
        <w:rPr>
          <w:i/>
          <w:noProof/>
          <w:szCs w:val="28"/>
        </w:rPr>
        <w:t xml:space="preserve">. </w:t>
      </w:r>
      <w:r w:rsidR="00793AFB">
        <w:rPr>
          <w:noProof/>
          <w:szCs w:val="28"/>
        </w:rPr>
        <w:t xml:space="preserve">1859. </w:t>
      </w:r>
      <w:r>
        <w:rPr>
          <w:noProof/>
          <w:szCs w:val="28"/>
        </w:rPr>
        <w:t>O</w:t>
      </w:r>
      <w:r w:rsidR="00A429B5">
        <w:rPr>
          <w:noProof/>
          <w:szCs w:val="28"/>
        </w:rPr>
        <w:t xml:space="preserve">il on </w:t>
      </w:r>
      <w:r w:rsidR="0006457E">
        <w:rPr>
          <w:noProof/>
          <w:szCs w:val="28"/>
        </w:rPr>
        <w:t>c</w:t>
      </w:r>
      <w:r w:rsidR="00A429B5">
        <w:rPr>
          <w:noProof/>
          <w:szCs w:val="28"/>
        </w:rPr>
        <w:t>anvas</w:t>
      </w:r>
      <w:r w:rsidR="005C2EDD">
        <w:rPr>
          <w:noProof/>
          <w:szCs w:val="28"/>
        </w:rPr>
        <w:t>.</w:t>
      </w:r>
      <w:r w:rsidR="000C0720">
        <w:rPr>
          <w:noProof/>
          <w:szCs w:val="28"/>
        </w:rPr>
        <w:t xml:space="preserve"> </w:t>
      </w:r>
      <w:r w:rsidR="003D2F12">
        <w:rPr>
          <w:noProof/>
          <w:szCs w:val="28"/>
        </w:rPr>
        <w:t>South Shields Museum and Art Gallery</w:t>
      </w:r>
      <w:r w:rsidR="00793AFB">
        <w:rPr>
          <w:noProof/>
          <w:szCs w:val="28"/>
        </w:rPr>
        <w:t>,</w:t>
      </w:r>
      <w:r w:rsidR="003D2F12">
        <w:rPr>
          <w:noProof/>
          <w:szCs w:val="28"/>
        </w:rPr>
        <w:t xml:space="preserve"> South Shields.</w:t>
      </w:r>
      <w:r w:rsidR="00616260">
        <w:rPr>
          <w:noProof/>
          <w:szCs w:val="28"/>
        </w:rPr>
        <w:t xml:space="preserve"> </w:t>
      </w:r>
      <w:r w:rsidR="005F6243">
        <w:rPr>
          <w:noProof/>
          <w:szCs w:val="28"/>
        </w:rPr>
        <w:t>Bridgeman Images.</w:t>
      </w:r>
    </w:p>
    <w:p w14:paraId="56EA30BE" w14:textId="77777777" w:rsidR="00900ACD" w:rsidRDefault="00900ACD" w:rsidP="002244A6">
      <w:pPr>
        <w:spacing w:line="276" w:lineRule="auto"/>
        <w:ind w:firstLine="0"/>
        <w:rPr>
          <w:noProof/>
          <w:sz w:val="32"/>
          <w:szCs w:val="28"/>
        </w:rPr>
      </w:pPr>
    </w:p>
    <w:p w14:paraId="528FA6AE" w14:textId="2593B8A9" w:rsidR="001E3832" w:rsidRDefault="001E3832" w:rsidP="00A11962">
      <w:pPr>
        <w:spacing w:line="276" w:lineRule="auto"/>
        <w:ind w:firstLine="0"/>
        <w:rPr>
          <w:noProof/>
          <w:sz w:val="32"/>
          <w:szCs w:val="28"/>
        </w:rPr>
      </w:pPr>
    </w:p>
    <w:p w14:paraId="2F200217" w14:textId="79FCE5E6" w:rsidR="00577210" w:rsidRDefault="00577210" w:rsidP="00A11962">
      <w:pPr>
        <w:spacing w:line="276" w:lineRule="auto"/>
        <w:ind w:firstLine="0"/>
        <w:rPr>
          <w:noProof/>
          <w:sz w:val="32"/>
          <w:szCs w:val="28"/>
        </w:rPr>
      </w:pPr>
    </w:p>
    <w:p w14:paraId="760C9593" w14:textId="77777777" w:rsidR="00577210" w:rsidRDefault="00577210" w:rsidP="00A11962">
      <w:pPr>
        <w:spacing w:line="276" w:lineRule="auto"/>
        <w:ind w:firstLine="0"/>
      </w:pPr>
    </w:p>
    <w:p w14:paraId="795677CA" w14:textId="77777777" w:rsidR="001E3832" w:rsidRDefault="001E3832" w:rsidP="00A11962">
      <w:pPr>
        <w:spacing w:line="276" w:lineRule="auto"/>
        <w:ind w:firstLine="0"/>
      </w:pPr>
    </w:p>
    <w:p w14:paraId="47C6E409" w14:textId="77777777" w:rsidR="001E3832" w:rsidRDefault="001E3832" w:rsidP="00A11962">
      <w:pPr>
        <w:spacing w:line="276" w:lineRule="auto"/>
        <w:ind w:firstLine="0"/>
      </w:pPr>
    </w:p>
    <w:p w14:paraId="57E9B31C" w14:textId="77777777" w:rsidR="001E3832" w:rsidRDefault="001E3832" w:rsidP="00A11962">
      <w:pPr>
        <w:spacing w:line="276" w:lineRule="auto"/>
        <w:ind w:firstLine="0"/>
      </w:pPr>
    </w:p>
    <w:p w14:paraId="17BBE875" w14:textId="77777777" w:rsidR="001E3832" w:rsidRDefault="001E3832" w:rsidP="00A11962">
      <w:pPr>
        <w:spacing w:line="276" w:lineRule="auto"/>
        <w:ind w:firstLine="0"/>
      </w:pPr>
    </w:p>
    <w:p w14:paraId="6A8F7A03" w14:textId="77777777" w:rsidR="001E3832" w:rsidRDefault="001E3832" w:rsidP="00A11962">
      <w:pPr>
        <w:spacing w:line="276" w:lineRule="auto"/>
        <w:ind w:firstLine="0"/>
      </w:pPr>
    </w:p>
    <w:p w14:paraId="32D84F51" w14:textId="77777777" w:rsidR="001E3832" w:rsidRDefault="001E3832" w:rsidP="00A11962">
      <w:pPr>
        <w:spacing w:line="276" w:lineRule="auto"/>
        <w:ind w:firstLine="0"/>
      </w:pPr>
    </w:p>
    <w:p w14:paraId="5F9E0332" w14:textId="77777777" w:rsidR="00930BE4" w:rsidRDefault="00930BE4" w:rsidP="00A11962">
      <w:pPr>
        <w:spacing w:line="276" w:lineRule="auto"/>
        <w:ind w:firstLine="0"/>
      </w:pPr>
    </w:p>
    <w:p w14:paraId="6AC991C0" w14:textId="77777777" w:rsidR="00BE5DDC" w:rsidRDefault="00BE5DDC" w:rsidP="00607A64">
      <w:pPr>
        <w:spacing w:line="276" w:lineRule="auto"/>
        <w:ind w:firstLine="0"/>
      </w:pPr>
    </w:p>
    <w:p w14:paraId="4AB34321" w14:textId="77777777" w:rsidR="00577210" w:rsidRDefault="00577210" w:rsidP="00607A64">
      <w:pPr>
        <w:spacing w:line="276" w:lineRule="auto"/>
        <w:ind w:firstLine="0"/>
      </w:pPr>
    </w:p>
    <w:p w14:paraId="1796699C" w14:textId="5BD30D54" w:rsidR="0036608E" w:rsidRPr="001E3832" w:rsidRDefault="0036608E" w:rsidP="00607A64">
      <w:pPr>
        <w:spacing w:line="276" w:lineRule="auto"/>
        <w:ind w:firstLine="0"/>
      </w:pPr>
      <w:r>
        <w:rPr>
          <w:noProof/>
          <w:sz w:val="28"/>
          <w:szCs w:val="28"/>
          <w:u w:val="single"/>
        </w:rPr>
        <mc:AlternateContent>
          <mc:Choice Requires="wps">
            <w:drawing>
              <wp:anchor distT="0" distB="0" distL="114300" distR="114300" simplePos="0" relativeHeight="251659264" behindDoc="0" locked="0" layoutInCell="1" allowOverlap="1" wp14:anchorId="69E647E9" wp14:editId="46698030">
                <wp:simplePos x="0" y="0"/>
                <wp:positionH relativeFrom="margin">
                  <wp:align>center</wp:align>
                </wp:positionH>
                <wp:positionV relativeFrom="paragraph">
                  <wp:posOffset>9311</wp:posOffset>
                </wp:positionV>
                <wp:extent cx="2980707" cy="1143000"/>
                <wp:effectExtent l="0" t="0" r="0" b="0"/>
                <wp:wrapNone/>
                <wp:docPr id="2" name="Text Box 2"/>
                <wp:cNvGraphicFramePr/>
                <a:graphic xmlns:a="http://schemas.openxmlformats.org/drawingml/2006/main">
                  <a:graphicData uri="http://schemas.microsoft.com/office/word/2010/wordprocessingShape">
                    <wps:wsp>
                      <wps:cNvSpPr txBox="1"/>
                      <wps:spPr>
                        <a:xfrm>
                          <a:off x="0" y="0"/>
                          <a:ext cx="2980707" cy="1143000"/>
                        </a:xfrm>
                        <a:prstGeom prst="rect">
                          <a:avLst/>
                        </a:prstGeom>
                        <a:solidFill>
                          <a:schemeClr val="lt1"/>
                        </a:solidFill>
                        <a:ln w="6350">
                          <a:noFill/>
                        </a:ln>
                      </wps:spPr>
                      <wps:txbx>
                        <w:txbxContent>
                          <w:p w14:paraId="07817F33" w14:textId="77777777" w:rsidR="00A53D69" w:rsidRDefault="00A53D69" w:rsidP="0036608E">
                            <w:pPr>
                              <w:spacing w:after="0" w:line="360" w:lineRule="auto"/>
                              <w:ind w:firstLine="0"/>
                              <w:rPr>
                                <w:i/>
                                <w:szCs w:val="28"/>
                              </w:rPr>
                            </w:pPr>
                            <w:r>
                              <w:rPr>
                                <w:i/>
                                <w:szCs w:val="28"/>
                              </w:rPr>
                              <w:t>For men may come and men may go,</w:t>
                            </w:r>
                          </w:p>
                          <w:p w14:paraId="074A985D" w14:textId="139F62B2" w:rsidR="00A53D69" w:rsidRDefault="00A53D69" w:rsidP="00900ACD">
                            <w:pPr>
                              <w:spacing w:after="0" w:line="360" w:lineRule="auto"/>
                              <w:ind w:firstLine="0"/>
                              <w:rPr>
                                <w:i/>
                                <w:szCs w:val="28"/>
                              </w:rPr>
                            </w:pPr>
                            <w:r>
                              <w:rPr>
                                <w:i/>
                                <w:szCs w:val="28"/>
                              </w:rPr>
                              <w:t>But I go on forever.</w:t>
                            </w:r>
                          </w:p>
                          <w:p w14:paraId="649A12A4" w14:textId="77777777" w:rsidR="00A53D69" w:rsidRDefault="00A53D69" w:rsidP="00900ACD">
                            <w:pPr>
                              <w:spacing w:after="0" w:line="360" w:lineRule="auto"/>
                              <w:ind w:firstLine="0"/>
                              <w:rPr>
                                <w:i/>
                                <w:szCs w:val="28"/>
                              </w:rPr>
                            </w:pPr>
                          </w:p>
                          <w:p w14:paraId="3666AD3E" w14:textId="0F67418E" w:rsidR="00A53D69" w:rsidRPr="00900ACD" w:rsidRDefault="00A53D69" w:rsidP="00900ACD">
                            <w:pPr>
                              <w:spacing w:after="0" w:line="360" w:lineRule="auto"/>
                              <w:ind w:firstLine="720"/>
                              <w:rPr>
                                <w:i/>
                                <w:szCs w:val="28"/>
                              </w:rPr>
                            </w:pPr>
                            <w:r w:rsidRPr="0036608E">
                              <w:rPr>
                                <w:szCs w:val="28"/>
                              </w:rPr>
                              <w:t>- Alfred Tennyson</w:t>
                            </w:r>
                            <w:r>
                              <w:rPr>
                                <w:szCs w:val="28"/>
                              </w:rPr>
                              <w:t>, ‘The Brook’.</w:t>
                            </w:r>
                          </w:p>
                          <w:p w14:paraId="543FD737" w14:textId="77777777" w:rsidR="00A53D69" w:rsidRDefault="00A53D6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E647E9" id="_x0000_t202" coordsize="21600,21600" o:spt="202" path="m,l,21600r21600,l21600,xe">
                <v:stroke joinstyle="miter"/>
                <v:path gradientshapeok="t" o:connecttype="rect"/>
              </v:shapetype>
              <v:shape id="Text Box 2" o:spid="_x0000_s1026" type="#_x0000_t202" style="position:absolute;left:0;text-align:left;margin-left:0;margin-top:.75pt;width:234.7pt;height:90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" fillcolor="white [3201]" stroked="f" strokeweight=".5pt">
                <v:textbox>
                  <w:txbxContent>
                    <w:p w14:paraId="07817F33" w14:textId="77777777" w:rsidR="00A53D69" w:rsidRDefault="00A53D69" w:rsidP="0036608E">
                      <w:pPr>
                        <w:spacing w:after="0" w:line="360" w:lineRule="auto"/>
                        <w:ind w:firstLine="0"/>
                        <w:rPr>
                          <w:i/>
                          <w:szCs w:val="28"/>
                        </w:rPr>
                      </w:pPr>
                      <w:r>
                        <w:rPr>
                          <w:i/>
                          <w:szCs w:val="28"/>
                        </w:rPr>
                        <w:t>For men may come and men may go,</w:t>
                      </w:r>
                    </w:p>
                    <w:p w14:paraId="074A985D" w14:textId="139F62B2" w:rsidR="00A53D69" w:rsidRDefault="00A53D69" w:rsidP="00900ACD">
                      <w:pPr>
                        <w:spacing w:after="0" w:line="360" w:lineRule="auto"/>
                        <w:ind w:firstLine="0"/>
                        <w:rPr>
                          <w:i/>
                          <w:szCs w:val="28"/>
                        </w:rPr>
                      </w:pPr>
                      <w:r>
                        <w:rPr>
                          <w:i/>
                          <w:szCs w:val="28"/>
                        </w:rPr>
                        <w:t>But I go on forever.</w:t>
                      </w:r>
                    </w:p>
                    <w:p w14:paraId="649A12A4" w14:textId="77777777" w:rsidR="00A53D69" w:rsidRDefault="00A53D69" w:rsidP="00900ACD">
                      <w:pPr>
                        <w:spacing w:after="0" w:line="360" w:lineRule="auto"/>
                        <w:ind w:firstLine="0"/>
                        <w:rPr>
                          <w:i/>
                          <w:szCs w:val="28"/>
                        </w:rPr>
                      </w:pPr>
                    </w:p>
                    <w:p w14:paraId="3666AD3E" w14:textId="0F67418E" w:rsidR="00A53D69" w:rsidRPr="00900ACD" w:rsidRDefault="00A53D69" w:rsidP="00900ACD">
                      <w:pPr>
                        <w:spacing w:after="0" w:line="360" w:lineRule="auto"/>
                        <w:ind w:firstLine="720"/>
                        <w:rPr>
                          <w:i/>
                          <w:szCs w:val="28"/>
                        </w:rPr>
                      </w:pPr>
                      <w:r w:rsidRPr="0036608E">
                        <w:rPr>
                          <w:szCs w:val="28"/>
                        </w:rPr>
                        <w:t>- Alfred Tennyson</w:t>
                      </w:r>
                      <w:r>
                        <w:rPr>
                          <w:szCs w:val="28"/>
                        </w:rPr>
                        <w:t>, ‘The Brook’.</w:t>
                      </w:r>
                    </w:p>
                    <w:p w14:paraId="543FD737" w14:textId="77777777" w:rsidR="00A53D69" w:rsidRDefault="00A53D69"/>
                  </w:txbxContent>
                </v:textbox>
                <w10:wrap anchorx="margin"/>
              </v:shape>
            </w:pict>
          </mc:Fallback>
        </mc:AlternateContent>
      </w:r>
    </w:p>
    <w:p w14:paraId="3D582F39" w14:textId="3B5644B0" w:rsidR="0036608E" w:rsidRDefault="0036608E" w:rsidP="00607A64">
      <w:pPr>
        <w:spacing w:line="276" w:lineRule="auto"/>
        <w:ind w:firstLine="0"/>
        <w:rPr>
          <w:sz w:val="28"/>
          <w:szCs w:val="28"/>
          <w:u w:val="single"/>
        </w:rPr>
      </w:pPr>
    </w:p>
    <w:p w14:paraId="73140869" w14:textId="1B66F0F9" w:rsidR="0036608E" w:rsidRDefault="0036608E" w:rsidP="00607A64">
      <w:pPr>
        <w:spacing w:line="276" w:lineRule="auto"/>
        <w:ind w:firstLine="0"/>
        <w:rPr>
          <w:sz w:val="28"/>
          <w:szCs w:val="28"/>
          <w:u w:val="single"/>
        </w:rPr>
      </w:pPr>
    </w:p>
    <w:p w14:paraId="3486C36D" w14:textId="794D6EFE" w:rsidR="0036608E" w:rsidRDefault="0036608E" w:rsidP="00607A64">
      <w:pPr>
        <w:spacing w:line="276" w:lineRule="auto"/>
        <w:ind w:firstLine="0"/>
        <w:rPr>
          <w:sz w:val="28"/>
          <w:szCs w:val="28"/>
          <w:u w:val="single"/>
        </w:rPr>
      </w:pPr>
    </w:p>
    <w:p w14:paraId="012497A0" w14:textId="78CDC6E6" w:rsidR="0036608E" w:rsidRDefault="0036608E" w:rsidP="00607A64">
      <w:pPr>
        <w:spacing w:line="276" w:lineRule="auto"/>
        <w:ind w:firstLine="0"/>
        <w:rPr>
          <w:sz w:val="28"/>
          <w:szCs w:val="28"/>
          <w:u w:val="single"/>
        </w:rPr>
      </w:pPr>
    </w:p>
    <w:p w14:paraId="796BE3DC" w14:textId="77777777" w:rsidR="0036608E" w:rsidRDefault="0036608E" w:rsidP="00607A64">
      <w:pPr>
        <w:spacing w:line="276" w:lineRule="auto"/>
        <w:ind w:firstLine="0"/>
        <w:rPr>
          <w:sz w:val="28"/>
          <w:szCs w:val="28"/>
          <w:u w:val="single"/>
        </w:rPr>
      </w:pPr>
    </w:p>
    <w:p w14:paraId="2587FFE5" w14:textId="77777777" w:rsidR="0036608E" w:rsidRDefault="0036608E" w:rsidP="00607A64">
      <w:pPr>
        <w:spacing w:line="276" w:lineRule="auto"/>
        <w:ind w:firstLine="0"/>
        <w:rPr>
          <w:sz w:val="28"/>
          <w:szCs w:val="28"/>
          <w:u w:val="single"/>
        </w:rPr>
      </w:pPr>
    </w:p>
    <w:p w14:paraId="163638C9" w14:textId="77777777" w:rsidR="0036608E" w:rsidRDefault="0036608E" w:rsidP="00607A64">
      <w:pPr>
        <w:spacing w:line="276" w:lineRule="auto"/>
        <w:ind w:firstLine="0"/>
        <w:rPr>
          <w:sz w:val="28"/>
          <w:szCs w:val="28"/>
          <w:u w:val="single"/>
        </w:rPr>
      </w:pPr>
    </w:p>
    <w:p w14:paraId="188FB019" w14:textId="77777777" w:rsidR="0036608E" w:rsidRDefault="0036608E" w:rsidP="00607A64">
      <w:pPr>
        <w:spacing w:line="276" w:lineRule="auto"/>
        <w:ind w:firstLine="0"/>
        <w:rPr>
          <w:sz w:val="28"/>
          <w:szCs w:val="28"/>
          <w:u w:val="single"/>
        </w:rPr>
      </w:pPr>
    </w:p>
    <w:p w14:paraId="12B12C9E" w14:textId="77777777" w:rsidR="0036608E" w:rsidRDefault="0036608E" w:rsidP="00607A64">
      <w:pPr>
        <w:spacing w:line="276" w:lineRule="auto"/>
        <w:ind w:firstLine="0"/>
        <w:rPr>
          <w:sz w:val="28"/>
          <w:szCs w:val="28"/>
          <w:u w:val="single"/>
        </w:rPr>
      </w:pPr>
    </w:p>
    <w:p w14:paraId="2FB7E6F5" w14:textId="77777777" w:rsidR="0036608E" w:rsidRDefault="0036608E" w:rsidP="00607A64">
      <w:pPr>
        <w:spacing w:line="276" w:lineRule="auto"/>
        <w:ind w:firstLine="0"/>
        <w:rPr>
          <w:sz w:val="28"/>
          <w:szCs w:val="28"/>
          <w:u w:val="single"/>
        </w:rPr>
      </w:pPr>
    </w:p>
    <w:p w14:paraId="2BF42AD6" w14:textId="77777777" w:rsidR="0036608E" w:rsidRDefault="0036608E" w:rsidP="00607A64">
      <w:pPr>
        <w:spacing w:line="276" w:lineRule="auto"/>
        <w:ind w:firstLine="0"/>
        <w:rPr>
          <w:sz w:val="28"/>
          <w:szCs w:val="28"/>
          <w:u w:val="single"/>
        </w:rPr>
      </w:pPr>
    </w:p>
    <w:p w14:paraId="3C507560" w14:textId="77777777" w:rsidR="0036608E" w:rsidRDefault="0036608E" w:rsidP="00607A64">
      <w:pPr>
        <w:spacing w:line="276" w:lineRule="auto"/>
        <w:ind w:firstLine="0"/>
        <w:rPr>
          <w:sz w:val="28"/>
          <w:szCs w:val="28"/>
          <w:u w:val="single"/>
        </w:rPr>
      </w:pPr>
    </w:p>
    <w:p w14:paraId="0D5951F2" w14:textId="77777777" w:rsidR="0036608E" w:rsidRDefault="0036608E" w:rsidP="00607A64">
      <w:pPr>
        <w:spacing w:line="276" w:lineRule="auto"/>
        <w:ind w:firstLine="0"/>
        <w:rPr>
          <w:sz w:val="28"/>
          <w:szCs w:val="28"/>
          <w:u w:val="single"/>
        </w:rPr>
      </w:pPr>
    </w:p>
    <w:p w14:paraId="1DA5092C" w14:textId="77777777" w:rsidR="0036608E" w:rsidRDefault="0036608E" w:rsidP="00607A64">
      <w:pPr>
        <w:spacing w:line="276" w:lineRule="auto"/>
        <w:ind w:firstLine="0"/>
        <w:rPr>
          <w:sz w:val="28"/>
          <w:szCs w:val="28"/>
          <w:u w:val="single"/>
        </w:rPr>
      </w:pPr>
    </w:p>
    <w:p w14:paraId="2592787D" w14:textId="77777777" w:rsidR="0036608E" w:rsidRDefault="0036608E" w:rsidP="00607A64">
      <w:pPr>
        <w:spacing w:line="276" w:lineRule="auto"/>
        <w:ind w:firstLine="0"/>
        <w:rPr>
          <w:sz w:val="28"/>
          <w:szCs w:val="28"/>
          <w:u w:val="single"/>
        </w:rPr>
      </w:pPr>
    </w:p>
    <w:p w14:paraId="4A91839E" w14:textId="77777777" w:rsidR="0036608E" w:rsidRDefault="0036608E" w:rsidP="00607A64">
      <w:pPr>
        <w:spacing w:line="276" w:lineRule="auto"/>
        <w:ind w:firstLine="0"/>
        <w:rPr>
          <w:sz w:val="28"/>
          <w:szCs w:val="28"/>
          <w:u w:val="single"/>
        </w:rPr>
      </w:pPr>
    </w:p>
    <w:p w14:paraId="1D97B697" w14:textId="77777777" w:rsidR="0036608E" w:rsidRDefault="0036608E" w:rsidP="00607A64">
      <w:pPr>
        <w:spacing w:line="276" w:lineRule="auto"/>
        <w:ind w:firstLine="0"/>
        <w:rPr>
          <w:sz w:val="28"/>
          <w:szCs w:val="28"/>
          <w:u w:val="single"/>
        </w:rPr>
      </w:pPr>
    </w:p>
    <w:p w14:paraId="3D2DB530" w14:textId="77777777" w:rsidR="0036608E" w:rsidRDefault="0036608E" w:rsidP="00607A64">
      <w:pPr>
        <w:spacing w:line="276" w:lineRule="auto"/>
        <w:ind w:firstLine="0"/>
        <w:rPr>
          <w:sz w:val="28"/>
          <w:szCs w:val="28"/>
          <w:u w:val="single"/>
        </w:rPr>
      </w:pPr>
    </w:p>
    <w:p w14:paraId="3EA50488" w14:textId="77777777" w:rsidR="0036608E" w:rsidRDefault="0036608E" w:rsidP="00607A64">
      <w:pPr>
        <w:spacing w:line="276" w:lineRule="auto"/>
        <w:ind w:firstLine="0"/>
        <w:rPr>
          <w:sz w:val="28"/>
          <w:szCs w:val="28"/>
          <w:u w:val="single"/>
        </w:rPr>
      </w:pPr>
    </w:p>
    <w:p w14:paraId="65D90543" w14:textId="77777777" w:rsidR="0036608E" w:rsidRDefault="0036608E" w:rsidP="00607A64">
      <w:pPr>
        <w:spacing w:line="276" w:lineRule="auto"/>
        <w:ind w:firstLine="0"/>
        <w:rPr>
          <w:sz w:val="28"/>
          <w:szCs w:val="28"/>
          <w:u w:val="single"/>
        </w:rPr>
      </w:pPr>
    </w:p>
    <w:p w14:paraId="45ED5961" w14:textId="77777777" w:rsidR="0036608E" w:rsidRDefault="0036608E" w:rsidP="00607A64">
      <w:pPr>
        <w:spacing w:line="276" w:lineRule="auto"/>
        <w:ind w:firstLine="0"/>
        <w:rPr>
          <w:sz w:val="28"/>
          <w:szCs w:val="28"/>
          <w:u w:val="single"/>
        </w:rPr>
      </w:pPr>
    </w:p>
    <w:p w14:paraId="2CBDD1A6" w14:textId="4465A8C7" w:rsidR="005C2EDD" w:rsidRDefault="005C2EDD" w:rsidP="001E3832">
      <w:pPr>
        <w:spacing w:line="276" w:lineRule="auto"/>
        <w:ind w:firstLine="0"/>
        <w:rPr>
          <w:sz w:val="28"/>
          <w:szCs w:val="28"/>
          <w:u w:val="single"/>
        </w:rPr>
      </w:pPr>
    </w:p>
    <w:p w14:paraId="0B08B08A" w14:textId="77777777" w:rsidR="00614E91" w:rsidRDefault="00614E91" w:rsidP="001E3832">
      <w:pPr>
        <w:spacing w:line="276" w:lineRule="auto"/>
        <w:ind w:firstLine="0"/>
        <w:rPr>
          <w:sz w:val="28"/>
          <w:szCs w:val="28"/>
          <w:u w:val="single"/>
        </w:rPr>
      </w:pPr>
    </w:p>
    <w:p w14:paraId="0048764B" w14:textId="77777777" w:rsidR="00BE5DDC" w:rsidRDefault="00BE5DDC" w:rsidP="001E3832">
      <w:pPr>
        <w:spacing w:line="276" w:lineRule="auto"/>
        <w:ind w:firstLine="0"/>
        <w:rPr>
          <w:sz w:val="28"/>
          <w:szCs w:val="28"/>
          <w:u w:val="single"/>
        </w:rPr>
      </w:pPr>
    </w:p>
    <w:p w14:paraId="445D0C40" w14:textId="2DB2E9D2" w:rsidR="005C2EDD" w:rsidRDefault="006E5CDA" w:rsidP="006E5CDA">
      <w:pPr>
        <w:spacing w:line="276" w:lineRule="auto"/>
        <w:ind w:firstLine="0"/>
        <w:jc w:val="center"/>
        <w:rPr>
          <w:sz w:val="32"/>
          <w:szCs w:val="28"/>
        </w:rPr>
      </w:pPr>
      <w:r w:rsidRPr="006E5CDA">
        <w:rPr>
          <w:sz w:val="32"/>
          <w:szCs w:val="28"/>
        </w:rPr>
        <w:lastRenderedPageBreak/>
        <w:t>C</w:t>
      </w:r>
      <w:r>
        <w:rPr>
          <w:sz w:val="32"/>
          <w:szCs w:val="28"/>
        </w:rPr>
        <w:t>ONTENTS</w:t>
      </w:r>
    </w:p>
    <w:p w14:paraId="43C0E2BF" w14:textId="77777777" w:rsidR="00B438E0" w:rsidRPr="006E5CDA" w:rsidRDefault="00B438E0" w:rsidP="00F367C2">
      <w:pPr>
        <w:spacing w:line="276" w:lineRule="auto"/>
        <w:ind w:firstLine="0"/>
        <w:jc w:val="left"/>
        <w:rPr>
          <w:sz w:val="32"/>
          <w:szCs w:val="28"/>
        </w:rPr>
      </w:pPr>
    </w:p>
    <w:p w14:paraId="3C9C84A4" w14:textId="14F4955A" w:rsidR="006E5CDA" w:rsidRPr="00B438E0" w:rsidRDefault="006E5CDA" w:rsidP="008810D4">
      <w:pPr>
        <w:spacing w:line="360" w:lineRule="auto"/>
        <w:ind w:firstLine="0"/>
        <w:jc w:val="left"/>
        <w:rPr>
          <w:sz w:val="28"/>
          <w:szCs w:val="28"/>
        </w:rPr>
      </w:pPr>
      <w:r w:rsidRPr="00B438E0">
        <w:rPr>
          <w:sz w:val="28"/>
          <w:szCs w:val="28"/>
        </w:rPr>
        <w:t>List of Figures……………………………………………………………</w:t>
      </w:r>
      <w:r w:rsidR="00B438E0">
        <w:rPr>
          <w:sz w:val="28"/>
          <w:szCs w:val="28"/>
        </w:rPr>
        <w:t>...</w:t>
      </w:r>
      <w:r w:rsidRPr="00B438E0">
        <w:rPr>
          <w:sz w:val="28"/>
          <w:szCs w:val="28"/>
        </w:rPr>
        <w:t>……4</w:t>
      </w:r>
    </w:p>
    <w:p w14:paraId="2290A85A" w14:textId="6D692270" w:rsidR="001E3832" w:rsidRDefault="006E5CDA" w:rsidP="008810D4">
      <w:pPr>
        <w:spacing w:after="0" w:line="360" w:lineRule="auto"/>
        <w:ind w:firstLine="0"/>
        <w:jc w:val="left"/>
        <w:rPr>
          <w:sz w:val="28"/>
          <w:szCs w:val="28"/>
        </w:rPr>
      </w:pPr>
      <w:r w:rsidRPr="00B438E0">
        <w:rPr>
          <w:sz w:val="28"/>
        </w:rPr>
        <w:t>Introduction..</w:t>
      </w:r>
      <w:r w:rsidRPr="00B438E0">
        <w:rPr>
          <w:sz w:val="28"/>
          <w:szCs w:val="28"/>
        </w:rPr>
        <w:t>.………………………………………………………………</w:t>
      </w:r>
      <w:r w:rsidR="00B438E0">
        <w:rPr>
          <w:sz w:val="28"/>
          <w:szCs w:val="28"/>
        </w:rPr>
        <w:t>...</w:t>
      </w:r>
      <w:r w:rsidRPr="00B438E0">
        <w:rPr>
          <w:sz w:val="28"/>
          <w:szCs w:val="28"/>
        </w:rPr>
        <w:t>….5</w:t>
      </w:r>
    </w:p>
    <w:p w14:paraId="755B2549" w14:textId="3A3F6FE5" w:rsidR="002A7547" w:rsidRDefault="002A7547" w:rsidP="00614EDD">
      <w:pPr>
        <w:spacing w:after="0" w:line="360" w:lineRule="auto"/>
        <w:ind w:firstLine="720"/>
        <w:jc w:val="left"/>
        <w:rPr>
          <w:szCs w:val="28"/>
        </w:rPr>
      </w:pPr>
      <w:r>
        <w:rPr>
          <w:i/>
          <w:szCs w:val="28"/>
        </w:rPr>
        <w:t>The Significance of River History</w:t>
      </w:r>
      <w:r>
        <w:rPr>
          <w:szCs w:val="28"/>
        </w:rPr>
        <w:t>……………………………………………5</w:t>
      </w:r>
    </w:p>
    <w:p w14:paraId="49E10B5B" w14:textId="2EB46BF9" w:rsidR="00DE347F" w:rsidRPr="002A7547" w:rsidRDefault="002D1C64" w:rsidP="00614EDD">
      <w:pPr>
        <w:spacing w:line="360" w:lineRule="auto"/>
        <w:ind w:firstLine="720"/>
        <w:jc w:val="left"/>
        <w:rPr>
          <w:szCs w:val="28"/>
        </w:rPr>
      </w:pPr>
      <w:r>
        <w:rPr>
          <w:i/>
          <w:szCs w:val="28"/>
        </w:rPr>
        <w:t>Methodology and</w:t>
      </w:r>
      <w:r w:rsidR="00525294">
        <w:rPr>
          <w:i/>
          <w:szCs w:val="28"/>
        </w:rPr>
        <w:t xml:space="preserve"> Historiography</w:t>
      </w:r>
      <w:r w:rsidR="00DE347F">
        <w:rPr>
          <w:szCs w:val="28"/>
        </w:rPr>
        <w:t>……………………………………………8</w:t>
      </w:r>
    </w:p>
    <w:p w14:paraId="61AEDF2B" w14:textId="752E50DA" w:rsidR="00B438E0" w:rsidRPr="00B438E0" w:rsidRDefault="00B438E0" w:rsidP="008810D4">
      <w:pPr>
        <w:spacing w:after="0" w:line="360" w:lineRule="auto"/>
        <w:ind w:firstLine="0"/>
        <w:jc w:val="left"/>
        <w:rPr>
          <w:sz w:val="28"/>
        </w:rPr>
      </w:pPr>
      <w:r>
        <w:rPr>
          <w:sz w:val="28"/>
          <w:szCs w:val="28"/>
        </w:rPr>
        <w:t xml:space="preserve">Chapter 1. </w:t>
      </w:r>
      <w:r w:rsidR="002055F1">
        <w:rPr>
          <w:sz w:val="28"/>
          <w:szCs w:val="28"/>
        </w:rPr>
        <w:t>More Lasting Value Than Californian Gold</w:t>
      </w:r>
      <w:r w:rsidR="002549A1">
        <w:rPr>
          <w:sz w:val="28"/>
          <w:szCs w:val="28"/>
        </w:rPr>
        <w:t xml:space="preserve"> </w:t>
      </w:r>
      <w:r w:rsidR="00950C00">
        <w:rPr>
          <w:sz w:val="28"/>
          <w:szCs w:val="28"/>
        </w:rPr>
        <w:t>……………</w:t>
      </w:r>
      <w:r w:rsidR="002549A1">
        <w:rPr>
          <w:sz w:val="28"/>
          <w:szCs w:val="28"/>
        </w:rPr>
        <w:t>……</w:t>
      </w:r>
      <w:r w:rsidR="002055F1">
        <w:rPr>
          <w:sz w:val="28"/>
          <w:szCs w:val="28"/>
        </w:rPr>
        <w:t>…...</w:t>
      </w:r>
      <w:r w:rsidR="00BE5DDC">
        <w:rPr>
          <w:sz w:val="28"/>
          <w:szCs w:val="28"/>
        </w:rPr>
        <w:t>.</w:t>
      </w:r>
      <w:r w:rsidR="00DE347F">
        <w:rPr>
          <w:sz w:val="28"/>
          <w:szCs w:val="28"/>
        </w:rPr>
        <w:t>1</w:t>
      </w:r>
      <w:r w:rsidR="0045523E">
        <w:rPr>
          <w:sz w:val="28"/>
          <w:szCs w:val="28"/>
        </w:rPr>
        <w:t>0</w:t>
      </w:r>
    </w:p>
    <w:p w14:paraId="466ACAB3" w14:textId="6F0E3CBB" w:rsidR="002244A6" w:rsidRPr="00BE54EB" w:rsidRDefault="00BE54EB" w:rsidP="003406F7">
      <w:pPr>
        <w:spacing w:after="0" w:line="360" w:lineRule="auto"/>
        <w:ind w:firstLine="720"/>
        <w:jc w:val="left"/>
        <w:rPr>
          <w:sz w:val="28"/>
        </w:rPr>
      </w:pPr>
      <w:r w:rsidRPr="00BE54EB">
        <w:rPr>
          <w:i/>
        </w:rPr>
        <w:t>The Deep History of the Tyne</w:t>
      </w:r>
      <w:r w:rsidRPr="00BE54EB">
        <w:t>………………………………………………</w:t>
      </w:r>
      <w:r>
        <w:t>.</w:t>
      </w:r>
      <w:r w:rsidR="00164740">
        <w:t>.</w:t>
      </w:r>
      <w:r w:rsidRPr="00BE54EB">
        <w:t>1</w:t>
      </w:r>
      <w:r w:rsidR="0045523E">
        <w:t>0</w:t>
      </w:r>
    </w:p>
    <w:p w14:paraId="78DFCA5A" w14:textId="50412AA8" w:rsidR="008946D1" w:rsidRDefault="00BE54EB" w:rsidP="003406F7">
      <w:pPr>
        <w:spacing w:after="0" w:line="360" w:lineRule="auto"/>
        <w:ind w:firstLine="720"/>
        <w:jc w:val="left"/>
      </w:pPr>
      <w:r>
        <w:rPr>
          <w:i/>
        </w:rPr>
        <w:t>Preservation for Profit: The Corporation</w:t>
      </w:r>
      <w:r w:rsidR="00320090">
        <w:rPr>
          <w:i/>
        </w:rPr>
        <w:t xml:space="preserve"> of Newcastle</w:t>
      </w:r>
      <w:r>
        <w:t>……………………</w:t>
      </w:r>
      <w:r w:rsidR="006655D7">
        <w:t>.</w:t>
      </w:r>
      <w:r w:rsidR="00164740">
        <w:t>.</w:t>
      </w:r>
      <w:r w:rsidR="006655D7">
        <w:t>1</w:t>
      </w:r>
      <w:r w:rsidR="00C1000C">
        <w:t>1</w:t>
      </w:r>
    </w:p>
    <w:p w14:paraId="3FA782AD" w14:textId="17D7E38C" w:rsidR="008946D1" w:rsidRDefault="008946D1" w:rsidP="008810D4">
      <w:pPr>
        <w:spacing w:after="0" w:line="360" w:lineRule="auto"/>
        <w:ind w:firstLine="720"/>
        <w:jc w:val="left"/>
      </w:pPr>
      <w:r w:rsidRPr="008946D1">
        <w:rPr>
          <w:i/>
        </w:rPr>
        <w:t>Ballast Dumping in the 18</w:t>
      </w:r>
      <w:r w:rsidRPr="008946D1">
        <w:rPr>
          <w:i/>
          <w:vertAlign w:val="superscript"/>
        </w:rPr>
        <w:t>th</w:t>
      </w:r>
      <w:r w:rsidRPr="008946D1">
        <w:rPr>
          <w:i/>
        </w:rPr>
        <w:t xml:space="preserve"> Century</w:t>
      </w:r>
      <w:r>
        <w:t>………………………………………</w:t>
      </w:r>
      <w:r w:rsidR="00164740">
        <w:t>…</w:t>
      </w:r>
      <w:r>
        <w:t>1</w:t>
      </w:r>
      <w:r w:rsidR="00BF1B94">
        <w:t>3</w:t>
      </w:r>
    </w:p>
    <w:p w14:paraId="26FAC249" w14:textId="6659450A" w:rsidR="008946D1" w:rsidRPr="00EC4644" w:rsidRDefault="00EC4644" w:rsidP="008810D4">
      <w:pPr>
        <w:spacing w:line="360" w:lineRule="auto"/>
        <w:ind w:firstLine="720"/>
        <w:jc w:val="left"/>
      </w:pPr>
      <w:r w:rsidRPr="00EC4644">
        <w:rPr>
          <w:i/>
        </w:rPr>
        <w:t>Proto-Industrialisation and The Enlightenment</w:t>
      </w:r>
      <w:r>
        <w:t>…………………………….</w:t>
      </w:r>
      <w:r w:rsidR="00164740">
        <w:t>.</w:t>
      </w:r>
      <w:r>
        <w:t>1</w:t>
      </w:r>
      <w:r w:rsidR="0045523E">
        <w:t>5</w:t>
      </w:r>
    </w:p>
    <w:p w14:paraId="4624EB7C" w14:textId="5B8EBB0D" w:rsidR="002244A6" w:rsidRDefault="00EC4644" w:rsidP="008810D4">
      <w:pPr>
        <w:spacing w:after="0" w:line="360" w:lineRule="auto"/>
        <w:ind w:firstLine="0"/>
        <w:jc w:val="left"/>
        <w:rPr>
          <w:sz w:val="28"/>
        </w:rPr>
      </w:pPr>
      <w:r w:rsidRPr="00EC4644">
        <w:rPr>
          <w:sz w:val="28"/>
        </w:rPr>
        <w:t xml:space="preserve">Chapter 2. A </w:t>
      </w:r>
      <w:r w:rsidR="00A977BA">
        <w:rPr>
          <w:sz w:val="28"/>
        </w:rPr>
        <w:t>Great Highway of Industry</w:t>
      </w:r>
      <w:r>
        <w:rPr>
          <w:sz w:val="28"/>
        </w:rPr>
        <w:t>……………………………</w:t>
      </w:r>
      <w:r w:rsidR="00A977BA">
        <w:rPr>
          <w:sz w:val="28"/>
        </w:rPr>
        <w:t>…</w:t>
      </w:r>
      <w:r w:rsidR="00F367C2">
        <w:rPr>
          <w:sz w:val="28"/>
        </w:rPr>
        <w:t>...</w:t>
      </w:r>
      <w:r w:rsidR="00A977BA">
        <w:rPr>
          <w:sz w:val="28"/>
        </w:rPr>
        <w:t>.</w:t>
      </w:r>
      <w:r>
        <w:rPr>
          <w:sz w:val="28"/>
        </w:rPr>
        <w:t>……</w:t>
      </w:r>
      <w:r w:rsidR="00741F12">
        <w:rPr>
          <w:sz w:val="28"/>
        </w:rPr>
        <w:t>19</w:t>
      </w:r>
    </w:p>
    <w:p w14:paraId="483CF274" w14:textId="4D575496" w:rsidR="000477AD" w:rsidRDefault="00776377" w:rsidP="008810D4">
      <w:pPr>
        <w:spacing w:after="0" w:line="360" w:lineRule="auto"/>
        <w:ind w:firstLine="720"/>
        <w:jc w:val="left"/>
      </w:pPr>
      <w:r>
        <w:rPr>
          <w:i/>
        </w:rPr>
        <w:t>Reconceptualising the River</w:t>
      </w:r>
      <w:r w:rsidR="000477AD">
        <w:t>…………</w:t>
      </w:r>
      <w:r>
        <w:t>………………………..</w:t>
      </w:r>
      <w:r w:rsidR="000477AD">
        <w:t>……………..</w:t>
      </w:r>
      <w:r w:rsidR="00741F12">
        <w:t>19</w:t>
      </w:r>
    </w:p>
    <w:p w14:paraId="779F1423" w14:textId="6BCB2158" w:rsidR="000B697E" w:rsidRPr="008810D4" w:rsidRDefault="000B697E" w:rsidP="008810D4">
      <w:pPr>
        <w:spacing w:after="0" w:line="360" w:lineRule="auto"/>
        <w:ind w:firstLine="720"/>
        <w:jc w:val="left"/>
      </w:pPr>
      <w:r>
        <w:rPr>
          <w:i/>
        </w:rPr>
        <w:t>Dredging the River</w:t>
      </w:r>
      <w:r w:rsidR="008810D4">
        <w:t>…………………………………………………………..2</w:t>
      </w:r>
      <w:r w:rsidR="00A04899">
        <w:t>2</w:t>
      </w:r>
    </w:p>
    <w:p w14:paraId="59E9EB58" w14:textId="10D6109D" w:rsidR="000F3525" w:rsidRPr="008810D4" w:rsidRDefault="000B697E" w:rsidP="008810D4">
      <w:pPr>
        <w:spacing w:line="360" w:lineRule="auto"/>
        <w:ind w:firstLine="720"/>
        <w:jc w:val="left"/>
      </w:pPr>
      <w:r>
        <w:rPr>
          <w:i/>
        </w:rPr>
        <w:t>Reconstructing the River</w:t>
      </w:r>
      <w:r w:rsidR="008810D4">
        <w:t>…………………………………………………….</w:t>
      </w:r>
      <w:r w:rsidR="00D15BC4">
        <w:t>30</w:t>
      </w:r>
    </w:p>
    <w:p w14:paraId="47DF80DB" w14:textId="74ED7661" w:rsidR="002244A6" w:rsidRDefault="00BA65A9" w:rsidP="008810D4">
      <w:pPr>
        <w:spacing w:line="276" w:lineRule="auto"/>
        <w:ind w:firstLine="0"/>
        <w:jc w:val="left"/>
        <w:rPr>
          <w:sz w:val="28"/>
        </w:rPr>
      </w:pPr>
      <w:r w:rsidRPr="00BA65A9">
        <w:rPr>
          <w:sz w:val="28"/>
        </w:rPr>
        <w:t xml:space="preserve">Chapter 3. Neither </w:t>
      </w:r>
      <w:r>
        <w:rPr>
          <w:sz w:val="28"/>
        </w:rPr>
        <w:t xml:space="preserve">Salmon </w:t>
      </w:r>
      <w:r w:rsidR="00175B4A">
        <w:rPr>
          <w:sz w:val="28"/>
        </w:rPr>
        <w:t>n</w:t>
      </w:r>
      <w:r>
        <w:rPr>
          <w:sz w:val="28"/>
        </w:rPr>
        <w:t>or Children</w:t>
      </w:r>
      <w:r w:rsidR="006E62BA">
        <w:rPr>
          <w:sz w:val="28"/>
        </w:rPr>
        <w:t>………………………………………3</w:t>
      </w:r>
      <w:r w:rsidR="00A04899">
        <w:rPr>
          <w:sz w:val="28"/>
        </w:rPr>
        <w:t>4</w:t>
      </w:r>
    </w:p>
    <w:p w14:paraId="480E60C5" w14:textId="2F94AA4D" w:rsidR="00E17435" w:rsidRPr="00377990" w:rsidRDefault="00E17435" w:rsidP="00753292">
      <w:pPr>
        <w:spacing w:after="0" w:line="360" w:lineRule="auto"/>
        <w:ind w:firstLine="720"/>
        <w:jc w:val="left"/>
      </w:pPr>
      <w:r>
        <w:rPr>
          <w:i/>
        </w:rPr>
        <w:t>Industrialising the River</w:t>
      </w:r>
      <w:r w:rsidR="00377990">
        <w:t>……………………………………………………</w:t>
      </w:r>
      <w:r w:rsidR="0006019F">
        <w:t>..</w:t>
      </w:r>
      <w:r w:rsidR="00377990">
        <w:t>3</w:t>
      </w:r>
      <w:r w:rsidR="00A04899">
        <w:t>4</w:t>
      </w:r>
    </w:p>
    <w:p w14:paraId="5842C204" w14:textId="02CAA733" w:rsidR="00E17435" w:rsidRDefault="00E17435" w:rsidP="00753292">
      <w:pPr>
        <w:spacing w:line="360" w:lineRule="auto"/>
        <w:ind w:firstLine="720"/>
        <w:jc w:val="left"/>
      </w:pPr>
      <w:r>
        <w:rPr>
          <w:i/>
        </w:rPr>
        <w:t>Turning Away from the River</w:t>
      </w:r>
      <w:r w:rsidR="00377990">
        <w:t>………………………………………………</w:t>
      </w:r>
      <w:r w:rsidR="0006019F">
        <w:t>..</w:t>
      </w:r>
      <w:r w:rsidR="00377990">
        <w:t>3</w:t>
      </w:r>
      <w:r w:rsidR="00A04899">
        <w:t>7</w:t>
      </w:r>
    </w:p>
    <w:p w14:paraId="3E59A44C" w14:textId="00A89933" w:rsidR="00753292" w:rsidRDefault="00753292" w:rsidP="00BC144B">
      <w:pPr>
        <w:spacing w:line="360" w:lineRule="auto"/>
        <w:ind w:firstLine="0"/>
        <w:jc w:val="left"/>
        <w:rPr>
          <w:sz w:val="28"/>
        </w:rPr>
      </w:pPr>
      <w:r w:rsidRPr="00753292">
        <w:rPr>
          <w:sz w:val="28"/>
        </w:rPr>
        <w:t>Conclusion</w:t>
      </w:r>
      <w:r>
        <w:rPr>
          <w:sz w:val="28"/>
        </w:rPr>
        <w:t>……………………………………………………………………..</w:t>
      </w:r>
      <w:r w:rsidR="00A04899">
        <w:rPr>
          <w:sz w:val="28"/>
        </w:rPr>
        <w:t>39</w:t>
      </w:r>
    </w:p>
    <w:p w14:paraId="5F09D89F" w14:textId="2AD6E627" w:rsidR="00697E85" w:rsidRDefault="00697E85" w:rsidP="00350E56">
      <w:pPr>
        <w:spacing w:line="276" w:lineRule="auto"/>
        <w:ind w:firstLine="0"/>
        <w:jc w:val="left"/>
        <w:rPr>
          <w:sz w:val="28"/>
        </w:rPr>
      </w:pPr>
      <w:r>
        <w:rPr>
          <w:sz w:val="28"/>
        </w:rPr>
        <w:t>Bibliography</w:t>
      </w:r>
      <w:r w:rsidR="00BC144B">
        <w:rPr>
          <w:sz w:val="28"/>
        </w:rPr>
        <w:t>…………………………………………………………………...40</w:t>
      </w:r>
    </w:p>
    <w:p w14:paraId="17AA8DFE" w14:textId="10CC1934" w:rsidR="0046533C" w:rsidRPr="00377990" w:rsidRDefault="00A92FD1" w:rsidP="00737C36">
      <w:pPr>
        <w:spacing w:after="0" w:line="360" w:lineRule="auto"/>
        <w:ind w:firstLine="720"/>
        <w:jc w:val="left"/>
      </w:pPr>
      <w:r>
        <w:rPr>
          <w:i/>
        </w:rPr>
        <w:t xml:space="preserve">Printed </w:t>
      </w:r>
      <w:r w:rsidR="00737C36">
        <w:rPr>
          <w:i/>
        </w:rPr>
        <w:t>Primary</w:t>
      </w:r>
      <w:r>
        <w:rPr>
          <w:i/>
        </w:rPr>
        <w:t>.</w:t>
      </w:r>
      <w:r w:rsidR="0046533C">
        <w:t>………………………………………………</w:t>
      </w:r>
      <w:r w:rsidR="00164740">
        <w:t>…….</w:t>
      </w:r>
      <w:r w:rsidR="0046533C">
        <w:t>……</w:t>
      </w:r>
      <w:r w:rsidR="00164740">
        <w:t>…</w:t>
      </w:r>
      <w:r w:rsidR="00737C36">
        <w:t>.</w:t>
      </w:r>
      <w:r w:rsidR="0046533C">
        <w:t>40</w:t>
      </w:r>
    </w:p>
    <w:p w14:paraId="2BF36D5D" w14:textId="1E8839AB" w:rsidR="0046533C" w:rsidRDefault="00A92FD1" w:rsidP="0046533C">
      <w:pPr>
        <w:spacing w:after="0" w:line="360" w:lineRule="auto"/>
        <w:ind w:firstLine="720"/>
        <w:jc w:val="left"/>
        <w:rPr>
          <w:i/>
        </w:rPr>
      </w:pPr>
      <w:r>
        <w:rPr>
          <w:i/>
        </w:rPr>
        <w:t>Manuscript</w:t>
      </w:r>
      <w:r w:rsidR="0046533C" w:rsidRPr="0046533C">
        <w:rPr>
          <w:i/>
        </w:rPr>
        <w:t xml:space="preserve"> </w:t>
      </w:r>
      <w:r>
        <w:rPr>
          <w:i/>
        </w:rPr>
        <w:t>Primary</w:t>
      </w:r>
      <w:r w:rsidR="00737C36" w:rsidRPr="00A92FD1">
        <w:t>……………………</w:t>
      </w:r>
      <w:r w:rsidRPr="00A92FD1">
        <w:t>……………………………………</w:t>
      </w:r>
      <w:r w:rsidR="00737C36" w:rsidRPr="00A92FD1">
        <w:t>.</w:t>
      </w:r>
      <w:r w:rsidRPr="00A92FD1">
        <w:t>40</w:t>
      </w:r>
    </w:p>
    <w:p w14:paraId="6EE8CADC" w14:textId="509FEB8C" w:rsidR="00737C36" w:rsidRDefault="00A92FD1" w:rsidP="0046533C">
      <w:pPr>
        <w:spacing w:after="0" w:line="360" w:lineRule="auto"/>
        <w:ind w:firstLine="720"/>
        <w:jc w:val="left"/>
      </w:pPr>
      <w:r>
        <w:rPr>
          <w:i/>
        </w:rPr>
        <w:t>Secondary</w:t>
      </w:r>
      <w:r w:rsidR="00BF4622">
        <w:rPr>
          <w:i/>
        </w:rPr>
        <w:t xml:space="preserve"> Works</w:t>
      </w:r>
      <w:r w:rsidR="00BF4622">
        <w:t>..</w:t>
      </w:r>
      <w:r w:rsidR="00737C36" w:rsidRPr="00A92FD1">
        <w:t>……………………</w:t>
      </w:r>
      <w:r>
        <w:t>………………………………………42</w:t>
      </w:r>
    </w:p>
    <w:p w14:paraId="221C4B01" w14:textId="22BFE674" w:rsidR="00C12BED" w:rsidRPr="00C12BED" w:rsidRDefault="00C12BED" w:rsidP="0046533C">
      <w:pPr>
        <w:spacing w:after="0" w:line="360" w:lineRule="auto"/>
        <w:ind w:firstLine="720"/>
        <w:jc w:val="left"/>
        <w:rPr>
          <w:i/>
        </w:rPr>
      </w:pPr>
      <w:r>
        <w:rPr>
          <w:i/>
        </w:rPr>
        <w:t>Figures</w:t>
      </w:r>
      <w:r w:rsidRPr="00C12BED">
        <w:t>………………………………………………………………………</w:t>
      </w:r>
      <w:r>
        <w:t>..</w:t>
      </w:r>
      <w:r w:rsidRPr="00C12BED">
        <w:t>45</w:t>
      </w:r>
    </w:p>
    <w:p w14:paraId="11482470" w14:textId="77777777" w:rsidR="0046533C" w:rsidRPr="00753292" w:rsidRDefault="0046533C" w:rsidP="00BC144B">
      <w:pPr>
        <w:spacing w:line="360" w:lineRule="auto"/>
        <w:ind w:firstLine="0"/>
        <w:jc w:val="left"/>
        <w:rPr>
          <w:sz w:val="32"/>
        </w:rPr>
      </w:pPr>
    </w:p>
    <w:p w14:paraId="305EAD42" w14:textId="3B297878" w:rsidR="002244A6" w:rsidRDefault="002244A6" w:rsidP="00607A64">
      <w:pPr>
        <w:spacing w:line="276" w:lineRule="auto"/>
        <w:ind w:firstLine="0"/>
      </w:pPr>
    </w:p>
    <w:p w14:paraId="4B68E85B" w14:textId="00A4D5AA" w:rsidR="001745FB" w:rsidRDefault="001745FB" w:rsidP="00607A64">
      <w:pPr>
        <w:spacing w:line="276" w:lineRule="auto"/>
        <w:ind w:firstLine="0"/>
      </w:pPr>
    </w:p>
    <w:p w14:paraId="4EA57E0C" w14:textId="77777777" w:rsidR="00737C36" w:rsidRDefault="00737C36" w:rsidP="00607A64">
      <w:pPr>
        <w:spacing w:line="276" w:lineRule="auto"/>
        <w:ind w:firstLine="0"/>
        <w:rPr>
          <w:sz w:val="28"/>
          <w:szCs w:val="28"/>
          <w:u w:val="single"/>
        </w:rPr>
      </w:pPr>
    </w:p>
    <w:p w14:paraId="359727FD" w14:textId="0453A809" w:rsidR="00977ADF" w:rsidRDefault="008A0F68" w:rsidP="00977ADF">
      <w:pPr>
        <w:spacing w:line="276" w:lineRule="auto"/>
        <w:ind w:firstLine="0"/>
        <w:jc w:val="center"/>
        <w:rPr>
          <w:sz w:val="32"/>
          <w:szCs w:val="28"/>
        </w:rPr>
      </w:pPr>
      <w:r>
        <w:rPr>
          <w:sz w:val="32"/>
          <w:szCs w:val="28"/>
        </w:rPr>
        <w:lastRenderedPageBreak/>
        <w:t>LIST OF FIGURES</w:t>
      </w:r>
    </w:p>
    <w:p w14:paraId="186208E9" w14:textId="77777777" w:rsidR="00977ADF" w:rsidRPr="008A0F68" w:rsidRDefault="00977ADF" w:rsidP="00977ADF">
      <w:pPr>
        <w:spacing w:after="0" w:line="276" w:lineRule="auto"/>
        <w:ind w:firstLine="0"/>
        <w:jc w:val="center"/>
        <w:rPr>
          <w:sz w:val="32"/>
          <w:szCs w:val="28"/>
        </w:rPr>
      </w:pPr>
    </w:p>
    <w:p w14:paraId="6E2DBC92" w14:textId="2C5D5815" w:rsidR="0068251A" w:rsidRDefault="00AC45AA" w:rsidP="004C7FDE">
      <w:pPr>
        <w:spacing w:after="0" w:line="276" w:lineRule="auto"/>
        <w:ind w:firstLine="0"/>
        <w:jc w:val="left"/>
      </w:pPr>
      <w:r w:rsidRPr="00AC45AA">
        <w:rPr>
          <w:szCs w:val="28"/>
        </w:rPr>
        <w:t>Figure 1.</w:t>
      </w:r>
      <w:r>
        <w:rPr>
          <w:szCs w:val="28"/>
        </w:rPr>
        <w:t xml:space="preserve"> </w:t>
      </w:r>
      <w:r w:rsidRPr="00AC45AA">
        <w:t>A reconstruction drawing of 16</w:t>
      </w:r>
      <w:r w:rsidRPr="00AC45AA">
        <w:rPr>
          <w:vertAlign w:val="superscript"/>
        </w:rPr>
        <w:t>th</w:t>
      </w:r>
      <w:r w:rsidRPr="00AC45AA">
        <w:t xml:space="preserve"> century Newcastle-upon-Tyne</w:t>
      </w:r>
      <w:r w:rsidR="0068251A">
        <w:t xml:space="preserve"> (Watercolour: John Storey)……………………………………………..</w:t>
      </w:r>
      <w:r w:rsidR="00E03AFF">
        <w:t>.</w:t>
      </w:r>
      <w:r w:rsidR="0068251A">
        <w:t>...............................................................11</w:t>
      </w:r>
      <w:r w:rsidR="00444B1B">
        <w:t xml:space="preserve"> </w:t>
      </w:r>
    </w:p>
    <w:p w14:paraId="1408EA0F" w14:textId="77777777" w:rsidR="00977ADF" w:rsidRDefault="00977ADF" w:rsidP="004C7FDE">
      <w:pPr>
        <w:spacing w:after="0" w:line="276" w:lineRule="auto"/>
        <w:ind w:firstLine="0"/>
        <w:jc w:val="left"/>
      </w:pPr>
    </w:p>
    <w:p w14:paraId="2A7A4F3E" w14:textId="77777777" w:rsidR="0068251A" w:rsidRDefault="00C558B6" w:rsidP="004C7FDE">
      <w:pPr>
        <w:spacing w:after="0" w:line="276" w:lineRule="auto"/>
        <w:ind w:firstLine="0"/>
        <w:jc w:val="left"/>
        <w:rPr>
          <w:szCs w:val="28"/>
        </w:rPr>
      </w:pPr>
      <w:r>
        <w:rPr>
          <w:szCs w:val="28"/>
        </w:rPr>
        <w:t xml:space="preserve">Figure 2. </w:t>
      </w:r>
      <w:r w:rsidR="00954366">
        <w:rPr>
          <w:szCs w:val="28"/>
        </w:rPr>
        <w:t>A view of proto-industrial Gateshead in 1830</w:t>
      </w:r>
      <w:r w:rsidR="0068251A">
        <w:rPr>
          <w:szCs w:val="28"/>
        </w:rPr>
        <w:t xml:space="preserve"> </w:t>
      </w:r>
    </w:p>
    <w:p w14:paraId="091D04E6" w14:textId="35080D0E" w:rsidR="0068251A" w:rsidRDefault="0068251A" w:rsidP="004C7FDE">
      <w:pPr>
        <w:spacing w:after="0" w:line="276" w:lineRule="auto"/>
        <w:ind w:firstLine="0"/>
        <w:jc w:val="left"/>
        <w:rPr>
          <w:szCs w:val="28"/>
        </w:rPr>
      </w:pPr>
      <w:r>
        <w:rPr>
          <w:szCs w:val="28"/>
        </w:rPr>
        <w:t>(Engraving: Sydney Middlebrook)……………………</w:t>
      </w:r>
      <w:r w:rsidR="0056462D">
        <w:rPr>
          <w:szCs w:val="28"/>
        </w:rPr>
        <w:t>……………………………………...</w:t>
      </w:r>
      <w:r>
        <w:rPr>
          <w:szCs w:val="28"/>
        </w:rPr>
        <w:t>16</w:t>
      </w:r>
    </w:p>
    <w:p w14:paraId="10E99021" w14:textId="77777777" w:rsidR="00977ADF" w:rsidRDefault="00977ADF" w:rsidP="004C7FDE">
      <w:pPr>
        <w:spacing w:after="0" w:line="276" w:lineRule="auto"/>
        <w:ind w:firstLine="0"/>
        <w:jc w:val="left"/>
        <w:rPr>
          <w:szCs w:val="28"/>
        </w:rPr>
      </w:pPr>
    </w:p>
    <w:p w14:paraId="5C43DF50" w14:textId="6B4B04BF" w:rsidR="00CB7219" w:rsidRDefault="00CB7219" w:rsidP="004C7FDE">
      <w:pPr>
        <w:spacing w:after="0" w:line="276" w:lineRule="auto"/>
        <w:ind w:firstLine="0"/>
        <w:jc w:val="left"/>
      </w:pPr>
      <w:r>
        <w:t xml:space="preserve">Figure 3. </w:t>
      </w:r>
      <w:r w:rsidRPr="00CB7219">
        <w:t xml:space="preserve">Coat of Arms of the TIC above the doorway into </w:t>
      </w:r>
      <w:proofErr w:type="spellStart"/>
      <w:r w:rsidRPr="00CB7219">
        <w:t>Bewick</w:t>
      </w:r>
      <w:proofErr w:type="spellEnd"/>
      <w:r w:rsidRPr="00CB7219">
        <w:t xml:space="preserve"> House, Newcastle</w:t>
      </w:r>
      <w:r w:rsidR="000723AC">
        <w:t xml:space="preserve"> (Photograph: Andrew </w:t>
      </w:r>
      <w:r>
        <w:t>Curtis</w:t>
      </w:r>
      <w:r w:rsidR="000723AC">
        <w:t>)………………………………………………………………...21</w:t>
      </w:r>
    </w:p>
    <w:p w14:paraId="38020D85" w14:textId="77777777" w:rsidR="00977ADF" w:rsidRDefault="00977ADF" w:rsidP="004C7FDE">
      <w:pPr>
        <w:spacing w:after="0" w:line="276" w:lineRule="auto"/>
        <w:ind w:firstLine="0"/>
        <w:jc w:val="left"/>
      </w:pPr>
    </w:p>
    <w:p w14:paraId="3845E7E4" w14:textId="2A6A6F62" w:rsidR="00465687" w:rsidRDefault="00465687" w:rsidP="004C7FDE">
      <w:pPr>
        <w:spacing w:after="0" w:line="276" w:lineRule="auto"/>
        <w:ind w:firstLine="0"/>
        <w:jc w:val="left"/>
      </w:pPr>
      <w:r>
        <w:t xml:space="preserve">Figure 4. </w:t>
      </w:r>
      <w:r w:rsidRPr="00465687">
        <w:t>Figure 4. “King’s Meadow” island being dredged from the Tyne 1885CE</w:t>
      </w:r>
      <w:r>
        <w:t xml:space="preserve"> (</w:t>
      </w:r>
      <w:r w:rsidR="00977ADF">
        <w:t xml:space="preserve">Photograph: </w:t>
      </w:r>
      <w:r w:rsidR="00955AAB">
        <w:t>S</w:t>
      </w:r>
      <w:r w:rsidR="00977ADF">
        <w:t>.</w:t>
      </w:r>
      <w:r w:rsidR="00955AAB">
        <w:t>N</w:t>
      </w:r>
      <w:r w:rsidR="00977ADF">
        <w:t>)………………………………</w:t>
      </w:r>
      <w:r w:rsidR="00955AAB">
        <w:t>...</w:t>
      </w:r>
      <w:r w:rsidR="00977ADF">
        <w:t>……………………………………….</w:t>
      </w:r>
      <w:r>
        <w:t>….24</w:t>
      </w:r>
    </w:p>
    <w:p w14:paraId="78B55867" w14:textId="600D6645" w:rsidR="009C2EB2" w:rsidRDefault="009C2EB2" w:rsidP="004C7FDE">
      <w:pPr>
        <w:spacing w:after="0" w:line="276" w:lineRule="auto"/>
        <w:ind w:firstLine="0"/>
        <w:jc w:val="left"/>
      </w:pPr>
    </w:p>
    <w:p w14:paraId="4F8BB98D" w14:textId="42583521" w:rsidR="009C2EB2" w:rsidRDefault="009C2EB2" w:rsidP="004C7FDE">
      <w:pPr>
        <w:spacing w:after="0" w:line="276" w:lineRule="auto"/>
        <w:ind w:firstLine="0"/>
        <w:jc w:val="left"/>
      </w:pPr>
      <w:r w:rsidRPr="009C2EB2">
        <w:t>Figure 5. Scotswood Suspension Bridge in 1832, Tyneside’s first industrial era bridge</w:t>
      </w:r>
      <w:r>
        <w:t xml:space="preserve"> (Engraving: Illustrated London News)…………………………………………...…………..28</w:t>
      </w:r>
    </w:p>
    <w:p w14:paraId="4CFB0436" w14:textId="77777777" w:rsidR="00955AAB" w:rsidRDefault="00955AAB" w:rsidP="004C7FDE">
      <w:pPr>
        <w:spacing w:after="0" w:line="276" w:lineRule="auto"/>
        <w:ind w:firstLine="0"/>
        <w:jc w:val="left"/>
      </w:pPr>
    </w:p>
    <w:p w14:paraId="4E1ED5E2" w14:textId="70FD2DEF" w:rsidR="004C7FDE" w:rsidRDefault="00955AAB" w:rsidP="004C7FDE">
      <w:pPr>
        <w:tabs>
          <w:tab w:val="left" w:pos="2160"/>
        </w:tabs>
        <w:spacing w:after="0" w:line="276" w:lineRule="auto"/>
        <w:ind w:firstLine="0"/>
        <w:jc w:val="left"/>
      </w:pPr>
      <w:r w:rsidRPr="00955AAB">
        <w:t>Figure 6. North Shields pier collapsing into the sea, 1897</w:t>
      </w:r>
      <w:r>
        <w:t xml:space="preserve"> (Photograph: S.N)……………</w:t>
      </w:r>
      <w:r w:rsidR="004C7FDE">
        <w:t>...</w:t>
      </w:r>
      <w:r>
        <w:t>.32</w:t>
      </w:r>
    </w:p>
    <w:p w14:paraId="522976C5" w14:textId="77777777" w:rsidR="004C7FDE" w:rsidRDefault="004C7FDE" w:rsidP="004C7FDE">
      <w:pPr>
        <w:spacing w:after="0" w:line="276" w:lineRule="auto"/>
        <w:ind w:firstLine="0"/>
        <w:jc w:val="left"/>
      </w:pPr>
    </w:p>
    <w:p w14:paraId="52B481E7" w14:textId="185C1F15" w:rsidR="004C7FDE" w:rsidRPr="004C7FDE" w:rsidRDefault="004C7FDE" w:rsidP="004C7FDE">
      <w:pPr>
        <w:spacing w:after="0" w:line="276" w:lineRule="auto"/>
        <w:ind w:firstLine="0"/>
        <w:jc w:val="left"/>
      </w:pPr>
      <w:r w:rsidRPr="004C7FDE">
        <w:t>Figure 7. Elswick Engineering Works, 1900</w:t>
      </w:r>
      <w:r>
        <w:t xml:space="preserve"> (Photograph: S.N)…………………………….37</w:t>
      </w:r>
    </w:p>
    <w:p w14:paraId="7071A42F" w14:textId="77777777" w:rsidR="004C7FDE" w:rsidRPr="00955AAB" w:rsidRDefault="004C7FDE" w:rsidP="00955AAB">
      <w:pPr>
        <w:tabs>
          <w:tab w:val="left" w:pos="2160"/>
        </w:tabs>
        <w:spacing w:after="0"/>
        <w:ind w:firstLine="0"/>
      </w:pPr>
    </w:p>
    <w:p w14:paraId="7B478435" w14:textId="76933FB8" w:rsidR="00955AAB" w:rsidRPr="009C2EB2" w:rsidRDefault="00955AAB" w:rsidP="009C2EB2">
      <w:pPr>
        <w:spacing w:line="276" w:lineRule="auto"/>
        <w:ind w:firstLine="0"/>
        <w:jc w:val="left"/>
      </w:pPr>
    </w:p>
    <w:p w14:paraId="7D1952D5" w14:textId="77777777" w:rsidR="009C2EB2" w:rsidRDefault="009C2EB2" w:rsidP="00977ADF">
      <w:pPr>
        <w:spacing w:after="0" w:line="276" w:lineRule="auto"/>
        <w:ind w:firstLine="0"/>
        <w:jc w:val="left"/>
      </w:pPr>
    </w:p>
    <w:p w14:paraId="77807410" w14:textId="77777777" w:rsidR="000723AC" w:rsidRPr="000723AC" w:rsidRDefault="000723AC" w:rsidP="0068251A">
      <w:pPr>
        <w:spacing w:line="276" w:lineRule="auto"/>
        <w:ind w:firstLine="0"/>
        <w:jc w:val="left"/>
      </w:pPr>
    </w:p>
    <w:p w14:paraId="31B0E6EA" w14:textId="6A975A20" w:rsidR="00D135A2" w:rsidRDefault="00D135A2" w:rsidP="00607A64">
      <w:pPr>
        <w:spacing w:line="276" w:lineRule="auto"/>
        <w:ind w:firstLine="0"/>
        <w:rPr>
          <w:sz w:val="28"/>
          <w:szCs w:val="28"/>
          <w:u w:val="single"/>
        </w:rPr>
      </w:pPr>
    </w:p>
    <w:p w14:paraId="4B696387" w14:textId="251C0D15" w:rsidR="00D135A2" w:rsidRDefault="00D135A2" w:rsidP="00607A64">
      <w:pPr>
        <w:spacing w:line="276" w:lineRule="auto"/>
        <w:ind w:firstLine="0"/>
        <w:rPr>
          <w:sz w:val="28"/>
          <w:szCs w:val="28"/>
          <w:u w:val="single"/>
        </w:rPr>
      </w:pPr>
    </w:p>
    <w:p w14:paraId="402EACB4" w14:textId="59A45992" w:rsidR="00D135A2" w:rsidRDefault="00D135A2" w:rsidP="00607A64">
      <w:pPr>
        <w:spacing w:line="276" w:lineRule="auto"/>
        <w:ind w:firstLine="0"/>
        <w:rPr>
          <w:sz w:val="28"/>
          <w:szCs w:val="28"/>
          <w:u w:val="single"/>
        </w:rPr>
      </w:pPr>
    </w:p>
    <w:p w14:paraId="110D0A43" w14:textId="3C4F661C" w:rsidR="00D135A2" w:rsidRDefault="00D135A2" w:rsidP="00607A64">
      <w:pPr>
        <w:spacing w:line="276" w:lineRule="auto"/>
        <w:ind w:firstLine="0"/>
        <w:rPr>
          <w:sz w:val="28"/>
          <w:szCs w:val="28"/>
          <w:u w:val="single"/>
        </w:rPr>
      </w:pPr>
    </w:p>
    <w:p w14:paraId="4D0D1BBC" w14:textId="0AEDD3CA" w:rsidR="00D135A2" w:rsidRDefault="00D135A2" w:rsidP="00607A64">
      <w:pPr>
        <w:spacing w:line="276" w:lineRule="auto"/>
        <w:ind w:firstLine="0"/>
        <w:rPr>
          <w:sz w:val="28"/>
          <w:szCs w:val="28"/>
          <w:u w:val="single"/>
        </w:rPr>
      </w:pPr>
    </w:p>
    <w:p w14:paraId="60E2B3B6" w14:textId="74154A52" w:rsidR="00D135A2" w:rsidRDefault="00D135A2" w:rsidP="00607A64">
      <w:pPr>
        <w:spacing w:line="276" w:lineRule="auto"/>
        <w:ind w:firstLine="0"/>
        <w:rPr>
          <w:sz w:val="28"/>
          <w:szCs w:val="28"/>
          <w:u w:val="single"/>
        </w:rPr>
      </w:pPr>
    </w:p>
    <w:p w14:paraId="6FD119A2" w14:textId="43D140C8" w:rsidR="00D135A2" w:rsidRDefault="00D135A2" w:rsidP="00607A64">
      <w:pPr>
        <w:spacing w:line="276" w:lineRule="auto"/>
        <w:ind w:firstLine="0"/>
        <w:rPr>
          <w:sz w:val="28"/>
          <w:szCs w:val="28"/>
          <w:u w:val="single"/>
        </w:rPr>
      </w:pPr>
    </w:p>
    <w:p w14:paraId="4DAF05E8" w14:textId="4E827989" w:rsidR="00D135A2" w:rsidRDefault="00D135A2" w:rsidP="00607A64">
      <w:pPr>
        <w:spacing w:line="276" w:lineRule="auto"/>
        <w:ind w:firstLine="0"/>
        <w:rPr>
          <w:sz w:val="28"/>
          <w:szCs w:val="28"/>
          <w:u w:val="single"/>
        </w:rPr>
      </w:pPr>
    </w:p>
    <w:p w14:paraId="399773A7" w14:textId="6AA35104" w:rsidR="00955AAB" w:rsidRDefault="00955AAB" w:rsidP="00607A64">
      <w:pPr>
        <w:spacing w:line="276" w:lineRule="auto"/>
        <w:ind w:firstLine="0"/>
        <w:rPr>
          <w:sz w:val="28"/>
          <w:szCs w:val="28"/>
          <w:u w:val="single"/>
        </w:rPr>
      </w:pPr>
    </w:p>
    <w:p w14:paraId="1667F87F" w14:textId="77777777" w:rsidR="00153C35" w:rsidRDefault="00153C35" w:rsidP="00607A64">
      <w:pPr>
        <w:spacing w:line="276" w:lineRule="auto"/>
        <w:ind w:firstLine="0"/>
        <w:rPr>
          <w:sz w:val="28"/>
          <w:szCs w:val="28"/>
          <w:u w:val="single"/>
        </w:rPr>
      </w:pPr>
    </w:p>
    <w:p w14:paraId="3FA3789B" w14:textId="586EEE31" w:rsidR="00607A64" w:rsidRDefault="003F2144" w:rsidP="00D135A2">
      <w:pPr>
        <w:spacing w:line="276" w:lineRule="auto"/>
        <w:ind w:firstLine="0"/>
        <w:jc w:val="center"/>
        <w:rPr>
          <w:sz w:val="32"/>
          <w:szCs w:val="28"/>
        </w:rPr>
      </w:pPr>
      <w:r w:rsidRPr="00D135A2">
        <w:rPr>
          <w:sz w:val="32"/>
          <w:szCs w:val="28"/>
        </w:rPr>
        <w:lastRenderedPageBreak/>
        <w:t>I</w:t>
      </w:r>
      <w:r w:rsidR="00D135A2">
        <w:rPr>
          <w:sz w:val="32"/>
          <w:szCs w:val="28"/>
        </w:rPr>
        <w:t>NTRODUCTION</w:t>
      </w:r>
    </w:p>
    <w:p w14:paraId="32B4B67A" w14:textId="77777777" w:rsidR="00D135A2" w:rsidRPr="00D135A2" w:rsidRDefault="00D135A2" w:rsidP="00D135A2">
      <w:pPr>
        <w:spacing w:after="0" w:line="276" w:lineRule="auto"/>
        <w:ind w:firstLine="0"/>
        <w:jc w:val="center"/>
        <w:rPr>
          <w:szCs w:val="28"/>
        </w:rPr>
      </w:pPr>
    </w:p>
    <w:p w14:paraId="61C0BBA7" w14:textId="1AC6E735" w:rsidR="00607A64" w:rsidRPr="00607A64" w:rsidRDefault="00C34081" w:rsidP="00D135A2">
      <w:pPr>
        <w:spacing w:after="0"/>
        <w:ind w:firstLine="0"/>
        <w:jc w:val="center"/>
        <w:rPr>
          <w:b/>
          <w:szCs w:val="28"/>
        </w:rPr>
      </w:pPr>
      <w:r w:rsidRPr="00607A64">
        <w:rPr>
          <w:b/>
          <w:szCs w:val="28"/>
        </w:rPr>
        <w:t xml:space="preserve">The Significance of </w:t>
      </w:r>
      <w:r w:rsidR="00140E3D">
        <w:rPr>
          <w:b/>
          <w:szCs w:val="28"/>
        </w:rPr>
        <w:t>River History</w:t>
      </w:r>
    </w:p>
    <w:p w14:paraId="02D5EA1E" w14:textId="1E137669" w:rsidR="00AB0ECB" w:rsidRDefault="00F73CEE" w:rsidP="00D43BF7">
      <w:pPr>
        <w:ind w:firstLine="0"/>
      </w:pPr>
      <w:r>
        <w:t xml:space="preserve">When searching for a location to build a </w:t>
      </w:r>
      <w:r w:rsidR="00AF76EC">
        <w:t>home</w:t>
      </w:r>
      <w:r>
        <w:t>, the human</w:t>
      </w:r>
      <w:r w:rsidR="00AF76EC">
        <w:t>s who founded the first settlements on the Tyne</w:t>
      </w:r>
      <w:r>
        <w:t xml:space="preserve"> ha</w:t>
      </w:r>
      <w:r w:rsidR="00AF76EC">
        <w:t>d</w:t>
      </w:r>
      <w:r>
        <w:t xml:space="preserve"> several priorities in mind. First and </w:t>
      </w:r>
      <w:r w:rsidR="003F5B0F">
        <w:t>foremost,</w:t>
      </w:r>
      <w:r>
        <w:t xml:space="preserve"> they need</w:t>
      </w:r>
      <w:r w:rsidR="00AF76EC">
        <w:t>ed</w:t>
      </w:r>
      <w:r>
        <w:t xml:space="preserve"> access to </w:t>
      </w:r>
      <w:r w:rsidR="00231354">
        <w:t xml:space="preserve">a </w:t>
      </w:r>
      <w:r>
        <w:t xml:space="preserve">sustainable source of food and water, </w:t>
      </w:r>
      <w:r w:rsidR="00A93AB9">
        <w:t xml:space="preserve">but they </w:t>
      </w:r>
      <w:r w:rsidR="00AF76EC">
        <w:t>were</w:t>
      </w:r>
      <w:r w:rsidR="00A93AB9">
        <w:t xml:space="preserve"> also looking for a site that </w:t>
      </w:r>
      <w:r w:rsidR="00AF76EC">
        <w:t>was</w:t>
      </w:r>
      <w:r w:rsidR="003F5B0F">
        <w:t xml:space="preserve"> defendable, sanitary,</w:t>
      </w:r>
      <w:r w:rsidR="00A93AB9">
        <w:t xml:space="preserve"> </w:t>
      </w:r>
      <w:r w:rsidR="003F5B0F">
        <w:t xml:space="preserve">and </w:t>
      </w:r>
      <w:r w:rsidR="00A93AB9">
        <w:t>well connected</w:t>
      </w:r>
      <w:r w:rsidR="003F5B0F">
        <w:t>,</w:t>
      </w:r>
      <w:r w:rsidR="00A93AB9">
        <w:t xml:space="preserve"> </w:t>
      </w:r>
      <w:r w:rsidR="003F5B0F">
        <w:t xml:space="preserve">to </w:t>
      </w:r>
      <w:r w:rsidR="00A93AB9">
        <w:t>facilitate fast travel and trade with the outside world</w:t>
      </w:r>
      <w:r w:rsidR="00C217F8">
        <w:t>;</w:t>
      </w:r>
      <w:r w:rsidR="00C87BD6">
        <w:t xml:space="preserve"> </w:t>
      </w:r>
      <w:r w:rsidR="00C217F8">
        <w:t>t</w:t>
      </w:r>
      <w:r w:rsidR="00706C28">
        <w:t xml:space="preserve">he </w:t>
      </w:r>
      <w:r w:rsidR="00C7032E">
        <w:t>river</w:t>
      </w:r>
      <w:r w:rsidR="00706C28">
        <w:t xml:space="preserve"> was the</w:t>
      </w:r>
      <w:r w:rsidR="005B4D00">
        <w:t xml:space="preserve"> only </w:t>
      </w:r>
      <w:r w:rsidR="00AF76EC">
        <w:t xml:space="preserve">logical </w:t>
      </w:r>
      <w:r w:rsidR="005B4D00">
        <w:t>place that satisfie</w:t>
      </w:r>
      <w:r w:rsidR="00706C28">
        <w:t>d</w:t>
      </w:r>
      <w:r w:rsidR="005B4D00">
        <w:t xml:space="preserve"> these objectives</w:t>
      </w:r>
      <w:r w:rsidR="00C27BBD">
        <w:t xml:space="preserve">. </w:t>
      </w:r>
      <w:r w:rsidR="000044A5">
        <w:t>Soon m</w:t>
      </w:r>
      <w:r w:rsidR="00670863">
        <w:t>any h</w:t>
      </w:r>
      <w:r w:rsidR="002C10C0">
        <w:t>uman</w:t>
      </w:r>
      <w:r w:rsidR="001F07CB">
        <w:t xml:space="preserve"> settlement</w:t>
      </w:r>
      <w:r w:rsidR="00706C28">
        <w:t>s</w:t>
      </w:r>
      <w:r w:rsidR="00147D63">
        <w:t xml:space="preserve"> had </w:t>
      </w:r>
      <w:r w:rsidR="006418FE">
        <w:t>clustered</w:t>
      </w:r>
      <w:r w:rsidR="00FA4981">
        <w:t xml:space="preserve"> around </w:t>
      </w:r>
      <w:r w:rsidR="003472F6">
        <w:t>the Tyne’s</w:t>
      </w:r>
      <w:r w:rsidR="00FA4981">
        <w:t xml:space="preserve"> banks</w:t>
      </w:r>
      <w:r w:rsidR="0087576A">
        <w:t xml:space="preserve"> and </w:t>
      </w:r>
      <w:r w:rsidR="003F6232">
        <w:t>over time</w:t>
      </w:r>
      <w:r w:rsidR="001F07CB">
        <w:t xml:space="preserve"> </w:t>
      </w:r>
      <w:r w:rsidR="00556EE2">
        <w:t xml:space="preserve">the people of Tyneside built their houses, economies, and cultures around </w:t>
      </w:r>
      <w:r w:rsidR="001E51D5">
        <w:t>the</w:t>
      </w:r>
      <w:r w:rsidR="00556EE2">
        <w:t xml:space="preserve"> river</w:t>
      </w:r>
      <w:r w:rsidR="001E51D5">
        <w:t xml:space="preserve"> </w:t>
      </w:r>
      <w:r w:rsidR="00C4352D">
        <w:t>up</w:t>
      </w:r>
      <w:r w:rsidR="001E51D5">
        <w:t>on which they relied for survival and expansion</w:t>
      </w:r>
      <w:r w:rsidR="006D7965">
        <w:t>.</w:t>
      </w:r>
      <w:r w:rsidR="006D7965">
        <w:rPr>
          <w:rStyle w:val="FootnoteReference"/>
        </w:rPr>
        <w:footnoteReference w:id="1"/>
      </w:r>
      <w:r w:rsidR="001E51D5">
        <w:t xml:space="preserve"> As time progressed</w:t>
      </w:r>
      <w:r w:rsidR="009A0660">
        <w:t xml:space="preserve"> this bond grew tighter as</w:t>
      </w:r>
      <w:r w:rsidR="00556EE2">
        <w:t xml:space="preserve"> </w:t>
      </w:r>
      <w:r w:rsidR="001F07CB">
        <w:t xml:space="preserve">they </w:t>
      </w:r>
      <w:r w:rsidR="000108B6">
        <w:t>discovered</w:t>
      </w:r>
      <w:r w:rsidR="00706C28">
        <w:t xml:space="preserve"> that</w:t>
      </w:r>
      <w:r w:rsidR="001F07CB">
        <w:t xml:space="preserve"> </w:t>
      </w:r>
      <w:r w:rsidR="00C228AB">
        <w:t>the</w:t>
      </w:r>
      <w:r w:rsidR="00DD6F93">
        <w:t xml:space="preserve"> waters </w:t>
      </w:r>
      <w:r w:rsidR="000D4B13">
        <w:t xml:space="preserve">could be utilised for </w:t>
      </w:r>
      <w:r w:rsidR="00110CDC">
        <w:t>other</w:t>
      </w:r>
      <w:r w:rsidR="000D4B13">
        <w:t xml:space="preserve"> purposes;</w:t>
      </w:r>
      <w:r w:rsidR="001F07CB">
        <w:t xml:space="preserve"> generating power</w:t>
      </w:r>
      <w:r w:rsidR="00E348A9">
        <w:t>, producing chemicals</w:t>
      </w:r>
      <w:r w:rsidR="004E1791">
        <w:t>, concrete</w:t>
      </w:r>
      <w:r w:rsidR="00D33C43">
        <w:t>, oil</w:t>
      </w:r>
      <w:r w:rsidR="00BB2418">
        <w:t>,</w:t>
      </w:r>
      <w:r w:rsidR="001F07CB">
        <w:t xml:space="preserve"> and many other industrial </w:t>
      </w:r>
      <w:r w:rsidR="007E4E1C">
        <w:t>materials</w:t>
      </w:r>
      <w:r w:rsidR="001F07CB">
        <w:t>, as well as</w:t>
      </w:r>
      <w:r w:rsidR="00DD2A6A">
        <w:t xml:space="preserve"> in</w:t>
      </w:r>
      <w:r w:rsidR="001F07CB">
        <w:t xml:space="preserve"> being a source </w:t>
      </w:r>
      <w:r w:rsidR="002F74E5">
        <w:t>of</w:t>
      </w:r>
      <w:r w:rsidR="001F07CB">
        <w:t xml:space="preserve"> recreation.</w:t>
      </w:r>
      <w:r w:rsidR="00353DA0">
        <w:rPr>
          <w:rStyle w:val="FootnoteReference"/>
        </w:rPr>
        <w:footnoteReference w:id="2"/>
      </w:r>
      <w:r w:rsidR="002D2485">
        <w:t xml:space="preserve"> </w:t>
      </w:r>
      <w:r w:rsidR="00896BB5">
        <w:t>In this way the</w:t>
      </w:r>
      <w:r w:rsidR="00BA2127">
        <w:t>y</w:t>
      </w:r>
      <w:r w:rsidR="005B77A6">
        <w:t xml:space="preserve"> </w:t>
      </w:r>
      <w:r w:rsidR="00BA2127">
        <w:t xml:space="preserve">followed the </w:t>
      </w:r>
      <w:r w:rsidR="00AF76EC">
        <w:t>g</w:t>
      </w:r>
      <w:r w:rsidR="001A784C">
        <w:t>loba</w:t>
      </w:r>
      <w:r w:rsidR="00AF76EC">
        <w:t xml:space="preserve">l human </w:t>
      </w:r>
      <w:r w:rsidR="00BA2127">
        <w:t>trend of using</w:t>
      </w:r>
      <w:r w:rsidR="00830A65">
        <w:t xml:space="preserve"> </w:t>
      </w:r>
      <w:r w:rsidR="00C33AA2">
        <w:t xml:space="preserve">the </w:t>
      </w:r>
      <w:r w:rsidR="00830A65">
        <w:t>river as a basis for civilisation</w:t>
      </w:r>
      <w:r w:rsidR="00CC40B4">
        <w:t xml:space="preserve">. Likewise, the </w:t>
      </w:r>
      <w:r w:rsidR="005745FF">
        <w:t>Tyne</w:t>
      </w:r>
      <w:r w:rsidR="00CA78A1">
        <w:t xml:space="preserve"> itself, </w:t>
      </w:r>
      <w:r w:rsidR="009C20B4">
        <w:t>alongside</w:t>
      </w:r>
      <w:r w:rsidR="00CC40B4">
        <w:t xml:space="preserve"> </w:t>
      </w:r>
      <w:r w:rsidR="00086700">
        <w:t>all</w:t>
      </w:r>
      <w:r w:rsidR="00BD6B53">
        <w:t xml:space="preserve"> the other life it supported</w:t>
      </w:r>
      <w:r w:rsidR="00CA78A1">
        <w:t>,</w:t>
      </w:r>
      <w:r w:rsidR="00CC40B4">
        <w:t xml:space="preserve"> </w:t>
      </w:r>
      <w:r w:rsidR="00CA78A1">
        <w:t xml:space="preserve">found </w:t>
      </w:r>
      <w:r w:rsidR="00E44AAA">
        <w:t>its</w:t>
      </w:r>
      <w:r w:rsidR="00CA78A1">
        <w:t xml:space="preserve"> fate</w:t>
      </w:r>
      <w:r w:rsidR="00CC40B4">
        <w:t xml:space="preserve"> acutely </w:t>
      </w:r>
      <w:r w:rsidR="00CA78A1">
        <w:t xml:space="preserve">entwined with </w:t>
      </w:r>
      <w:r w:rsidR="00CC40B4">
        <w:t>human</w:t>
      </w:r>
      <w:r w:rsidR="00CA78A1">
        <w:t xml:space="preserve"> developments</w:t>
      </w:r>
      <w:r w:rsidR="00CC40B4">
        <w:t>.</w:t>
      </w:r>
      <w:r w:rsidR="001F7977">
        <w:t xml:space="preserve"> </w:t>
      </w:r>
    </w:p>
    <w:p w14:paraId="404E20FB" w14:textId="5F69A9D6" w:rsidR="00BC1CA0" w:rsidRDefault="002051CB" w:rsidP="008007D1">
      <w:r>
        <w:t>As historical agents, r</w:t>
      </w:r>
      <w:r w:rsidR="005732E1">
        <w:t>ivers</w:t>
      </w:r>
      <w:r w:rsidR="00652A11">
        <w:t xml:space="preserve"> </w:t>
      </w:r>
      <w:r w:rsidR="00416C54">
        <w:t xml:space="preserve">and the </w:t>
      </w:r>
      <w:r w:rsidR="005408F7">
        <w:t xml:space="preserve">life they support </w:t>
      </w:r>
      <w:r w:rsidR="00264319">
        <w:t>have never</w:t>
      </w:r>
      <w:r w:rsidR="00534F8F">
        <w:t xml:space="preserve"> acted</w:t>
      </w:r>
      <w:r w:rsidR="00652A11">
        <w:t xml:space="preserve"> a</w:t>
      </w:r>
      <w:r w:rsidR="006A2DBF">
        <w:t>s</w:t>
      </w:r>
      <w:r w:rsidR="00652A11">
        <w:t xml:space="preserve"> </w:t>
      </w:r>
      <w:r w:rsidR="00873451">
        <w:t>passive</w:t>
      </w:r>
      <w:r w:rsidR="0004735B">
        <w:t xml:space="preserve"> </w:t>
      </w:r>
      <w:r w:rsidR="00974412">
        <w:t>resource</w:t>
      </w:r>
      <w:r w:rsidR="002C21CE">
        <w:t>s</w:t>
      </w:r>
      <w:r w:rsidR="00143D67">
        <w:t xml:space="preserve"> </w:t>
      </w:r>
      <w:r w:rsidR="0014798D">
        <w:t xml:space="preserve">to merely </w:t>
      </w:r>
      <w:r w:rsidR="006A51A9">
        <w:t xml:space="preserve">be </w:t>
      </w:r>
      <w:r w:rsidR="0014798D">
        <w:t>consumed</w:t>
      </w:r>
      <w:r w:rsidR="00671436">
        <w:t>;</w:t>
      </w:r>
      <w:r w:rsidR="00B70DF3">
        <w:t xml:space="preserve"> </w:t>
      </w:r>
      <w:r w:rsidR="00671436">
        <w:t>t</w:t>
      </w:r>
      <w:r w:rsidR="0068452A">
        <w:t>ime</w:t>
      </w:r>
      <w:r w:rsidR="002F4386">
        <w:t xml:space="preserve"> </w:t>
      </w:r>
      <w:r w:rsidR="008E75FF">
        <w:t xml:space="preserve">and again they have </w:t>
      </w:r>
      <w:r w:rsidR="001A0224">
        <w:t>proved to</w:t>
      </w:r>
      <w:r w:rsidR="005E0E97">
        <w:t xml:space="preserve"> human populations </w:t>
      </w:r>
      <w:r w:rsidR="00EF3D8E">
        <w:t>that</w:t>
      </w:r>
      <w:r w:rsidR="005E0E97">
        <w:t xml:space="preserve"> </w:t>
      </w:r>
      <w:r w:rsidR="00856DC0">
        <w:t>they</w:t>
      </w:r>
      <w:r w:rsidR="005E0E97">
        <w:t xml:space="preserve"> </w:t>
      </w:r>
      <w:r w:rsidR="00856DC0">
        <w:t>c</w:t>
      </w:r>
      <w:r w:rsidR="00237B9F">
        <w:t xml:space="preserve">an </w:t>
      </w:r>
      <w:r w:rsidR="009106D4">
        <w:t>knock</w:t>
      </w:r>
      <w:r w:rsidR="00856DC0">
        <w:t xml:space="preserve"> civilisations</w:t>
      </w:r>
      <w:r w:rsidR="009106D4">
        <w:t xml:space="preserve"> down </w:t>
      </w:r>
      <w:r w:rsidR="00237B9F">
        <w:t xml:space="preserve">as </w:t>
      </w:r>
      <w:r w:rsidR="00C67BD0">
        <w:t xml:space="preserve">easily </w:t>
      </w:r>
      <w:r w:rsidR="007175EA">
        <w:t xml:space="preserve">as they built </w:t>
      </w:r>
      <w:r w:rsidR="00E64DE0">
        <w:t xml:space="preserve">them </w:t>
      </w:r>
      <w:r w:rsidR="007175EA">
        <w:t>up</w:t>
      </w:r>
      <w:r w:rsidR="005E0E97">
        <w:t xml:space="preserve">. </w:t>
      </w:r>
      <w:r w:rsidR="00EF0C01">
        <w:t xml:space="preserve">In </w:t>
      </w:r>
      <w:r w:rsidR="005C0560">
        <w:t>c.</w:t>
      </w:r>
      <w:r w:rsidR="00EF0C01">
        <w:t>5000BCE</w:t>
      </w:r>
      <w:r w:rsidR="00D33A64">
        <w:t xml:space="preserve">, </w:t>
      </w:r>
      <w:r w:rsidR="002C56B5">
        <w:t xml:space="preserve">the </w:t>
      </w:r>
      <w:r w:rsidR="00FA7829">
        <w:t>fortunes</w:t>
      </w:r>
      <w:r w:rsidR="00F76822">
        <w:t xml:space="preserve"> </w:t>
      </w:r>
      <w:r w:rsidR="00FA7829">
        <w:t xml:space="preserve">of </w:t>
      </w:r>
      <w:r w:rsidR="00D918BB">
        <w:t>the</w:t>
      </w:r>
      <w:r w:rsidR="00FA7829">
        <w:t xml:space="preserve"> peoples of Mesopotamia were dashed </w:t>
      </w:r>
      <w:r w:rsidR="004B472D">
        <w:t xml:space="preserve">against </w:t>
      </w:r>
      <w:r w:rsidR="008627BF">
        <w:t xml:space="preserve">the </w:t>
      </w:r>
      <w:r w:rsidR="00746706">
        <w:t xml:space="preserve">banks </w:t>
      </w:r>
      <w:r w:rsidR="004971E6">
        <w:t xml:space="preserve">of the </w:t>
      </w:r>
      <w:r w:rsidR="00F15F49">
        <w:t xml:space="preserve">Tigris-Euphrates </w:t>
      </w:r>
      <w:r w:rsidR="00746706">
        <w:t>after</w:t>
      </w:r>
      <w:r w:rsidR="00235C98">
        <w:t xml:space="preserve"> repeated flood</w:t>
      </w:r>
      <w:r w:rsidR="00600775">
        <w:t>ing</w:t>
      </w:r>
      <w:r w:rsidR="00204211">
        <w:t xml:space="preserve">, </w:t>
      </w:r>
      <w:r w:rsidR="00563230">
        <w:t xml:space="preserve">partially blamed </w:t>
      </w:r>
      <w:r w:rsidR="003919F9">
        <w:t>on their own attempts to direct the path of the river</w:t>
      </w:r>
      <w:r w:rsidR="0050050B">
        <w:t>.</w:t>
      </w:r>
      <w:r w:rsidR="00A935AB">
        <w:rPr>
          <w:rStyle w:val="FootnoteReference"/>
        </w:rPr>
        <w:footnoteReference w:id="3"/>
      </w:r>
      <w:r w:rsidR="00A935AB">
        <w:t xml:space="preserve"> </w:t>
      </w:r>
      <w:r w:rsidR="007E5A5F">
        <w:t xml:space="preserve">In </w:t>
      </w:r>
      <w:r w:rsidR="005C0560">
        <w:t>c.</w:t>
      </w:r>
      <w:r w:rsidR="007E5A5F">
        <w:t>2000BCE</w:t>
      </w:r>
      <w:r w:rsidR="007E1C94">
        <w:t xml:space="preserve"> </w:t>
      </w:r>
      <w:r w:rsidR="007C7243">
        <w:t>a</w:t>
      </w:r>
      <w:r w:rsidR="0050050B">
        <w:t xml:space="preserve"> </w:t>
      </w:r>
      <w:r w:rsidR="00A465F9">
        <w:t xml:space="preserve">200 year </w:t>
      </w:r>
      <w:r w:rsidR="0050050B">
        <w:t xml:space="preserve">drought </w:t>
      </w:r>
      <w:r w:rsidR="00103991">
        <w:t>hit</w:t>
      </w:r>
      <w:r w:rsidR="00A935AB">
        <w:t xml:space="preserve"> the Indus river</w:t>
      </w:r>
      <w:r w:rsidR="005E0E97">
        <w:t xml:space="preserve"> </w:t>
      </w:r>
      <w:r w:rsidR="00D157F3">
        <w:t xml:space="preserve">and </w:t>
      </w:r>
      <w:r w:rsidR="00D34EF8">
        <w:t xml:space="preserve">spelled </w:t>
      </w:r>
      <w:r w:rsidR="00981311">
        <w:t>equal</w:t>
      </w:r>
      <w:r w:rsidR="00D34EF8">
        <w:t xml:space="preserve"> disaster for the </w:t>
      </w:r>
      <w:r w:rsidR="00F571B9">
        <w:t xml:space="preserve">peoples of </w:t>
      </w:r>
      <w:r w:rsidR="00F571B9">
        <w:lastRenderedPageBreak/>
        <w:t xml:space="preserve">the </w:t>
      </w:r>
      <w:r w:rsidR="005E0E97">
        <w:t>Indus Valley civilisation.</w:t>
      </w:r>
      <w:r w:rsidR="00981311">
        <w:rPr>
          <w:rStyle w:val="FootnoteReference"/>
        </w:rPr>
        <w:footnoteReference w:id="4"/>
      </w:r>
      <w:r w:rsidR="005E0E97">
        <w:t xml:space="preserve"> </w:t>
      </w:r>
      <w:r w:rsidR="008E5D7C">
        <w:t>In c.350BCE</w:t>
      </w:r>
      <w:r w:rsidR="009B2A88">
        <w:t>,</w:t>
      </w:r>
      <w:r w:rsidR="009D3CA1">
        <w:t xml:space="preserve"> </w:t>
      </w:r>
      <w:r w:rsidR="009B2A88">
        <w:t>i</w:t>
      </w:r>
      <w:r w:rsidR="005E0E97">
        <w:t xml:space="preserve">t </w:t>
      </w:r>
      <w:r w:rsidR="00471DCB">
        <w:t>is</w:t>
      </w:r>
      <w:r w:rsidR="005E0E97">
        <w:t xml:space="preserve"> theorised that the </w:t>
      </w:r>
      <w:r w:rsidR="001907CE">
        <w:t xml:space="preserve">Guadalquivir </w:t>
      </w:r>
      <w:r w:rsidR="00E87E1E">
        <w:t xml:space="preserve">river </w:t>
      </w:r>
      <w:r w:rsidR="00CB05BA">
        <w:t xml:space="preserve">delta </w:t>
      </w:r>
      <w:r w:rsidR="005B3B86">
        <w:t>rose up</w:t>
      </w:r>
      <w:r w:rsidR="00E87E1E">
        <w:t xml:space="preserve"> </w:t>
      </w:r>
      <w:r w:rsidR="007E1C94">
        <w:t xml:space="preserve">to </w:t>
      </w:r>
      <w:r w:rsidR="00E87E1E">
        <w:t xml:space="preserve">completely submerge the </w:t>
      </w:r>
      <w:r w:rsidR="00892021">
        <w:t xml:space="preserve">wealthy </w:t>
      </w:r>
      <w:r w:rsidR="000830E0">
        <w:t xml:space="preserve">city of </w:t>
      </w:r>
      <w:r w:rsidR="00E87E1E">
        <w:t>Tartess</w:t>
      </w:r>
      <w:r w:rsidR="000830E0">
        <w:t>os</w:t>
      </w:r>
      <w:r w:rsidR="00E87E1E">
        <w:t xml:space="preserve"> based upon it,</w:t>
      </w:r>
      <w:r w:rsidR="005E0E97">
        <w:t xml:space="preserve"> </w:t>
      </w:r>
      <w:r w:rsidR="00E87E1E">
        <w:t xml:space="preserve">thus creating the origin </w:t>
      </w:r>
      <w:r w:rsidR="005E0E97">
        <w:t xml:space="preserve">of the </w:t>
      </w:r>
      <w:r w:rsidR="00B95FA9">
        <w:t>Atlant</w:t>
      </w:r>
      <w:r w:rsidR="0051219C">
        <w:t>ean myth</w:t>
      </w:r>
      <w:r w:rsidR="005E0E97">
        <w:t>.</w:t>
      </w:r>
      <w:r w:rsidR="005E0E97">
        <w:rPr>
          <w:rStyle w:val="FootnoteReference"/>
        </w:rPr>
        <w:footnoteReference w:id="5"/>
      </w:r>
      <w:r w:rsidR="00653C94">
        <w:t xml:space="preserve"> </w:t>
      </w:r>
      <w:r w:rsidR="0025647A">
        <w:t>I</w:t>
      </w:r>
      <w:r w:rsidR="005E0E97">
        <w:t>n contemporary times</w:t>
      </w:r>
      <w:r w:rsidR="00C84CB8">
        <w:t xml:space="preserve"> </w:t>
      </w:r>
      <w:r w:rsidR="00291214">
        <w:t xml:space="preserve">rivers </w:t>
      </w:r>
      <w:r w:rsidR="00C05CCB">
        <w:t>have become more entwined with human societies than ever, relied on as sources of food, water, culture, trade, and recreation</w:t>
      </w:r>
      <w:r w:rsidR="00B73792">
        <w:t xml:space="preserve">, </w:t>
      </w:r>
      <w:r w:rsidR="00C05CCB">
        <w:t xml:space="preserve">however they are also </w:t>
      </w:r>
      <w:r w:rsidR="000C2C3C">
        <w:t>facing some of</w:t>
      </w:r>
      <w:r w:rsidR="00FB4BFD">
        <w:t xml:space="preserve"> the</w:t>
      </w:r>
      <w:r w:rsidR="000C2C3C">
        <w:t>ir</w:t>
      </w:r>
      <w:r w:rsidR="00FB4BFD">
        <w:t xml:space="preserve"> greatest threats</w:t>
      </w:r>
      <w:r w:rsidR="005F6021">
        <w:t xml:space="preserve"> from the same source</w:t>
      </w:r>
      <w:r w:rsidR="00FB4BFD">
        <w:t xml:space="preserve">. </w:t>
      </w:r>
      <w:r w:rsidR="006454EF">
        <w:t xml:space="preserve">The quantity of pollutants </w:t>
      </w:r>
      <w:r w:rsidR="00974F45">
        <w:t>being</w:t>
      </w:r>
      <w:r w:rsidR="006454EF">
        <w:t xml:space="preserve"> discharged into </w:t>
      </w:r>
      <w:r w:rsidR="004E37E6">
        <w:t>w</w:t>
      </w:r>
      <w:r w:rsidR="00F71A5F">
        <w:t>aterways</w:t>
      </w:r>
      <w:r w:rsidR="00004FE1">
        <w:t xml:space="preserve"> such as </w:t>
      </w:r>
      <w:r w:rsidR="005E0E97">
        <w:t>the Nile,</w:t>
      </w:r>
      <w:r w:rsidR="005E0E97">
        <w:rPr>
          <w:rStyle w:val="FootnoteReference"/>
        </w:rPr>
        <w:footnoteReference w:id="6"/>
      </w:r>
      <w:r w:rsidR="005E0E97">
        <w:t xml:space="preserve"> the Ganges,</w:t>
      </w:r>
      <w:r w:rsidR="005E0E97">
        <w:rPr>
          <w:rStyle w:val="FootnoteReference"/>
        </w:rPr>
        <w:footnoteReference w:id="7"/>
      </w:r>
      <w:r w:rsidR="005E0E97">
        <w:t xml:space="preserve"> and the Yangtze</w:t>
      </w:r>
      <w:r w:rsidR="005E0E97">
        <w:rPr>
          <w:rStyle w:val="FootnoteReference"/>
        </w:rPr>
        <w:footnoteReference w:id="8"/>
      </w:r>
      <w:r w:rsidR="00382EA3">
        <w:t xml:space="preserve">, as well as </w:t>
      </w:r>
      <w:r w:rsidR="00786B23">
        <w:t xml:space="preserve">the effects of </w:t>
      </w:r>
      <w:r w:rsidR="00382EA3">
        <w:t>l</w:t>
      </w:r>
      <w:r w:rsidR="00422CED">
        <w:t xml:space="preserve">andscaping </w:t>
      </w:r>
      <w:r w:rsidR="004E238B">
        <w:t>and</w:t>
      </w:r>
      <w:r w:rsidR="00B016B8">
        <w:t xml:space="preserve"> </w:t>
      </w:r>
      <w:r w:rsidR="005E0E97">
        <w:t>unsustainable</w:t>
      </w:r>
      <w:r w:rsidR="00BF4FF9">
        <w:t xml:space="preserve"> wate</w:t>
      </w:r>
      <w:r w:rsidR="00CC7BCB">
        <w:t xml:space="preserve">r </w:t>
      </w:r>
      <w:r w:rsidR="008864C4">
        <w:t>use</w:t>
      </w:r>
      <w:r w:rsidR="00576947">
        <w:t xml:space="preserve">, </w:t>
      </w:r>
      <w:r w:rsidR="00FD546D">
        <w:t>is</w:t>
      </w:r>
      <w:r w:rsidR="00826CC6">
        <w:t xml:space="preserve"> </w:t>
      </w:r>
      <w:r w:rsidR="00584B41">
        <w:t>resulting in ecosystem collapse</w:t>
      </w:r>
      <w:r w:rsidR="005E0E97">
        <w:t>.</w:t>
      </w:r>
      <w:r w:rsidR="005E0E97">
        <w:rPr>
          <w:rStyle w:val="FootnoteReference"/>
        </w:rPr>
        <w:footnoteReference w:id="9"/>
      </w:r>
      <w:r w:rsidR="00A97CD2">
        <w:t xml:space="preserve"> </w:t>
      </w:r>
      <w:r w:rsidR="00DF4BA0">
        <w:t>This has resulted in e</w:t>
      </w:r>
      <w:r w:rsidR="00721C90">
        <w:t>ver-increasing quantities of resources being spent in efforts to save these unique</w:t>
      </w:r>
      <w:r w:rsidR="003C379D">
        <w:t xml:space="preserve"> environments</w:t>
      </w:r>
      <w:r w:rsidR="00F926E4">
        <w:t xml:space="preserve"> both for their own sake and for humanity at large</w:t>
      </w:r>
      <w:r w:rsidR="00EE757D">
        <w:t>.</w:t>
      </w:r>
      <w:r w:rsidR="0046369B" w:rsidRPr="0046369B">
        <w:t xml:space="preserve"> </w:t>
      </w:r>
      <w:r w:rsidR="00B447A3">
        <w:t>The</w:t>
      </w:r>
      <w:r w:rsidR="00E551B1">
        <w:t xml:space="preserve"> story of the</w:t>
      </w:r>
      <w:r w:rsidR="00FF2A7F">
        <w:t xml:space="preserve"> relationship</w:t>
      </w:r>
      <w:r w:rsidR="001F6BD2">
        <w:t xml:space="preserve"> </w:t>
      </w:r>
      <w:r w:rsidR="000052B8">
        <w:t xml:space="preserve">between </w:t>
      </w:r>
      <w:r w:rsidR="00517460">
        <w:t>human and</w:t>
      </w:r>
      <w:r w:rsidR="001F6BD2">
        <w:t xml:space="preserve"> river is</w:t>
      </w:r>
      <w:r w:rsidR="00FD1F41">
        <w:t xml:space="preserve"> </w:t>
      </w:r>
      <w:r w:rsidR="008C469D">
        <w:t xml:space="preserve">an </w:t>
      </w:r>
      <w:r w:rsidR="0036757C">
        <w:t>ancient one,</w:t>
      </w:r>
      <w:r w:rsidR="00755F09">
        <w:t xml:space="preserve"> and </w:t>
      </w:r>
      <w:r w:rsidR="005D774B">
        <w:t xml:space="preserve">in the modern day </w:t>
      </w:r>
      <w:r w:rsidR="00DA7F2D">
        <w:t>is as important as it has ever been.</w:t>
      </w:r>
    </w:p>
    <w:p w14:paraId="4E876B22" w14:textId="78C602E3" w:rsidR="007D18BE" w:rsidRDefault="00B67F5F" w:rsidP="00A52191">
      <w:r>
        <w:t>Across history t</w:t>
      </w:r>
      <w:r w:rsidR="00707B0F">
        <w:t xml:space="preserve">he story of the </w:t>
      </w:r>
      <w:r w:rsidR="00CB7338">
        <w:t>River Tyne</w:t>
      </w:r>
      <w:r w:rsidR="00707B0F">
        <w:t xml:space="preserve"> </w:t>
      </w:r>
      <w:r w:rsidR="00A30FD0">
        <w:t xml:space="preserve">is one that parallels that of </w:t>
      </w:r>
      <w:r w:rsidR="00E22A41">
        <w:t xml:space="preserve">the </w:t>
      </w:r>
      <w:r w:rsidR="00745BEE">
        <w:t xml:space="preserve">modern </w:t>
      </w:r>
      <w:r w:rsidR="007E1C94">
        <w:t xml:space="preserve">Nile </w:t>
      </w:r>
      <w:r w:rsidR="00A30FD0">
        <w:t>or Ganges</w:t>
      </w:r>
      <w:r w:rsidR="000215A9">
        <w:t xml:space="preserve">, and </w:t>
      </w:r>
      <w:r w:rsidR="005831B9">
        <w:t xml:space="preserve">it </w:t>
      </w:r>
      <w:r w:rsidR="0057401A">
        <w:t xml:space="preserve">maybe </w:t>
      </w:r>
      <w:r w:rsidR="005831B9">
        <w:t xml:space="preserve">holds </w:t>
      </w:r>
      <w:r w:rsidR="00F07B9E">
        <w:t>some lessons for them</w:t>
      </w:r>
      <w:r w:rsidR="00BB1D43">
        <w:t xml:space="preserve">. </w:t>
      </w:r>
      <w:r w:rsidR="00B744AD">
        <w:t xml:space="preserve">The pertinent </w:t>
      </w:r>
      <w:r w:rsidR="00B8797E">
        <w:t>period</w:t>
      </w:r>
      <w:r w:rsidR="007A2082">
        <w:t xml:space="preserve"> </w:t>
      </w:r>
      <w:r w:rsidR="005E7882">
        <w:t xml:space="preserve">to </w:t>
      </w:r>
      <w:r w:rsidR="00D313FD">
        <w:t>assess in regards to this</w:t>
      </w:r>
      <w:r w:rsidR="005E7882">
        <w:t xml:space="preserve"> </w:t>
      </w:r>
      <w:r w:rsidR="00FC3F30">
        <w:t>beg</w:t>
      </w:r>
      <w:r w:rsidR="00471D06">
        <w:t>an</w:t>
      </w:r>
      <w:r w:rsidR="00FC3F30">
        <w:t xml:space="preserve"> in 1850</w:t>
      </w:r>
      <w:r w:rsidR="00BC2593">
        <w:t xml:space="preserve"> when</w:t>
      </w:r>
      <w:r w:rsidR="004255FF">
        <w:t xml:space="preserve"> </w:t>
      </w:r>
      <w:r w:rsidR="004902CC">
        <w:t xml:space="preserve">a body </w:t>
      </w:r>
      <w:r w:rsidR="00E20693">
        <w:t>named</w:t>
      </w:r>
      <w:r w:rsidR="008A3D7A">
        <w:t xml:space="preserve">, </w:t>
      </w:r>
      <w:r w:rsidR="00E20693">
        <w:t>in retrospect perhaps ironically</w:t>
      </w:r>
      <w:r w:rsidR="008A3D7A">
        <w:t>, as</w:t>
      </w:r>
      <w:r w:rsidR="00E20693">
        <w:t xml:space="preserve"> the “Tyne Improvement Commission” was appointed by parliament</w:t>
      </w:r>
      <w:r w:rsidR="007048C4">
        <w:t xml:space="preserve"> to </w:t>
      </w:r>
      <w:r w:rsidR="006F1B8E">
        <w:t xml:space="preserve">increase the </w:t>
      </w:r>
      <w:r w:rsidR="005740F7">
        <w:t>volume and profitability of trade on the river</w:t>
      </w:r>
      <w:r w:rsidR="00E20693">
        <w:t>.</w:t>
      </w:r>
      <w:r w:rsidR="005740F7">
        <w:rPr>
          <w:rStyle w:val="FootnoteReference"/>
        </w:rPr>
        <w:footnoteReference w:id="10"/>
      </w:r>
      <w:r w:rsidR="00795C8F">
        <w:t xml:space="preserve"> </w:t>
      </w:r>
      <w:r w:rsidR="005C3174">
        <w:t xml:space="preserve">This </w:t>
      </w:r>
      <w:r w:rsidR="00A86158">
        <w:t>organisation</w:t>
      </w:r>
      <w:r w:rsidR="00046741">
        <w:t>’s conservatorship</w:t>
      </w:r>
      <w:r w:rsidR="00A86158">
        <w:t xml:space="preserve"> </w:t>
      </w:r>
      <w:r w:rsidR="00046741">
        <w:t xml:space="preserve">of the river </w:t>
      </w:r>
      <w:r w:rsidR="00A86158">
        <w:t>would last until 1968</w:t>
      </w:r>
      <w:r w:rsidR="00CD45BC">
        <w:t xml:space="preserve">, and </w:t>
      </w:r>
      <w:r w:rsidR="00CC4BD5">
        <w:t xml:space="preserve">whilst not solely accountable, </w:t>
      </w:r>
      <w:r w:rsidR="006A1E7E">
        <w:t xml:space="preserve">it </w:t>
      </w:r>
      <w:r w:rsidR="00CC4BD5">
        <w:t xml:space="preserve">was predominantly responsible for the transformation of the river </w:t>
      </w:r>
      <w:r w:rsidR="00A74294">
        <w:t xml:space="preserve">during this time from </w:t>
      </w:r>
      <w:r w:rsidR="003F5F33">
        <w:t xml:space="preserve">a </w:t>
      </w:r>
      <w:r w:rsidR="001049F2">
        <w:t>natural estuary into</w:t>
      </w:r>
      <w:r w:rsidR="002406E7">
        <w:t>, in their own words,</w:t>
      </w:r>
      <w:r w:rsidR="001049F2">
        <w:t xml:space="preserve"> </w:t>
      </w:r>
      <w:r w:rsidR="002406E7">
        <w:t>‘</w:t>
      </w:r>
      <w:r w:rsidR="00B40CFC">
        <w:t>a</w:t>
      </w:r>
      <w:r w:rsidR="002406E7">
        <w:t xml:space="preserve"> </w:t>
      </w:r>
      <w:r w:rsidR="002406E7">
        <w:lastRenderedPageBreak/>
        <w:t>great</w:t>
      </w:r>
      <w:r w:rsidR="00F4617C">
        <w:t xml:space="preserve"> </w:t>
      </w:r>
      <w:r w:rsidR="00AE4F44">
        <w:t>highway</w:t>
      </w:r>
      <w:r w:rsidR="002406E7">
        <w:t xml:space="preserve"> of industry’</w:t>
      </w:r>
      <w:r w:rsidR="00FF3019">
        <w:t>.</w:t>
      </w:r>
      <w:r w:rsidR="00114C28">
        <w:rPr>
          <w:rStyle w:val="FootnoteReference"/>
        </w:rPr>
        <w:footnoteReference w:id="11"/>
      </w:r>
      <w:r w:rsidR="007A6405">
        <w:t xml:space="preserve"> </w:t>
      </w:r>
      <w:r w:rsidR="00FE27F1">
        <w:t xml:space="preserve">Environmentally speaking, </w:t>
      </w:r>
      <w:r w:rsidR="0012361B">
        <w:t>the</w:t>
      </w:r>
      <w:r w:rsidR="00307348">
        <w:t xml:space="preserve">ir </w:t>
      </w:r>
      <w:r w:rsidR="00E16326">
        <w:t xml:space="preserve">century of </w:t>
      </w:r>
      <w:r w:rsidR="00307348">
        <w:t xml:space="preserve">“improvements” </w:t>
      </w:r>
      <w:r w:rsidR="0012361B">
        <w:t xml:space="preserve">meant that in </w:t>
      </w:r>
      <w:r w:rsidR="001C1003">
        <w:t xml:space="preserve">1957, </w:t>
      </w:r>
      <w:r w:rsidR="0014190F">
        <w:t>when</w:t>
      </w:r>
      <w:r w:rsidR="001C1003">
        <w:t xml:space="preserve"> the </w:t>
      </w:r>
      <w:r w:rsidR="00F95932">
        <w:t>Tyne’s</w:t>
      </w:r>
      <w:r w:rsidR="001C1003">
        <w:t xml:space="preserve"> </w:t>
      </w:r>
      <w:r w:rsidR="004C052E">
        <w:t>waters</w:t>
      </w:r>
      <w:r w:rsidR="001C1003">
        <w:t xml:space="preserve"> literally bubble</w:t>
      </w:r>
      <w:r w:rsidR="004C052E">
        <w:t>d</w:t>
      </w:r>
      <w:r w:rsidR="00DF473E">
        <w:t xml:space="preserve"> with noxious </w:t>
      </w:r>
      <w:r w:rsidR="00DA4971">
        <w:t>chemicals</w:t>
      </w:r>
      <w:r w:rsidR="00566F59">
        <w:t xml:space="preserve">, the river was officially classified as </w:t>
      </w:r>
      <w:r w:rsidR="007346B3">
        <w:t>‘biologically dead’.</w:t>
      </w:r>
      <w:r w:rsidR="00D711BE">
        <w:rPr>
          <w:rStyle w:val="FootnoteReference"/>
        </w:rPr>
        <w:footnoteReference w:id="12"/>
      </w:r>
    </w:p>
    <w:p w14:paraId="648C39C1" w14:textId="77777777" w:rsidR="00A52191" w:rsidRPr="00A52191" w:rsidRDefault="00A52191" w:rsidP="000821E1">
      <w:pPr>
        <w:spacing w:after="0"/>
      </w:pPr>
    </w:p>
    <w:p w14:paraId="40A5F97B" w14:textId="1336CC70" w:rsidR="00567084" w:rsidRPr="00567084" w:rsidRDefault="0095512C" w:rsidP="005C0690">
      <w:pPr>
        <w:spacing w:after="0"/>
        <w:ind w:firstLine="0"/>
        <w:jc w:val="center"/>
        <w:rPr>
          <w:b/>
        </w:rPr>
      </w:pPr>
      <w:r>
        <w:rPr>
          <w:b/>
        </w:rPr>
        <w:t xml:space="preserve">Methodology and </w:t>
      </w:r>
      <w:r w:rsidR="00567084">
        <w:rPr>
          <w:b/>
        </w:rPr>
        <w:t xml:space="preserve">Historiography </w:t>
      </w:r>
    </w:p>
    <w:p w14:paraId="2E167C82" w14:textId="11F4FAD1" w:rsidR="00AE2C4E" w:rsidRDefault="00305B52" w:rsidP="0061369B">
      <w:pPr>
        <w:ind w:firstLine="0"/>
      </w:pPr>
      <w:r>
        <w:t>T</w:t>
      </w:r>
      <w:r w:rsidR="00F847A5">
        <w:t>h</w:t>
      </w:r>
      <w:r w:rsidR="00087BA6">
        <w:t xml:space="preserve">e </w:t>
      </w:r>
      <w:r w:rsidR="00450557">
        <w:t xml:space="preserve">focus </w:t>
      </w:r>
      <w:r w:rsidR="00EF23E6">
        <w:t xml:space="preserve">of this article is </w:t>
      </w:r>
      <w:r w:rsidR="00A0735A">
        <w:t xml:space="preserve">therefore </w:t>
      </w:r>
      <w:r w:rsidR="00EF23E6">
        <w:t>up</w:t>
      </w:r>
      <w:r w:rsidR="008D65CB">
        <w:t>on the</w:t>
      </w:r>
      <w:r w:rsidR="00F06714">
        <w:t xml:space="preserve"> Tyne Improvement Commission </w:t>
      </w:r>
      <w:r w:rsidR="00F92B7F">
        <w:t>(TIC) an</w:t>
      </w:r>
      <w:r w:rsidR="00F06714">
        <w:t>d</w:t>
      </w:r>
      <w:r w:rsidR="00FD1417">
        <w:t xml:space="preserve"> the</w:t>
      </w:r>
      <w:r w:rsidR="004A15E2">
        <w:t xml:space="preserve"> unprecedented</w:t>
      </w:r>
      <w:r w:rsidR="008D65CB">
        <w:t xml:space="preserve"> changes </w:t>
      </w:r>
      <w:r w:rsidR="00D069ED">
        <w:t>that the</w:t>
      </w:r>
      <w:r w:rsidR="001C4A6D">
        <w:t>y oversaw</w:t>
      </w:r>
      <w:r w:rsidR="001822DF">
        <w:t xml:space="preserve"> during </w:t>
      </w:r>
      <w:r w:rsidR="00090F2D">
        <w:t xml:space="preserve">their </w:t>
      </w:r>
      <w:r w:rsidR="001F43D3">
        <w:t>118 years</w:t>
      </w:r>
      <w:r w:rsidR="00090F2D">
        <w:t xml:space="preserve"> of authority</w:t>
      </w:r>
      <w:r w:rsidR="00C558F9">
        <w:t xml:space="preserve">. </w:t>
      </w:r>
      <w:r w:rsidR="006534AD">
        <w:t>The primary route of analysis is through</w:t>
      </w:r>
      <w:r w:rsidR="00676117">
        <w:t xml:space="preserve"> </w:t>
      </w:r>
      <w:r w:rsidR="00DE6756">
        <w:t xml:space="preserve">the extensive </w:t>
      </w:r>
      <w:r w:rsidR="0026719D">
        <w:t xml:space="preserve">records </w:t>
      </w:r>
      <w:r w:rsidR="00ED3FD9">
        <w:t xml:space="preserve">that the organisation </w:t>
      </w:r>
      <w:r w:rsidR="0026719D">
        <w:t xml:space="preserve">kept </w:t>
      </w:r>
      <w:r w:rsidR="008B172F">
        <w:t>of their proceedings</w:t>
      </w:r>
      <w:r w:rsidR="0065466D">
        <w:t xml:space="preserve">, documenting </w:t>
      </w:r>
      <w:r w:rsidR="001B4F66">
        <w:t>step-by-step</w:t>
      </w:r>
      <w:r w:rsidR="007D0AEC">
        <w:t xml:space="preserve"> </w:t>
      </w:r>
      <w:r w:rsidR="00996234">
        <w:t>how they went about their program of transformation</w:t>
      </w:r>
      <w:r w:rsidR="00F61F52">
        <w:t>.</w:t>
      </w:r>
      <w:r w:rsidR="00F0558B">
        <w:t xml:space="preserve"> </w:t>
      </w:r>
      <w:r w:rsidR="006F4BCC">
        <w:t xml:space="preserve">From an environmental </w:t>
      </w:r>
      <w:r w:rsidR="008416AA">
        <w:t>perspective</w:t>
      </w:r>
      <w:r w:rsidR="006E3DBB">
        <w:t xml:space="preserve">, </w:t>
      </w:r>
      <w:r w:rsidR="000A54FE">
        <w:t>the</w:t>
      </w:r>
      <w:r w:rsidR="005C4EFD">
        <w:t>se</w:t>
      </w:r>
      <w:r w:rsidR="000A54FE">
        <w:t xml:space="preserve"> </w:t>
      </w:r>
      <w:r w:rsidR="00550E0D">
        <w:t>sources</w:t>
      </w:r>
      <w:r w:rsidR="006E3DBB">
        <w:t xml:space="preserve"> are </w:t>
      </w:r>
      <w:r w:rsidR="00996234">
        <w:t xml:space="preserve">used to </w:t>
      </w:r>
      <w:r w:rsidR="00B876F0">
        <w:t xml:space="preserve">assess </w:t>
      </w:r>
      <w:r w:rsidR="00C64A46">
        <w:t>the</w:t>
      </w:r>
      <w:r w:rsidR="00B876F0">
        <w:t xml:space="preserve"> impact</w:t>
      </w:r>
      <w:r w:rsidR="00996234">
        <w:t xml:space="preserve"> </w:t>
      </w:r>
      <w:r w:rsidR="006074B8">
        <w:t xml:space="preserve">of the TIC’s works upon </w:t>
      </w:r>
      <w:r w:rsidR="00AD5FCD">
        <w:t>the river</w:t>
      </w:r>
      <w:r w:rsidR="00364AB7">
        <w:t xml:space="preserve"> and</w:t>
      </w:r>
      <w:r w:rsidR="00AD5FCD">
        <w:t xml:space="preserve"> its ecology</w:t>
      </w:r>
      <w:r w:rsidR="0000250A">
        <w:t xml:space="preserve"> and </w:t>
      </w:r>
      <w:r w:rsidR="004F00CD">
        <w:t>how those impa</w:t>
      </w:r>
      <w:r w:rsidR="00384524">
        <w:t xml:space="preserve">cts </w:t>
      </w:r>
      <w:r w:rsidR="00507443">
        <w:t>then affect</w:t>
      </w:r>
      <w:r w:rsidR="00A64C73">
        <w:t>ed</w:t>
      </w:r>
      <w:r w:rsidR="00507443">
        <w:t xml:space="preserve"> </w:t>
      </w:r>
      <w:r w:rsidR="005601A5">
        <w:t>humanity</w:t>
      </w:r>
      <w:r w:rsidR="00B93A96" w:rsidRPr="00B93A96">
        <w:t xml:space="preserve"> </w:t>
      </w:r>
      <w:r w:rsidR="00B93A96">
        <w:t>in turn</w:t>
      </w:r>
      <w:r w:rsidR="00996234">
        <w:t>.</w:t>
      </w:r>
      <w:r w:rsidR="006D29C4">
        <w:t xml:space="preserve"> </w:t>
      </w:r>
      <w:r w:rsidR="005601A5">
        <w:t>T</w:t>
      </w:r>
      <w:r w:rsidR="003A12BA">
        <w:t xml:space="preserve">heir discussions </w:t>
      </w:r>
      <w:r w:rsidR="00C462F0">
        <w:t xml:space="preserve">are </w:t>
      </w:r>
      <w:r w:rsidR="005601A5">
        <w:t xml:space="preserve">also </w:t>
      </w:r>
      <w:r w:rsidR="0085090B">
        <w:t xml:space="preserve">analysed </w:t>
      </w:r>
      <w:r w:rsidR="00775391">
        <w:t xml:space="preserve">to </w:t>
      </w:r>
      <w:r w:rsidR="00B94373">
        <w:t>come to an understanding of the philosophy behind their actions</w:t>
      </w:r>
      <w:r w:rsidR="00AD0A41">
        <w:t xml:space="preserve">. </w:t>
      </w:r>
      <w:r w:rsidR="001C7A68">
        <w:t xml:space="preserve">Ultimately it is a study of </w:t>
      </w:r>
      <w:r w:rsidR="00141EEA">
        <w:t>the relationship</w:t>
      </w:r>
      <w:r w:rsidR="00CC1768">
        <w:t>s</w:t>
      </w:r>
      <w:r w:rsidR="00F637A3">
        <w:t>, both physical and intellectual,</w:t>
      </w:r>
      <w:r w:rsidR="00D07199">
        <w:t xml:space="preserve"> </w:t>
      </w:r>
      <w:r w:rsidR="00141EEA">
        <w:t xml:space="preserve">between </w:t>
      </w:r>
      <w:r w:rsidR="00841CFA">
        <w:t>humanity</w:t>
      </w:r>
      <w:r w:rsidR="003F18C1">
        <w:t xml:space="preserve"> and </w:t>
      </w:r>
      <w:r w:rsidR="00AB1D69">
        <w:t xml:space="preserve">the </w:t>
      </w:r>
      <w:r w:rsidR="00841CFA">
        <w:t>rest</w:t>
      </w:r>
      <w:r w:rsidR="003F18C1">
        <w:t xml:space="preserve"> of the natural world</w:t>
      </w:r>
      <w:r w:rsidR="00841CFA">
        <w:t xml:space="preserve"> as </w:t>
      </w:r>
      <w:r w:rsidR="00A24D0D">
        <w:t>they</w:t>
      </w:r>
      <w:r w:rsidR="00841CFA">
        <w:t xml:space="preserve"> developed during </w:t>
      </w:r>
      <w:r w:rsidR="00A53193">
        <w:t>the TIC’s tenure</w:t>
      </w:r>
      <w:r w:rsidR="00747610">
        <w:t xml:space="preserve"> and </w:t>
      </w:r>
      <w:r w:rsidR="000C631A">
        <w:t xml:space="preserve">the ways </w:t>
      </w:r>
      <w:r w:rsidR="00AC0159">
        <w:t xml:space="preserve">in which </w:t>
      </w:r>
      <w:r w:rsidR="009213C5">
        <w:t>they intersect</w:t>
      </w:r>
      <w:r w:rsidR="00413F17">
        <w:t>ed</w:t>
      </w:r>
      <w:r w:rsidR="009213C5">
        <w:t xml:space="preserve"> with one another</w:t>
      </w:r>
      <w:r w:rsidR="0007507E">
        <w:t xml:space="preserve">. </w:t>
      </w:r>
      <w:r w:rsidR="003372F4">
        <w:t xml:space="preserve">A river is a </w:t>
      </w:r>
      <w:r w:rsidR="00FE3244">
        <w:t>complex, interconnected ecosystem</w:t>
      </w:r>
      <w:r w:rsidR="005C1CEC">
        <w:t xml:space="preserve"> </w:t>
      </w:r>
      <w:r w:rsidR="00010E40">
        <w:t>where</w:t>
      </w:r>
      <w:r w:rsidR="00F1098F">
        <w:t xml:space="preserve"> </w:t>
      </w:r>
      <w:r w:rsidR="00C911A3">
        <w:t>disturbance</w:t>
      </w:r>
      <w:r w:rsidR="00920FC1">
        <w:t>s</w:t>
      </w:r>
      <w:r w:rsidR="000B3E25">
        <w:t xml:space="preserve"> </w:t>
      </w:r>
      <w:r w:rsidR="00010E40">
        <w:t xml:space="preserve">on the waters </w:t>
      </w:r>
      <w:r w:rsidR="00A563E6">
        <w:t xml:space="preserve">can </w:t>
      </w:r>
      <w:r w:rsidR="002C5D47">
        <w:t xml:space="preserve">ripple outward </w:t>
      </w:r>
      <w:r w:rsidR="00125889">
        <w:t xml:space="preserve">beyond </w:t>
      </w:r>
      <w:r w:rsidR="0037386D">
        <w:t>foresight</w:t>
      </w:r>
      <w:r w:rsidR="00200AFF">
        <w:t>,</w:t>
      </w:r>
      <w:r w:rsidR="001F6AB0">
        <w:t xml:space="preserve"> therefore</w:t>
      </w:r>
      <w:r w:rsidR="00200AFF">
        <w:t xml:space="preserve"> it only makes sense</w:t>
      </w:r>
      <w:r w:rsidR="005F59FE">
        <w:t xml:space="preserve"> to assess it as such</w:t>
      </w:r>
      <w:r w:rsidR="00871FF8">
        <w:t>.</w:t>
      </w:r>
      <w:r w:rsidR="00A50867">
        <w:t xml:space="preserve"> </w:t>
      </w:r>
    </w:p>
    <w:p w14:paraId="6EA6164A" w14:textId="4C25C06B" w:rsidR="00D72FDE" w:rsidRDefault="00A559AB" w:rsidP="0061369B">
      <w:r>
        <w:t>What this</w:t>
      </w:r>
      <w:r w:rsidR="00AE2C4E">
        <w:t xml:space="preserve"> article </w:t>
      </w:r>
      <w:r w:rsidR="00550BF9">
        <w:t xml:space="preserve">also </w:t>
      </w:r>
      <w:r w:rsidR="00AD3971">
        <w:t>provide</w:t>
      </w:r>
      <w:r w:rsidR="00B54991">
        <w:t>s is a</w:t>
      </w:r>
      <w:r w:rsidR="00AD3971">
        <w:t xml:space="preserve"> </w:t>
      </w:r>
      <w:r w:rsidR="00550BF9">
        <w:t>counter</w:t>
      </w:r>
      <w:r w:rsidR="00226FE7">
        <w:t>narrative</w:t>
      </w:r>
      <w:r w:rsidR="00550BF9">
        <w:t xml:space="preserve"> </w:t>
      </w:r>
      <w:r w:rsidR="007A744B">
        <w:t xml:space="preserve">to </w:t>
      </w:r>
      <w:r w:rsidR="00550BF9">
        <w:t>the traditional histori</w:t>
      </w:r>
      <w:r w:rsidR="003950F2">
        <w:t xml:space="preserve">es </w:t>
      </w:r>
      <w:r w:rsidR="00550BF9">
        <w:t xml:space="preserve">of the region. </w:t>
      </w:r>
      <w:r w:rsidR="004E62D9">
        <w:t xml:space="preserve">Much of Tyneside’s modern identity has been built on its industrial heritage, for which it is </w:t>
      </w:r>
      <w:r w:rsidR="00D60146">
        <w:t xml:space="preserve">proud, and </w:t>
      </w:r>
      <w:r w:rsidR="0099694B">
        <w:t>a</w:t>
      </w:r>
      <w:r w:rsidR="00E53774">
        <w:t xml:space="preserve"> </w:t>
      </w:r>
      <w:r w:rsidR="00B44C75">
        <w:t xml:space="preserve">significant majority of </w:t>
      </w:r>
      <w:r w:rsidR="00851C69">
        <w:t>its</w:t>
      </w:r>
      <w:r w:rsidR="00B44C75">
        <w:t xml:space="preserve"> written history </w:t>
      </w:r>
      <w:r w:rsidR="00214984">
        <w:t>has</w:t>
      </w:r>
      <w:r w:rsidR="00743902">
        <w:t xml:space="preserve"> </w:t>
      </w:r>
      <w:r w:rsidR="005E16BC">
        <w:t xml:space="preserve">forwarded </w:t>
      </w:r>
      <w:r w:rsidR="00832D4E">
        <w:t>a narrative</w:t>
      </w:r>
      <w:r w:rsidR="00844AA2">
        <w:t xml:space="preserve"> </w:t>
      </w:r>
      <w:r w:rsidR="00EC3F7D">
        <w:t xml:space="preserve">where </w:t>
      </w:r>
      <w:r w:rsidR="007E5FA0">
        <w:t xml:space="preserve">the river’s “golden years” </w:t>
      </w:r>
      <w:r w:rsidR="00147F5C">
        <w:t>are</w:t>
      </w:r>
      <w:r w:rsidR="007005F5">
        <w:t xml:space="preserve"> </w:t>
      </w:r>
      <w:r w:rsidR="00F26996">
        <w:t>the same as</w:t>
      </w:r>
      <w:r w:rsidR="00147F5C">
        <w:t xml:space="preserve"> those which </w:t>
      </w:r>
      <w:r w:rsidR="00DD7E93">
        <w:t xml:space="preserve">resulted in the </w:t>
      </w:r>
      <w:r w:rsidR="00992977">
        <w:t>pollut</w:t>
      </w:r>
      <w:r w:rsidR="00DD7E93">
        <w:t>ion</w:t>
      </w:r>
      <w:r w:rsidR="00992977">
        <w:t xml:space="preserve"> and </w:t>
      </w:r>
      <w:r w:rsidR="00DD7E93">
        <w:t>destruction</w:t>
      </w:r>
      <w:r w:rsidR="00BF25C6">
        <w:t xml:space="preserve"> of</w:t>
      </w:r>
      <w:r w:rsidR="009F0FC7">
        <w:t xml:space="preserve"> </w:t>
      </w:r>
      <w:r w:rsidR="00AC362C">
        <w:lastRenderedPageBreak/>
        <w:t>much of its natural resources.</w:t>
      </w:r>
      <w:r w:rsidR="008F22DD">
        <w:t xml:space="preserve"> The modern </w:t>
      </w:r>
      <w:r w:rsidR="001F52C8">
        <w:t>P</w:t>
      </w:r>
      <w:r w:rsidR="008F22DD">
        <w:t>ort of Tyne describes the app</w:t>
      </w:r>
      <w:r w:rsidR="00EF1677">
        <w:t xml:space="preserve">ointment </w:t>
      </w:r>
      <w:r w:rsidR="00F51969">
        <w:t xml:space="preserve">of the TIC </w:t>
      </w:r>
      <w:r w:rsidR="00672F8D">
        <w:t xml:space="preserve">as </w:t>
      </w:r>
      <w:r w:rsidR="009D45BD">
        <w:t>the beginning o</w:t>
      </w:r>
      <w:r w:rsidR="00E720A7">
        <w:t>f ‘the heyday of the river</w:t>
      </w:r>
      <w:r w:rsidR="00C06474">
        <w:t>’</w:t>
      </w:r>
      <w:r w:rsidR="00005D04">
        <w:t xml:space="preserve">, </w:t>
      </w:r>
      <w:r w:rsidR="004F519A">
        <w:t xml:space="preserve">but </w:t>
      </w:r>
      <w:r w:rsidR="00952C3F">
        <w:t>from the perspective of the river itself this is far from the case.</w:t>
      </w:r>
      <w:r w:rsidR="00CD1FCD">
        <w:rPr>
          <w:rStyle w:val="FootnoteReference"/>
        </w:rPr>
        <w:footnoteReference w:id="13"/>
      </w:r>
      <w:r w:rsidR="00C06474">
        <w:t xml:space="preserve"> </w:t>
      </w:r>
      <w:r w:rsidR="0000048D">
        <w:t xml:space="preserve">It </w:t>
      </w:r>
      <w:r w:rsidR="00397AED">
        <w:t>would be</w:t>
      </w:r>
      <w:r w:rsidR="0000048D">
        <w:t xml:space="preserve"> untrue to </w:t>
      </w:r>
      <w:r w:rsidR="00101D5B">
        <w:t>say</w:t>
      </w:r>
      <w:r w:rsidR="0000048D">
        <w:t xml:space="preserve"> that e</w:t>
      </w:r>
      <w:r w:rsidR="00A82ECC">
        <w:t xml:space="preserve">nvironmental </w:t>
      </w:r>
      <w:r w:rsidR="00487F4C">
        <w:t>concerns</w:t>
      </w:r>
      <w:r w:rsidR="00A82ECC">
        <w:t xml:space="preserve"> have been </w:t>
      </w:r>
      <w:r w:rsidR="00FC28BA">
        <w:t>omitted</w:t>
      </w:r>
      <w:r w:rsidR="00C334C3">
        <w:t xml:space="preserve"> in entirety</w:t>
      </w:r>
      <w:r w:rsidR="006E5BB0">
        <w:t xml:space="preserve"> across the historiography</w:t>
      </w:r>
      <w:r w:rsidR="00623CA9">
        <w:t>,</w:t>
      </w:r>
      <w:r w:rsidR="00B669F7">
        <w:t xml:space="preserve"> although this is sometimes the case,</w:t>
      </w:r>
      <w:r w:rsidR="00623CA9">
        <w:t xml:space="preserve"> but </w:t>
      </w:r>
      <w:r w:rsidR="00147031">
        <w:t xml:space="preserve">it would be fair to </w:t>
      </w:r>
      <w:r w:rsidR="00920D51">
        <w:t>state</w:t>
      </w:r>
      <w:r w:rsidR="00147031">
        <w:t xml:space="preserve"> </w:t>
      </w:r>
      <w:r w:rsidR="004C16B6">
        <w:t xml:space="preserve">they have been </w:t>
      </w:r>
      <w:r w:rsidR="002852A8">
        <w:t>largely</w:t>
      </w:r>
      <w:r w:rsidR="00834CD1">
        <w:t xml:space="preserve"> </w:t>
      </w:r>
      <w:r w:rsidR="00AC27C6">
        <w:t>disregarded</w:t>
      </w:r>
      <w:r w:rsidR="00211A84">
        <w:t>.</w:t>
      </w:r>
      <w:r w:rsidR="00623CA9">
        <w:t xml:space="preserve"> </w:t>
      </w:r>
      <w:r w:rsidR="00A27978">
        <w:t>The history of the Tyne’s shipyards, mines, and factories</w:t>
      </w:r>
      <w:r w:rsidR="00BB1938">
        <w:t xml:space="preserve"> is </w:t>
      </w:r>
      <w:r w:rsidR="00AD46D7">
        <w:t>far from</w:t>
      </w:r>
      <w:r w:rsidR="00BB1938">
        <w:t xml:space="preserve"> something to be ashamed of, but it</w:t>
      </w:r>
      <w:r w:rsidR="007E62A7">
        <w:t xml:space="preserve"> is, this article argues, something to be </w:t>
      </w:r>
      <w:r w:rsidR="00AC24C9">
        <w:t>reconsider</w:t>
      </w:r>
      <w:r w:rsidR="000C253D">
        <w:t>ed</w:t>
      </w:r>
      <w:r w:rsidR="00AC24C9">
        <w:t xml:space="preserve"> and </w:t>
      </w:r>
      <w:r w:rsidR="007E62A7">
        <w:t>taken in duality</w:t>
      </w:r>
      <w:r w:rsidR="00BD4183">
        <w:t xml:space="preserve"> </w:t>
      </w:r>
      <w:r w:rsidR="0034506C">
        <w:t>in</w:t>
      </w:r>
      <w:r w:rsidR="003D080B">
        <w:t xml:space="preserve"> the light </w:t>
      </w:r>
      <w:r w:rsidR="002E233B">
        <w:t>of</w:t>
      </w:r>
      <w:r w:rsidR="0034506C">
        <w:t xml:space="preserve"> an </w:t>
      </w:r>
      <w:r w:rsidR="00BD4183">
        <w:t xml:space="preserve">understanding that </w:t>
      </w:r>
      <w:r w:rsidR="00D3748F">
        <w:t>the benefits of industry came at a</w:t>
      </w:r>
      <w:r w:rsidR="00B35260">
        <w:t xml:space="preserve"> significant cost.</w:t>
      </w:r>
      <w:r w:rsidR="00FF759E">
        <w:t xml:space="preserve"> </w:t>
      </w:r>
    </w:p>
    <w:p w14:paraId="646CD994" w14:textId="743D807B" w:rsidR="00F20678" w:rsidRDefault="00E77441" w:rsidP="00E941C1">
      <w:r>
        <w:t xml:space="preserve">The </w:t>
      </w:r>
      <w:r w:rsidR="001C38D8">
        <w:t>predominant</w:t>
      </w:r>
      <w:r>
        <w:t xml:space="preserve"> concentration of </w:t>
      </w:r>
      <w:r w:rsidR="00F00641">
        <w:t xml:space="preserve">previous </w:t>
      </w:r>
      <w:r w:rsidR="00AC2312">
        <w:t>histories of the river</w:t>
      </w:r>
      <w:r w:rsidR="00DE45A2">
        <w:t xml:space="preserve"> has been </w:t>
      </w:r>
      <w:r w:rsidR="001C38D8">
        <w:t>on</w:t>
      </w:r>
      <w:r w:rsidR="00934603">
        <w:t xml:space="preserve"> the human activities that took place upon it</w:t>
      </w:r>
      <w:r w:rsidR="00A71C1C">
        <w:t>; the history of export statistics, employment rates</w:t>
      </w:r>
      <w:r w:rsidR="00880F53">
        <w:t>, and commerce.</w:t>
      </w:r>
      <w:r w:rsidR="00B5012D">
        <w:t xml:space="preserve"> </w:t>
      </w:r>
      <w:r w:rsidR="00A946F2">
        <w:t xml:space="preserve">In 1880 James Guthrie’s </w:t>
      </w:r>
      <w:r w:rsidR="00A946F2">
        <w:rPr>
          <w:i/>
        </w:rPr>
        <w:t>The River Tyne: It’s History and Resources</w:t>
      </w:r>
      <w:r w:rsidR="00A946F2">
        <w:t xml:space="preserve"> </w:t>
      </w:r>
      <w:r w:rsidR="006D4831">
        <w:t>gave little attention to ecological concerns</w:t>
      </w:r>
      <w:r w:rsidR="00FA26E3">
        <w:t xml:space="preserve">, focussing on </w:t>
      </w:r>
      <w:r w:rsidR="006C7A3E">
        <w:t xml:space="preserve">the </w:t>
      </w:r>
      <w:r w:rsidR="00433015">
        <w:t>feats of engineering that</w:t>
      </w:r>
      <w:r w:rsidR="006C7A3E">
        <w:t xml:space="preserve"> </w:t>
      </w:r>
      <w:r w:rsidR="00433015">
        <w:t>had been so successful in</w:t>
      </w:r>
      <w:r w:rsidR="004E2106">
        <w:t xml:space="preserve"> remodelling the river</w:t>
      </w:r>
      <w:r w:rsidR="00433015">
        <w:t>’s form</w:t>
      </w:r>
      <w:r w:rsidR="003C7A57">
        <w:t xml:space="preserve"> in his recent years</w:t>
      </w:r>
      <w:r w:rsidR="008B0D14">
        <w:t>.</w:t>
      </w:r>
      <w:r w:rsidR="003D6F0F">
        <w:rPr>
          <w:rStyle w:val="FootnoteReference"/>
        </w:rPr>
        <w:footnoteReference w:id="14"/>
      </w:r>
      <w:r w:rsidR="0036103E">
        <w:t xml:space="preserve"> T</w:t>
      </w:r>
      <w:r w:rsidR="00754050">
        <w:t>hroughout the 20</w:t>
      </w:r>
      <w:r w:rsidR="00754050" w:rsidRPr="00754050">
        <w:rPr>
          <w:vertAlign w:val="superscript"/>
        </w:rPr>
        <w:t>th</w:t>
      </w:r>
      <w:r w:rsidR="00754050">
        <w:t xml:space="preserve"> </w:t>
      </w:r>
      <w:r w:rsidR="00FB3A9B">
        <w:t>century</w:t>
      </w:r>
      <w:r w:rsidR="00754050">
        <w:t xml:space="preserve"> </w:t>
      </w:r>
      <w:r w:rsidR="00092C93">
        <w:t xml:space="preserve">this trend continued </w:t>
      </w:r>
      <w:r w:rsidR="00C33C27">
        <w:t>with te</w:t>
      </w:r>
      <w:r w:rsidR="003411DB">
        <w:t>x</w:t>
      </w:r>
      <w:r w:rsidR="00C33C27">
        <w:t>ts</w:t>
      </w:r>
      <w:r w:rsidR="003E20D3">
        <w:t xml:space="preserve"> </w:t>
      </w:r>
      <w:r w:rsidR="00B031E0">
        <w:t xml:space="preserve">that </w:t>
      </w:r>
      <w:r w:rsidR="00DC16A3">
        <w:t xml:space="preserve">also </w:t>
      </w:r>
      <w:r w:rsidR="00281D14">
        <w:t xml:space="preserve">focussed predominantly </w:t>
      </w:r>
      <w:r w:rsidR="00515D47">
        <w:t xml:space="preserve">on human achievement </w:t>
      </w:r>
      <w:r w:rsidR="000F6350">
        <w:t xml:space="preserve">and </w:t>
      </w:r>
      <w:r w:rsidR="00020FAD">
        <w:t>engineering such as</w:t>
      </w:r>
      <w:r w:rsidR="00020FAD" w:rsidRPr="00020FAD">
        <w:rPr>
          <w:i/>
        </w:rPr>
        <w:t xml:space="preserve"> </w:t>
      </w:r>
      <w:r w:rsidR="00020FAD">
        <w:rPr>
          <w:i/>
        </w:rPr>
        <w:t>Life on the Tyne,</w:t>
      </w:r>
      <w:r w:rsidR="00020FAD">
        <w:rPr>
          <w:rStyle w:val="FootnoteReference"/>
          <w:i/>
        </w:rPr>
        <w:footnoteReference w:id="15"/>
      </w:r>
      <w:r w:rsidR="00A60B62">
        <w:t xml:space="preserve"> </w:t>
      </w:r>
      <w:r w:rsidR="00020FAD">
        <w:rPr>
          <w:i/>
        </w:rPr>
        <w:t>The Origins of Newcastle upon Tyne</w:t>
      </w:r>
      <w:r w:rsidR="00020FAD">
        <w:t>,</w:t>
      </w:r>
      <w:r w:rsidR="00020FAD">
        <w:rPr>
          <w:rStyle w:val="FootnoteReference"/>
          <w:i/>
        </w:rPr>
        <w:footnoteReference w:id="16"/>
      </w:r>
      <w:r w:rsidR="00020FAD">
        <w:t xml:space="preserve"> and </w:t>
      </w:r>
      <w:r w:rsidR="00832DCD" w:rsidRPr="00832DCD">
        <w:rPr>
          <w:i/>
        </w:rPr>
        <w:t xml:space="preserve">Maritime Heritage: Newcastle </w:t>
      </w:r>
      <w:r w:rsidR="002C117B">
        <w:rPr>
          <w:i/>
        </w:rPr>
        <w:t>a</w:t>
      </w:r>
      <w:r w:rsidR="00832DCD" w:rsidRPr="00832DCD">
        <w:rPr>
          <w:i/>
        </w:rPr>
        <w:t>nd the River Tyne</w:t>
      </w:r>
      <w:r w:rsidR="00020FAD">
        <w:rPr>
          <w:i/>
        </w:rPr>
        <w:t>.</w:t>
      </w:r>
      <w:r w:rsidR="003D6F0F">
        <w:rPr>
          <w:rStyle w:val="FootnoteReference"/>
          <w:i/>
        </w:rPr>
        <w:footnoteReference w:id="17"/>
      </w:r>
      <w:r w:rsidR="00020FAD">
        <w:rPr>
          <w:i/>
        </w:rPr>
        <w:t xml:space="preserve"> </w:t>
      </w:r>
      <w:r w:rsidR="00143648">
        <w:t>T</w:t>
      </w:r>
      <w:r w:rsidR="00252890">
        <w:t>he</w:t>
      </w:r>
      <w:r w:rsidR="00143648">
        <w:t xml:space="preserve"> same is true for the</w:t>
      </w:r>
      <w:r w:rsidR="00B93DF9">
        <w:t xml:space="preserve"> texts of the</w:t>
      </w:r>
      <w:r w:rsidR="00E76D5A">
        <w:t xml:space="preserve"> 21</w:t>
      </w:r>
      <w:r w:rsidR="00E76D5A" w:rsidRPr="00E76D5A">
        <w:rPr>
          <w:vertAlign w:val="superscript"/>
        </w:rPr>
        <w:t>st</w:t>
      </w:r>
      <w:r w:rsidR="00E76D5A">
        <w:t xml:space="preserve"> century</w:t>
      </w:r>
      <w:r w:rsidR="00D56D61">
        <w:t xml:space="preserve">, such as </w:t>
      </w:r>
      <w:r w:rsidR="004312B4">
        <w:rPr>
          <w:i/>
        </w:rPr>
        <w:t>The Story of the Tyne</w:t>
      </w:r>
      <w:r w:rsidR="00BF3B06">
        <w:rPr>
          <w:rStyle w:val="FootnoteReference"/>
          <w:i/>
        </w:rPr>
        <w:footnoteReference w:id="18"/>
      </w:r>
      <w:r w:rsidR="004312B4">
        <w:t xml:space="preserve"> and </w:t>
      </w:r>
      <w:r w:rsidR="00D44971">
        <w:rPr>
          <w:i/>
        </w:rPr>
        <w:t>River Tyne</w:t>
      </w:r>
      <w:r w:rsidR="00BF3B06">
        <w:t>.</w:t>
      </w:r>
      <w:r w:rsidR="00BF3B06">
        <w:rPr>
          <w:rStyle w:val="FootnoteReference"/>
        </w:rPr>
        <w:footnoteReference w:id="19"/>
      </w:r>
      <w:r w:rsidR="005C2095">
        <w:t xml:space="preserve"> All of these</w:t>
      </w:r>
      <w:r w:rsidR="00357306">
        <w:t xml:space="preserve"> </w:t>
      </w:r>
      <w:r w:rsidR="00E1526F">
        <w:t xml:space="preserve">are fine </w:t>
      </w:r>
      <w:r w:rsidR="00F074B4">
        <w:t>publications</w:t>
      </w:r>
      <w:r w:rsidR="00E1526F">
        <w:t xml:space="preserve"> </w:t>
      </w:r>
      <w:r w:rsidR="00F364F4">
        <w:t xml:space="preserve">which </w:t>
      </w:r>
      <w:r w:rsidR="00BA0021">
        <w:t xml:space="preserve">competently </w:t>
      </w:r>
      <w:r w:rsidR="003B3F5A">
        <w:t xml:space="preserve">examine </w:t>
      </w:r>
      <w:r w:rsidR="00A41651">
        <w:t xml:space="preserve">many aspects of </w:t>
      </w:r>
      <w:r w:rsidR="00AC6686">
        <w:t xml:space="preserve">Tyneside’s history, and indeed </w:t>
      </w:r>
      <w:r w:rsidR="008455A9">
        <w:t xml:space="preserve">all were useful </w:t>
      </w:r>
      <w:r w:rsidR="00576271">
        <w:t>in the writing of this article</w:t>
      </w:r>
      <w:r w:rsidR="00EA76BF">
        <w:t xml:space="preserve">, but it must also be said that they </w:t>
      </w:r>
      <w:r w:rsidR="00F310A9">
        <w:t>neglect</w:t>
      </w:r>
      <w:r w:rsidR="00451132">
        <w:t xml:space="preserve"> environmental </w:t>
      </w:r>
      <w:r w:rsidR="00E32136">
        <w:t>angles</w:t>
      </w:r>
      <w:r w:rsidR="007957D2">
        <w:t xml:space="preserve">. </w:t>
      </w:r>
      <w:r w:rsidR="00A17FD7">
        <w:t xml:space="preserve">Not all histories can or should be environmental </w:t>
      </w:r>
      <w:r w:rsidR="00824352">
        <w:t>histories,</w:t>
      </w:r>
      <w:r w:rsidR="009F7705">
        <w:t xml:space="preserve"> but </w:t>
      </w:r>
      <w:r w:rsidR="00DB19B5">
        <w:t xml:space="preserve">the extent to which the </w:t>
      </w:r>
      <w:r w:rsidR="004E0A77">
        <w:t>natural history</w:t>
      </w:r>
      <w:r w:rsidR="00170426">
        <w:t xml:space="preserve"> </w:t>
      </w:r>
      <w:r w:rsidR="00DB19B5">
        <w:lastRenderedPageBreak/>
        <w:t>of the river has been</w:t>
      </w:r>
      <w:r w:rsidR="006753B5">
        <w:t xml:space="preserve"> </w:t>
      </w:r>
      <w:r w:rsidR="00314076">
        <w:t xml:space="preserve">buried beneath </w:t>
      </w:r>
      <w:r w:rsidR="00F463C7">
        <w:t>fascination at industrial achievement</w:t>
      </w:r>
      <w:r w:rsidR="00B07AA8">
        <w:t>, even to this day</w:t>
      </w:r>
      <w:r w:rsidR="00467781">
        <w:t>, is surprising</w:t>
      </w:r>
      <w:r w:rsidR="00451132">
        <w:t>.</w:t>
      </w:r>
      <w:r w:rsidR="00931D62">
        <w:t xml:space="preserve"> </w:t>
      </w:r>
    </w:p>
    <w:p w14:paraId="2B840E3E" w14:textId="50BC9FC1" w:rsidR="003A0C5F" w:rsidRDefault="003B352F" w:rsidP="00E941C1">
      <w:r>
        <w:t>One</w:t>
      </w:r>
      <w:r w:rsidR="00682A04">
        <w:t xml:space="preserve"> text, however, ha</w:t>
      </w:r>
      <w:r w:rsidR="00024A3F">
        <w:t>s</w:t>
      </w:r>
      <w:r w:rsidR="003B05F1">
        <w:t xml:space="preserve"> act</w:t>
      </w:r>
      <w:r w:rsidR="00682A04">
        <w:t>ed</w:t>
      </w:r>
      <w:r w:rsidR="003B05F1">
        <w:t xml:space="preserve"> as</w:t>
      </w:r>
      <w:r w:rsidR="002F3F06">
        <w:t xml:space="preserve"> an</w:t>
      </w:r>
      <w:r w:rsidR="003B05F1">
        <w:t xml:space="preserve"> </w:t>
      </w:r>
      <w:r w:rsidR="00962A99">
        <w:t>exception to th</w:t>
      </w:r>
      <w:r w:rsidR="003B05F1">
        <w:t>is</w:t>
      </w:r>
      <w:r w:rsidR="00962A99">
        <w:t xml:space="preserve"> r</w:t>
      </w:r>
      <w:r w:rsidR="003B05F1">
        <w:t>u</w:t>
      </w:r>
      <w:r w:rsidR="00962A99">
        <w:t>le</w:t>
      </w:r>
      <w:r w:rsidR="003B05F1">
        <w:t>,</w:t>
      </w:r>
      <w:r w:rsidR="00962A99">
        <w:t xml:space="preserve"> and </w:t>
      </w:r>
      <w:r w:rsidR="00F35E4E">
        <w:t>has</w:t>
      </w:r>
      <w:r w:rsidR="00793DD1">
        <w:t xml:space="preserve"> taken</w:t>
      </w:r>
      <w:r w:rsidR="00657DB8">
        <w:t xml:space="preserve"> </w:t>
      </w:r>
      <w:r w:rsidR="001C78C4">
        <w:t xml:space="preserve">an </w:t>
      </w:r>
      <w:r w:rsidR="00657DB8">
        <w:t>ecological</w:t>
      </w:r>
      <w:r w:rsidR="00A95F08">
        <w:t xml:space="preserve"> approach</w:t>
      </w:r>
      <w:r w:rsidR="00915F16">
        <w:t xml:space="preserve"> to the river’s </w:t>
      </w:r>
      <w:r w:rsidR="006349A5">
        <w:t>history</w:t>
      </w:r>
      <w:r w:rsidR="00017806">
        <w:t>, this being</w:t>
      </w:r>
      <w:r w:rsidR="006349A5">
        <w:t xml:space="preserve"> </w:t>
      </w:r>
      <w:r w:rsidR="003B05F1">
        <w:t>Leona</w:t>
      </w:r>
      <w:r w:rsidR="0007657F">
        <w:t xml:space="preserve"> </w:t>
      </w:r>
      <w:r w:rsidR="003B05F1">
        <w:t xml:space="preserve">Skelton’s </w:t>
      </w:r>
      <w:r w:rsidR="003B05F1">
        <w:rPr>
          <w:i/>
        </w:rPr>
        <w:t>Tyne after Tyne: An Environmental History of a River’s Battle for Protection 1529-2015</w:t>
      </w:r>
      <w:r w:rsidR="003B05F1">
        <w:t>.</w:t>
      </w:r>
      <w:r w:rsidR="001333E2">
        <w:rPr>
          <w:rStyle w:val="FootnoteReference"/>
        </w:rPr>
        <w:footnoteReference w:id="20"/>
      </w:r>
      <w:r w:rsidR="003B05F1">
        <w:t xml:space="preserve"> </w:t>
      </w:r>
      <w:r w:rsidR="00FD7903">
        <w:rPr>
          <w:i/>
        </w:rPr>
        <w:t>Tyne after Tyne</w:t>
      </w:r>
      <w:r w:rsidR="00FD7903">
        <w:t xml:space="preserve"> </w:t>
      </w:r>
      <w:r w:rsidR="00C324AB">
        <w:t xml:space="preserve">looks at </w:t>
      </w:r>
      <w:r w:rsidR="004409A2">
        <w:t xml:space="preserve">the history of human environmental </w:t>
      </w:r>
      <w:r w:rsidR="001A1032">
        <w:t>action and conservation</w:t>
      </w:r>
      <w:r w:rsidR="004409A2">
        <w:t xml:space="preserve"> </w:t>
      </w:r>
      <w:r w:rsidR="00C46C47">
        <w:t>on the river</w:t>
      </w:r>
      <w:r w:rsidR="00E02C1F">
        <w:t xml:space="preserve"> and</w:t>
      </w:r>
      <w:r w:rsidR="000566BB">
        <w:t xml:space="preserve"> </w:t>
      </w:r>
      <w:r w:rsidR="00E02C1F">
        <w:t>t</w:t>
      </w:r>
      <w:r w:rsidR="00A5490D">
        <w:t xml:space="preserve">herein </w:t>
      </w:r>
      <w:r w:rsidR="000566BB">
        <w:t xml:space="preserve">Skelton </w:t>
      </w:r>
      <w:r w:rsidR="00C46C47">
        <w:t xml:space="preserve">analyses </w:t>
      </w:r>
      <w:r w:rsidR="001046C5">
        <w:t xml:space="preserve">how </w:t>
      </w:r>
      <w:r w:rsidR="00EC139A">
        <w:t xml:space="preserve">approaches </w:t>
      </w:r>
      <w:r w:rsidR="00987159">
        <w:t xml:space="preserve">and attitudes </w:t>
      </w:r>
      <w:r w:rsidR="009A4FA9">
        <w:t xml:space="preserve">to the Tyne </w:t>
      </w:r>
      <w:r w:rsidR="00EC139A">
        <w:t xml:space="preserve">have varied </w:t>
      </w:r>
      <w:r w:rsidR="00B8317C">
        <w:t xml:space="preserve">over time </w:t>
      </w:r>
      <w:r w:rsidR="003746BF">
        <w:t>regarding</w:t>
      </w:r>
      <w:r w:rsidR="004E6599">
        <w:t xml:space="preserve"> conserv</w:t>
      </w:r>
      <w:r w:rsidR="003746BF">
        <w:t>ation</w:t>
      </w:r>
      <w:r w:rsidR="00FB2A9C">
        <w:t xml:space="preserve"> of</w:t>
      </w:r>
      <w:r w:rsidR="00680056">
        <w:t xml:space="preserve"> its</w:t>
      </w:r>
      <w:r w:rsidR="00824352">
        <w:t xml:space="preserve"> natural </w:t>
      </w:r>
      <w:r w:rsidR="00482A13">
        <w:t>resources</w:t>
      </w:r>
      <w:r w:rsidR="00841CD4">
        <w:t>.</w:t>
      </w:r>
      <w:r w:rsidR="001938BA">
        <w:t xml:space="preserve"> </w:t>
      </w:r>
      <w:r w:rsidR="00FE7BAC">
        <w:t>T</w:t>
      </w:r>
      <w:r w:rsidR="00805BC7">
        <w:t>h</w:t>
      </w:r>
      <w:r w:rsidR="00905629">
        <w:t xml:space="preserve">is </w:t>
      </w:r>
      <w:r w:rsidR="00C428B9">
        <w:t>study</w:t>
      </w:r>
      <w:r w:rsidR="00235C06">
        <w:t xml:space="preserve"> </w:t>
      </w:r>
      <w:r w:rsidR="00B041A4">
        <w:t>ha</w:t>
      </w:r>
      <w:r w:rsidR="00905629">
        <w:t>s</w:t>
      </w:r>
      <w:r w:rsidR="00B041A4">
        <w:t xml:space="preserve"> </w:t>
      </w:r>
      <w:r w:rsidR="002C67E6">
        <w:t>opened</w:t>
      </w:r>
      <w:r w:rsidR="00B041A4">
        <w:t xml:space="preserve"> the field </w:t>
      </w:r>
      <w:r w:rsidR="00B265F0">
        <w:t>of environmental history on the Tyne</w:t>
      </w:r>
      <w:r w:rsidR="00FE7BAC">
        <w:t xml:space="preserve"> </w:t>
      </w:r>
      <w:r w:rsidR="008241FF">
        <w:t>and ha</w:t>
      </w:r>
      <w:r w:rsidR="00D92D47">
        <w:t xml:space="preserve">s </w:t>
      </w:r>
      <w:r w:rsidR="008241FF">
        <w:t xml:space="preserve">revealed </w:t>
      </w:r>
      <w:r w:rsidR="00425BBA">
        <w:t>a</w:t>
      </w:r>
      <w:r w:rsidR="00CF0964">
        <w:t xml:space="preserve"> forgotten </w:t>
      </w:r>
      <w:r w:rsidR="00F571EF">
        <w:t xml:space="preserve">and </w:t>
      </w:r>
      <w:r w:rsidR="00425BBA">
        <w:t xml:space="preserve">often </w:t>
      </w:r>
      <w:r w:rsidR="00F571EF">
        <w:t>ignored</w:t>
      </w:r>
      <w:r w:rsidR="00425BBA">
        <w:t xml:space="preserve">, yet fundamentally integral, </w:t>
      </w:r>
      <w:r w:rsidR="00AF3DD8">
        <w:t>facet</w:t>
      </w:r>
      <w:r w:rsidR="00CB77DB">
        <w:t xml:space="preserve"> of its past.</w:t>
      </w:r>
      <w:r w:rsidR="00B041A4">
        <w:t xml:space="preserve"> </w:t>
      </w:r>
      <w:r w:rsidR="00F205EB">
        <w:t xml:space="preserve">Where </w:t>
      </w:r>
      <w:r w:rsidR="00F205EB">
        <w:rPr>
          <w:i/>
        </w:rPr>
        <w:t xml:space="preserve">Tyne after Tyne </w:t>
      </w:r>
      <w:r w:rsidR="00612986">
        <w:t>cover</w:t>
      </w:r>
      <w:r w:rsidR="00F205EB">
        <w:t>s</w:t>
      </w:r>
      <w:r w:rsidR="00612986">
        <w:t xml:space="preserve"> a broad </w:t>
      </w:r>
      <w:r w:rsidR="00E70B7C">
        <w:t>t</w:t>
      </w:r>
      <w:r w:rsidR="0074143B">
        <w:t>i</w:t>
      </w:r>
      <w:r w:rsidR="00E70B7C">
        <w:t>me period</w:t>
      </w:r>
      <w:r w:rsidR="00E868AC">
        <w:t xml:space="preserve"> however</w:t>
      </w:r>
      <w:r w:rsidR="001F1813">
        <w:t xml:space="preserve">, this article </w:t>
      </w:r>
      <w:r w:rsidR="00DD70D5">
        <w:t xml:space="preserve">more tightly </w:t>
      </w:r>
      <w:r w:rsidR="003A5CC8">
        <w:t xml:space="preserve">directs its attention </w:t>
      </w:r>
      <w:r w:rsidR="00280AE3">
        <w:t>toward</w:t>
      </w:r>
      <w:r w:rsidR="003A5CC8">
        <w:t xml:space="preserve"> one </w:t>
      </w:r>
      <w:r w:rsidR="00E632B6">
        <w:t xml:space="preserve">specific </w:t>
      </w:r>
      <w:r w:rsidR="008A2859">
        <w:t>stage</w:t>
      </w:r>
      <w:r w:rsidR="00E632B6">
        <w:t xml:space="preserve"> of the Tyne’s environmental history</w:t>
      </w:r>
      <w:r w:rsidR="005E4ED2">
        <w:t>, exploring it in greater detail</w:t>
      </w:r>
      <w:r w:rsidR="002F738E">
        <w:t xml:space="preserve"> and looking at the </w:t>
      </w:r>
      <w:r w:rsidR="004C0619">
        <w:t xml:space="preserve">physical effects of </w:t>
      </w:r>
      <w:r w:rsidR="00CE1121">
        <w:t>that environmental</w:t>
      </w:r>
      <w:r w:rsidR="004C0619">
        <w:t xml:space="preserve"> action upon </w:t>
      </w:r>
      <w:r w:rsidR="008773D5">
        <w:t>the biosphere</w:t>
      </w:r>
      <w:r w:rsidR="005E4ED2">
        <w:t>.</w:t>
      </w:r>
      <w:r w:rsidR="00E632B6">
        <w:t xml:space="preserve"> </w:t>
      </w:r>
    </w:p>
    <w:p w14:paraId="5C8945E5" w14:textId="47F31132" w:rsidR="00954366" w:rsidRDefault="006B7D98" w:rsidP="00143928">
      <w:r>
        <w:t>T</w:t>
      </w:r>
      <w:r w:rsidR="009F0BBA" w:rsidRPr="00CD45BC">
        <w:t xml:space="preserve">he importance </w:t>
      </w:r>
      <w:r w:rsidR="009F0BBA">
        <w:t>of the relationship between human and river</w:t>
      </w:r>
      <w:r w:rsidR="004A42FE">
        <w:t xml:space="preserve"> is one that has always been appreciated on the Tyne</w:t>
      </w:r>
      <w:r w:rsidR="009F0BBA">
        <w:t>,</w:t>
      </w:r>
      <w:r w:rsidR="00991925">
        <w:t xml:space="preserve"> </w:t>
      </w:r>
      <w:r w:rsidR="00721836">
        <w:t>but th</w:t>
      </w:r>
      <w:r w:rsidR="009437E7">
        <w:t xml:space="preserve">e </w:t>
      </w:r>
      <w:r w:rsidR="00E33DB0">
        <w:t>importance of an environmentally sustainable relationship is one that is now having to be re-remembered</w:t>
      </w:r>
      <w:r w:rsidR="00757D88">
        <w:t xml:space="preserve">. </w:t>
      </w:r>
      <w:r w:rsidR="006132A4">
        <w:t xml:space="preserve">Indeed, </w:t>
      </w:r>
      <w:r w:rsidR="00002A72">
        <w:t xml:space="preserve">for </w:t>
      </w:r>
      <w:r w:rsidR="00413B31">
        <w:t>a</w:t>
      </w:r>
      <w:r w:rsidR="00002A72">
        <w:t xml:space="preserve"> majority of its history before the formation of the TIC</w:t>
      </w:r>
      <w:r w:rsidR="0066758A">
        <w:t xml:space="preserve">, </w:t>
      </w:r>
      <w:r w:rsidR="005341A0">
        <w:t>the citizens of Tyneside</w:t>
      </w:r>
      <w:r w:rsidR="00371A95">
        <w:t xml:space="preserve"> managed to live</w:t>
      </w:r>
      <w:r w:rsidR="0066758A">
        <w:t xml:space="preserve"> in</w:t>
      </w:r>
      <w:r w:rsidR="00767A76">
        <w:t xml:space="preserve"> </w:t>
      </w:r>
      <w:r w:rsidR="00AA5524">
        <w:t>comparative</w:t>
      </w:r>
      <w:r w:rsidR="0066758A">
        <w:t xml:space="preserve"> harmony </w:t>
      </w:r>
      <w:r w:rsidR="00753AC1">
        <w:t xml:space="preserve">with </w:t>
      </w:r>
      <w:r w:rsidR="00371A95">
        <w:t>the</w:t>
      </w:r>
      <w:r w:rsidR="00CF3D3E">
        <w:t>ir</w:t>
      </w:r>
      <w:r w:rsidR="00371A95">
        <w:t xml:space="preserve"> </w:t>
      </w:r>
      <w:r w:rsidR="00CF3D3E">
        <w:t>river</w:t>
      </w:r>
      <w:r w:rsidR="00CA46F2">
        <w:t>,</w:t>
      </w:r>
      <w:r w:rsidR="00D85531">
        <w:t xml:space="preserve"> and not because they</w:t>
      </w:r>
      <w:r w:rsidR="00FC6660">
        <w:t xml:space="preserve"> lacked the technology to do it harm</w:t>
      </w:r>
      <w:r w:rsidR="00D7589A">
        <w:t>,</w:t>
      </w:r>
      <w:r w:rsidR="00B773B3">
        <w:t xml:space="preserve"> as the Mesopotamians prove</w:t>
      </w:r>
      <w:r w:rsidR="000E6DFD">
        <w:t>. I</w:t>
      </w:r>
      <w:r w:rsidR="009F0BBA">
        <w:t xml:space="preserve">t is crucial </w:t>
      </w:r>
      <w:r w:rsidR="000E6DFD">
        <w:t xml:space="preserve">therefore </w:t>
      </w:r>
      <w:r w:rsidR="009F0BBA">
        <w:t xml:space="preserve">that we understand the pre-industrial history of the river as </w:t>
      </w:r>
      <w:r w:rsidR="002F461E">
        <w:t xml:space="preserve">both comparison and </w:t>
      </w:r>
      <w:r w:rsidR="009F0BBA">
        <w:t>context within which to assess the momentous changes it would face post-1850</w:t>
      </w:r>
      <w:r w:rsidR="00D7589A">
        <w:t xml:space="preserve"> </w:t>
      </w:r>
      <w:r w:rsidR="00B410CF">
        <w:t xml:space="preserve">which </w:t>
      </w:r>
      <w:r w:rsidR="0083174C">
        <w:t xml:space="preserve">so fundamentally shifted </w:t>
      </w:r>
      <w:r w:rsidR="00904C45">
        <w:t xml:space="preserve">the </w:t>
      </w:r>
      <w:r w:rsidR="004E3A51">
        <w:t>ecological landscape</w:t>
      </w:r>
      <w:r w:rsidR="007524CB">
        <w:t xml:space="preserve">. </w:t>
      </w:r>
    </w:p>
    <w:p w14:paraId="52CAC4F7" w14:textId="52E7805B" w:rsidR="00143928" w:rsidRDefault="00143928" w:rsidP="00143928"/>
    <w:p w14:paraId="1634110E" w14:textId="77777777" w:rsidR="00143928" w:rsidRDefault="00143928" w:rsidP="00143928"/>
    <w:p w14:paraId="568D422A" w14:textId="66E48C9A" w:rsidR="00A541B7" w:rsidRPr="009A2B2B" w:rsidRDefault="009A2B2B" w:rsidP="009A2B2B">
      <w:pPr>
        <w:ind w:firstLine="0"/>
        <w:jc w:val="center"/>
        <w:rPr>
          <w:i/>
          <w:sz w:val="32"/>
        </w:rPr>
      </w:pPr>
      <w:r w:rsidRPr="009A2B2B">
        <w:rPr>
          <w:i/>
          <w:sz w:val="32"/>
        </w:rPr>
        <w:lastRenderedPageBreak/>
        <w:t>Chapter 1</w:t>
      </w:r>
    </w:p>
    <w:p w14:paraId="4A1EFCD7" w14:textId="72D5D943" w:rsidR="001367E9" w:rsidRPr="009A2B2B" w:rsidRDefault="004D3ADD" w:rsidP="002A7547">
      <w:pPr>
        <w:tabs>
          <w:tab w:val="left" w:pos="6345"/>
        </w:tabs>
        <w:ind w:firstLine="0"/>
        <w:jc w:val="center"/>
        <w:rPr>
          <w:i/>
          <w:sz w:val="28"/>
        </w:rPr>
      </w:pPr>
      <w:r>
        <w:rPr>
          <w:sz w:val="32"/>
        </w:rPr>
        <w:t xml:space="preserve">MORE LASTING VALUE THAN </w:t>
      </w:r>
      <w:r w:rsidR="00B233A8">
        <w:rPr>
          <w:sz w:val="32"/>
        </w:rPr>
        <w:t>CALIFORNIAN GOLD</w:t>
      </w:r>
    </w:p>
    <w:p w14:paraId="72E01615" w14:textId="2351E940" w:rsidR="004746EC" w:rsidRPr="004746EC" w:rsidRDefault="004746EC" w:rsidP="002E4BC8">
      <w:pPr>
        <w:spacing w:after="0"/>
        <w:ind w:firstLine="0"/>
        <w:jc w:val="center"/>
        <w:rPr>
          <w:b/>
        </w:rPr>
      </w:pPr>
      <w:r>
        <w:rPr>
          <w:b/>
        </w:rPr>
        <w:t>The Deep History of the Tyne</w:t>
      </w:r>
    </w:p>
    <w:p w14:paraId="2F0CBF4C" w14:textId="572425B6" w:rsidR="001219F4" w:rsidRDefault="00807FC3" w:rsidP="002E4BC8">
      <w:pPr>
        <w:ind w:firstLine="0"/>
      </w:pPr>
      <w:r>
        <w:t xml:space="preserve">The history of the </w:t>
      </w:r>
      <w:r w:rsidR="002C6DFE">
        <w:t xml:space="preserve">River </w:t>
      </w:r>
      <w:r>
        <w:t>Tyne began at the same time the British Isles rose from the sea 30 million years ago</w:t>
      </w:r>
      <w:r w:rsidR="00836DF4">
        <w:t xml:space="preserve">. </w:t>
      </w:r>
      <w:r w:rsidR="00FF424D">
        <w:t xml:space="preserve">Just north of Kielder at the Scottish border the north Tyne emerged and </w:t>
      </w:r>
      <w:r w:rsidR="00F86F53">
        <w:t xml:space="preserve">meandered </w:t>
      </w:r>
      <w:r w:rsidR="00263DCD">
        <w:t xml:space="preserve">eastwards before </w:t>
      </w:r>
      <w:r w:rsidR="005F4824">
        <w:t>travelling south</w:t>
      </w:r>
      <w:r w:rsidR="008A25BA">
        <w:t xml:space="preserve"> towards </w:t>
      </w:r>
      <w:r w:rsidR="00DA77E0">
        <w:t>Hexham</w:t>
      </w:r>
      <w:r w:rsidR="002474C8">
        <w:t>.</w:t>
      </w:r>
      <w:r w:rsidR="00A27A41">
        <w:rPr>
          <w:rStyle w:val="FootnoteReference"/>
        </w:rPr>
        <w:footnoteReference w:id="21"/>
      </w:r>
      <w:r w:rsidR="00FF424D">
        <w:t xml:space="preserve"> </w:t>
      </w:r>
      <w:r w:rsidR="002474C8">
        <w:t>The south Tyne</w:t>
      </w:r>
      <w:r w:rsidR="008A25BA">
        <w:t xml:space="preserve"> </w:t>
      </w:r>
      <w:r w:rsidR="002474C8">
        <w:t>began</w:t>
      </w:r>
      <w:r w:rsidR="000E6716">
        <w:t xml:space="preserve"> in Cumbria</w:t>
      </w:r>
      <w:r w:rsidR="001F2CC3">
        <w:t xml:space="preserve">, flowing over the </w:t>
      </w:r>
      <w:r w:rsidR="000E6716">
        <w:t xml:space="preserve">limestone </w:t>
      </w:r>
      <w:r w:rsidR="001F2CC3">
        <w:t xml:space="preserve">rocks </w:t>
      </w:r>
      <w:r w:rsidR="00885DBE">
        <w:t xml:space="preserve">of </w:t>
      </w:r>
      <w:r w:rsidR="007A1FE4">
        <w:t xml:space="preserve">Cross Fell </w:t>
      </w:r>
      <w:r w:rsidR="00FF424D">
        <w:t>and fe</w:t>
      </w:r>
      <w:r w:rsidR="00D71982">
        <w:t>e</w:t>
      </w:r>
      <w:r w:rsidR="00FF424D">
        <w:t>d</w:t>
      </w:r>
      <w:r w:rsidR="00D71982">
        <w:t>ing</w:t>
      </w:r>
      <w:r w:rsidR="00A27A41">
        <w:t xml:space="preserve"> into the north </w:t>
      </w:r>
      <w:r>
        <w:t xml:space="preserve">river </w:t>
      </w:r>
      <w:r w:rsidR="00A27A41">
        <w:t>at</w:t>
      </w:r>
      <w:r w:rsidR="00B75FC2">
        <w:t xml:space="preserve"> </w:t>
      </w:r>
      <w:r w:rsidR="00A27A41">
        <w:t xml:space="preserve">Warden </w:t>
      </w:r>
      <w:r w:rsidR="001862C9">
        <w:t>R</w:t>
      </w:r>
      <w:r w:rsidR="00A27A41">
        <w:t>ock.</w:t>
      </w:r>
      <w:r w:rsidR="00255730">
        <w:rPr>
          <w:rStyle w:val="FootnoteReference"/>
        </w:rPr>
        <w:footnoteReference w:id="22"/>
      </w:r>
      <w:r w:rsidR="00A27A41">
        <w:t xml:space="preserve"> </w:t>
      </w:r>
      <w:r w:rsidR="00B75FC2">
        <w:t>At this meeting point they then</w:t>
      </w:r>
      <w:r w:rsidR="00721CF5">
        <w:t xml:space="preserve"> processed </w:t>
      </w:r>
      <w:r w:rsidR="005B441B">
        <w:t>eastwards</w:t>
      </w:r>
      <w:r w:rsidR="00721CF5">
        <w:t>,</w:t>
      </w:r>
      <w:r>
        <w:t xml:space="preserve"> sculpting a valley out of</w:t>
      </w:r>
      <w:r w:rsidR="005B441B">
        <w:t xml:space="preserve"> </w:t>
      </w:r>
      <w:r w:rsidR="008171B6">
        <w:t xml:space="preserve">the </w:t>
      </w:r>
      <w:r>
        <w:t xml:space="preserve">chalk </w:t>
      </w:r>
      <w:r w:rsidR="00D452C5">
        <w:t>which</w:t>
      </w:r>
      <w:r>
        <w:t xml:space="preserve"> had formed 40 to 80 million years before.</w:t>
      </w:r>
      <w:r w:rsidR="00BB5901">
        <w:rPr>
          <w:rStyle w:val="FootnoteReference"/>
        </w:rPr>
        <w:footnoteReference w:id="23"/>
      </w:r>
      <w:r w:rsidR="009D02D0">
        <w:t xml:space="preserve"> </w:t>
      </w:r>
      <w:r w:rsidR="00685B69">
        <w:t>T</w:t>
      </w:r>
      <w:r w:rsidR="009D02D0">
        <w:t>h</w:t>
      </w:r>
      <w:r w:rsidR="00BF7B0E">
        <w:t>e formations made during</w:t>
      </w:r>
      <w:r w:rsidR="006015F7">
        <w:t xml:space="preserve"> </w:t>
      </w:r>
      <w:r w:rsidR="00225426">
        <w:t>these</w:t>
      </w:r>
      <w:r w:rsidR="009D02D0">
        <w:t xml:space="preserve"> early </w:t>
      </w:r>
      <w:r w:rsidR="00747B40">
        <w:t>chapter</w:t>
      </w:r>
      <w:r w:rsidR="00317CBC">
        <w:t>s</w:t>
      </w:r>
      <w:r w:rsidR="00747B40">
        <w:t xml:space="preserve"> in the Tyne’s histor</w:t>
      </w:r>
      <w:r w:rsidR="00225426">
        <w:t xml:space="preserve">y have proved influential on its </w:t>
      </w:r>
      <w:r w:rsidR="00181EA8">
        <w:t>development</w:t>
      </w:r>
      <w:r w:rsidR="00AE292B">
        <w:t xml:space="preserve"> thereafter</w:t>
      </w:r>
      <w:r w:rsidR="00613F91">
        <w:t>,</w:t>
      </w:r>
      <w:r w:rsidR="00225426">
        <w:t xml:space="preserve"> </w:t>
      </w:r>
      <w:r w:rsidR="00613F91">
        <w:t>t</w:t>
      </w:r>
      <w:r w:rsidR="00C3744F">
        <w:t xml:space="preserve">he movement of glaciers and other fluvial processes being the key </w:t>
      </w:r>
      <w:r w:rsidR="00A02423">
        <w:t>instruments</w:t>
      </w:r>
      <w:r w:rsidR="00FF6435">
        <w:t xml:space="preserve"> </w:t>
      </w:r>
      <w:r w:rsidR="00A02423">
        <w:t>which</w:t>
      </w:r>
      <w:r w:rsidR="00FF6435">
        <w:t xml:space="preserve"> </w:t>
      </w:r>
      <w:r w:rsidR="00A54F9A">
        <w:t>creat</w:t>
      </w:r>
      <w:r w:rsidR="00644D20">
        <w:t>ed</w:t>
      </w:r>
      <w:r w:rsidR="00A54F9A">
        <w:t xml:space="preserve"> the landscapes and habitats that </w:t>
      </w:r>
      <w:r w:rsidR="00CB03E2">
        <w:t xml:space="preserve">have </w:t>
      </w:r>
      <w:r w:rsidR="00A56274">
        <w:t>dictated the character of the valley</w:t>
      </w:r>
      <w:r w:rsidR="003529F5">
        <w:t xml:space="preserve"> ever since</w:t>
      </w:r>
      <w:r w:rsidR="00A56274">
        <w:t>.</w:t>
      </w:r>
      <w:r w:rsidR="00AE292B">
        <w:rPr>
          <w:rStyle w:val="FootnoteReference"/>
        </w:rPr>
        <w:footnoteReference w:id="24"/>
      </w:r>
      <w:r w:rsidR="009C5E2A">
        <w:t xml:space="preserve"> </w:t>
      </w:r>
      <w:r w:rsidR="00897C65">
        <w:t xml:space="preserve">The result of </w:t>
      </w:r>
      <w:r w:rsidR="00A56274">
        <w:t xml:space="preserve">these processes </w:t>
      </w:r>
      <w:r w:rsidR="00897C65">
        <w:t>was that</w:t>
      </w:r>
      <w:r w:rsidR="00897C65" w:rsidRPr="00897C65">
        <w:t xml:space="preserve"> </w:t>
      </w:r>
      <w:r w:rsidR="00897C65">
        <w:t xml:space="preserve">the Tyne region became </w:t>
      </w:r>
      <w:r w:rsidR="00A56274">
        <w:t>naturally isolated from other parts of the country</w:t>
      </w:r>
      <w:r w:rsidR="009B2401">
        <w:t xml:space="preserve">, </w:t>
      </w:r>
      <w:r w:rsidR="002E6F92">
        <w:t>establishing</w:t>
      </w:r>
      <w:r w:rsidR="009B2401">
        <w:t xml:space="preserve"> a</w:t>
      </w:r>
      <w:r w:rsidR="00104166">
        <w:t>n</w:t>
      </w:r>
      <w:r w:rsidR="009B2401">
        <w:t xml:space="preserve"> environment </w:t>
      </w:r>
      <w:r w:rsidR="00104166">
        <w:t xml:space="preserve">that was ecologically unique </w:t>
      </w:r>
      <w:r w:rsidR="009B2401">
        <w:t>for the</w:t>
      </w:r>
      <w:r w:rsidR="009C5E2A">
        <w:t xml:space="preserve"> plants and animals </w:t>
      </w:r>
      <w:r w:rsidR="009B2401">
        <w:t>that</w:t>
      </w:r>
      <w:r w:rsidR="009C5E2A">
        <w:t xml:space="preserve"> occupied its banks</w:t>
      </w:r>
      <w:r w:rsidR="00CE2D84">
        <w:t xml:space="preserve">. </w:t>
      </w:r>
      <w:r w:rsidR="00DA3F5E">
        <w:t xml:space="preserve">After humans </w:t>
      </w:r>
      <w:r w:rsidR="001C6B77">
        <w:t>arrived, this isolation</w:t>
      </w:r>
      <w:r w:rsidR="00D62F22">
        <w:t xml:space="preserve"> drew people closer to the river as it</w:t>
      </w:r>
      <w:r w:rsidR="00484F46">
        <w:t xml:space="preserve"> creat</w:t>
      </w:r>
      <w:r w:rsidR="00A82DEE">
        <w:t>ed</w:t>
      </w:r>
      <w:r w:rsidR="00484F46">
        <w:t xml:space="preserve"> a greater need for water-borne trade</w:t>
      </w:r>
      <w:r w:rsidR="00C21E45">
        <w:t>.</w:t>
      </w:r>
      <w:r w:rsidR="00181EA8">
        <w:rPr>
          <w:rStyle w:val="FootnoteReference"/>
        </w:rPr>
        <w:footnoteReference w:id="25"/>
      </w:r>
      <w:r w:rsidR="009D5034">
        <w:t xml:space="preserve"> </w:t>
      </w:r>
    </w:p>
    <w:p w14:paraId="75140AF8" w14:textId="5C2AFD2A" w:rsidR="00E47E9F" w:rsidRDefault="00EC2138" w:rsidP="00455B59">
      <w:r>
        <w:t>These ancient geological process</w:t>
      </w:r>
      <w:r w:rsidR="00F94FB8">
        <w:t>es</w:t>
      </w:r>
      <w:r>
        <w:t xml:space="preserve"> created the environment</w:t>
      </w:r>
      <w:r w:rsidR="000905BA">
        <w:t>s</w:t>
      </w:r>
      <w:r>
        <w:t xml:space="preserve"> </w:t>
      </w:r>
      <w:r w:rsidR="00AE3FB1">
        <w:t xml:space="preserve">on which all life in the region </w:t>
      </w:r>
      <w:r w:rsidR="005719E3">
        <w:t>has since been</w:t>
      </w:r>
      <w:r w:rsidR="00AE3FB1">
        <w:t xml:space="preserve"> based</w:t>
      </w:r>
      <w:r w:rsidR="005719E3">
        <w:t>,</w:t>
      </w:r>
      <w:r w:rsidR="000905BA">
        <w:t xml:space="preserve"> </w:t>
      </w:r>
      <w:r w:rsidR="00BF28AC">
        <w:t>the Tyne’s mudflats, riverbanks, and tributaries</w:t>
      </w:r>
      <w:r w:rsidR="006D5D5E">
        <w:t xml:space="preserve"> </w:t>
      </w:r>
      <w:r w:rsidR="002E671E">
        <w:t xml:space="preserve">encouraging </w:t>
      </w:r>
      <w:r w:rsidR="00F801D9">
        <w:t xml:space="preserve">the </w:t>
      </w:r>
      <w:r w:rsidR="00D507B6">
        <w:t>specific types</w:t>
      </w:r>
      <w:r w:rsidR="00F801D9">
        <w:t xml:space="preserve"> of flora to grow </w:t>
      </w:r>
      <w:r w:rsidR="00627E0C">
        <w:t>and</w:t>
      </w:r>
      <w:r w:rsidR="00FB3FF5">
        <w:t xml:space="preserve"> fauna </w:t>
      </w:r>
      <w:r w:rsidR="002D7FF3">
        <w:t xml:space="preserve">to </w:t>
      </w:r>
      <w:r w:rsidR="00154BE6">
        <w:t>breed</w:t>
      </w:r>
      <w:r w:rsidR="00907AF7">
        <w:t xml:space="preserve"> that have since become local to the region</w:t>
      </w:r>
      <w:r w:rsidR="006D7788">
        <w:t>.</w:t>
      </w:r>
      <w:r w:rsidR="00111C6A">
        <w:t xml:space="preserve"> </w:t>
      </w:r>
      <w:r w:rsidR="00406C4C">
        <w:t>Pink s</w:t>
      </w:r>
      <w:r w:rsidR="00BF28AC">
        <w:t xml:space="preserve">almon, </w:t>
      </w:r>
      <w:r w:rsidR="00406C4C">
        <w:t xml:space="preserve">river </w:t>
      </w:r>
      <w:r w:rsidR="00BF28AC">
        <w:t xml:space="preserve">otters, and water voles alongside rarer creatures </w:t>
      </w:r>
      <w:r w:rsidR="009E0593">
        <w:t>like the</w:t>
      </w:r>
      <w:r w:rsidR="00BF28AC">
        <w:t xml:space="preserve"> </w:t>
      </w:r>
      <w:r w:rsidR="008D1290">
        <w:t xml:space="preserve">kittiwake, </w:t>
      </w:r>
      <w:r w:rsidR="00BF28AC">
        <w:t>white-</w:t>
      </w:r>
      <w:r w:rsidR="00BF28AC">
        <w:lastRenderedPageBreak/>
        <w:t xml:space="preserve">clawed crayfish, and </w:t>
      </w:r>
      <w:r w:rsidR="004D6FA8">
        <w:t xml:space="preserve">the </w:t>
      </w:r>
      <w:r w:rsidR="00C85D8A">
        <w:t>freshwater pearl mussel</w:t>
      </w:r>
      <w:r w:rsidR="00582243">
        <w:t xml:space="preserve"> all chose the </w:t>
      </w:r>
      <w:r w:rsidR="00457F1E">
        <w:t xml:space="preserve">Tyne </w:t>
      </w:r>
      <w:r w:rsidR="001D4B8F">
        <w:t xml:space="preserve">for </w:t>
      </w:r>
      <w:r w:rsidR="008012C8">
        <w:t>these characteristics</w:t>
      </w:r>
      <w:r w:rsidR="00625D0C">
        <w:t>, as did the human</w:t>
      </w:r>
      <w:r w:rsidR="00BF28AC">
        <w:t>.</w:t>
      </w:r>
      <w:r w:rsidR="00E2737B">
        <w:rPr>
          <w:rStyle w:val="FootnoteReference"/>
        </w:rPr>
        <w:footnoteReference w:id="26"/>
      </w:r>
      <w:r w:rsidR="0046138B">
        <w:t xml:space="preserve"> </w:t>
      </w:r>
      <w:r w:rsidR="004925ED">
        <w:t>Outside of wildlife, t</w:t>
      </w:r>
      <w:r w:rsidR="006D0097">
        <w:t xml:space="preserve">he prevalence of </w:t>
      </w:r>
      <w:r w:rsidR="00DF74E7">
        <w:t xml:space="preserve">lead and </w:t>
      </w:r>
      <w:r w:rsidR="00A54A22">
        <w:t xml:space="preserve">coal on the banks </w:t>
      </w:r>
      <w:r w:rsidR="004A26B2">
        <w:t xml:space="preserve">of the Tyne </w:t>
      </w:r>
      <w:r w:rsidR="008C45AC">
        <w:t xml:space="preserve">has been extremely influential on its history ever since mining started in the </w:t>
      </w:r>
      <w:r w:rsidR="00C45502">
        <w:t>2</w:t>
      </w:r>
      <w:r w:rsidR="00C45502">
        <w:rPr>
          <w:vertAlign w:val="superscript"/>
        </w:rPr>
        <w:t>nd</w:t>
      </w:r>
      <w:r w:rsidR="008C45AC">
        <w:t xml:space="preserve"> century, and</w:t>
      </w:r>
      <w:r w:rsidR="00AF062E">
        <w:t xml:space="preserve"> </w:t>
      </w:r>
      <w:r w:rsidR="008C45AC">
        <w:t xml:space="preserve">the </w:t>
      </w:r>
      <w:r w:rsidR="00443B8E">
        <w:t>abundan</w:t>
      </w:r>
      <w:r w:rsidR="007B7A4D">
        <w:t>ce of</w:t>
      </w:r>
      <w:r w:rsidR="00443B8E">
        <w:t xml:space="preserve"> </w:t>
      </w:r>
      <w:r w:rsidR="008C45AC">
        <w:t>gravel on its riverbed became a valuable resource in the creation of concrete in the 20</w:t>
      </w:r>
      <w:r w:rsidR="008C45AC" w:rsidRPr="008C45AC">
        <w:rPr>
          <w:vertAlign w:val="superscript"/>
        </w:rPr>
        <w:t>th</w:t>
      </w:r>
      <w:r w:rsidR="004A26B2">
        <w:t>.</w:t>
      </w:r>
      <w:r w:rsidR="00736CD4">
        <w:rPr>
          <w:rStyle w:val="FootnoteReference"/>
        </w:rPr>
        <w:footnoteReference w:id="27"/>
      </w:r>
      <w:r w:rsidR="004A26B2">
        <w:t xml:space="preserve"> </w:t>
      </w:r>
    </w:p>
    <w:p w14:paraId="53853CD9" w14:textId="77777777" w:rsidR="00455B59" w:rsidRPr="00455B59" w:rsidRDefault="00455B59" w:rsidP="00455B59"/>
    <w:p w14:paraId="386EA9D5" w14:textId="0669D0EA" w:rsidR="00785F24" w:rsidRPr="00785F24" w:rsidRDefault="00785F24" w:rsidP="00B1171D">
      <w:pPr>
        <w:spacing w:after="0"/>
        <w:ind w:firstLine="0"/>
        <w:jc w:val="center"/>
        <w:rPr>
          <w:b/>
        </w:rPr>
      </w:pPr>
      <w:r>
        <w:rPr>
          <w:b/>
        </w:rPr>
        <w:t>Preservation for Profit: The Corporation</w:t>
      </w:r>
      <w:r w:rsidR="00DB5BD8">
        <w:rPr>
          <w:b/>
        </w:rPr>
        <w:t xml:space="preserve"> of Newcastle</w:t>
      </w:r>
    </w:p>
    <w:p w14:paraId="3F2973C8" w14:textId="298E12D8" w:rsidR="00E040E4" w:rsidRPr="00E040E4" w:rsidRDefault="00DC4957" w:rsidP="006925B1">
      <w:pPr>
        <w:ind w:firstLine="0"/>
      </w:pPr>
      <w:r>
        <w:t>The corporation of Newcastle could be described as the progenitor of the TIC</w:t>
      </w:r>
      <w:r w:rsidR="00AA6ACB">
        <w:t xml:space="preserve">, although </w:t>
      </w:r>
      <w:r w:rsidR="008F6AAB">
        <w:t xml:space="preserve">the two organisations took considerably varying approaches </w:t>
      </w:r>
      <w:r w:rsidR="00D4055D">
        <w:t>to managing the river.</w:t>
      </w:r>
      <w:r w:rsidR="005479ED">
        <w:t xml:space="preserve"> It rose to prominence</w:t>
      </w:r>
      <w:r>
        <w:t xml:space="preserve"> </w:t>
      </w:r>
      <w:r w:rsidR="005479ED">
        <w:t>i</w:t>
      </w:r>
      <w:r w:rsidR="00787D40">
        <w:t xml:space="preserve">n 1319 </w:t>
      </w:r>
      <w:r w:rsidR="005479ED">
        <w:t>when i</w:t>
      </w:r>
      <w:r w:rsidR="00B54BAA">
        <w:t xml:space="preserve">t was </w:t>
      </w:r>
      <w:r w:rsidR="00633D9E">
        <w:t xml:space="preserve">granted </w:t>
      </w:r>
      <w:r w:rsidR="005059EB">
        <w:t xml:space="preserve">royal </w:t>
      </w:r>
      <w:r w:rsidR="00C77E4D">
        <w:t xml:space="preserve">conservatorship of </w:t>
      </w:r>
      <w:r w:rsidR="00676FA0">
        <w:t xml:space="preserve">the </w:t>
      </w:r>
      <w:r w:rsidR="00E57A2F">
        <w:t>Tyne</w:t>
      </w:r>
      <w:r w:rsidR="001035A8">
        <w:t xml:space="preserve"> between Sparrow-Hawk and Hedwin streams</w:t>
      </w:r>
      <w:r w:rsidR="00C66DEB">
        <w:t xml:space="preserve"> </w:t>
      </w:r>
      <w:r w:rsidR="00676FA0">
        <w:t xml:space="preserve">at the expense of </w:t>
      </w:r>
      <w:r w:rsidR="006E2CC2">
        <w:t>rivals south of the river</w:t>
      </w:r>
      <w:r w:rsidR="00633D0A">
        <w:t xml:space="preserve"> (in this context “conservatorship” meaning the preservation of commerce, not ecology)</w:t>
      </w:r>
      <w:r w:rsidR="004B5A24">
        <w:t>.</w:t>
      </w:r>
      <w:r w:rsidR="00AF39F7">
        <w:rPr>
          <w:rStyle w:val="FootnoteReference"/>
        </w:rPr>
        <w:footnoteReference w:id="28"/>
      </w:r>
      <w:r w:rsidR="00F36312">
        <w:t xml:space="preserve"> </w:t>
      </w:r>
      <w:r w:rsidR="004B5A24">
        <w:t xml:space="preserve">Soon after it acquired exclusive </w:t>
      </w:r>
      <w:r w:rsidR="00C77E4D">
        <w:t xml:space="preserve">royal licenses </w:t>
      </w:r>
      <w:r w:rsidR="00452031">
        <w:t>to dig coal</w:t>
      </w:r>
      <w:r w:rsidR="004B5A24">
        <w:t xml:space="preserve"> </w:t>
      </w:r>
      <w:r w:rsidR="00452031">
        <w:t>in 1330</w:t>
      </w:r>
      <w:r w:rsidR="00B43FEC">
        <w:t xml:space="preserve"> and</w:t>
      </w:r>
      <w:r w:rsidR="00C77434">
        <w:t xml:space="preserve"> </w:t>
      </w:r>
      <w:r w:rsidR="0099258B">
        <w:t>by</w:t>
      </w:r>
      <w:r w:rsidR="009F09DA">
        <w:t xml:space="preserve"> 1530 </w:t>
      </w:r>
      <w:r w:rsidR="00586BD0">
        <w:t xml:space="preserve">it </w:t>
      </w:r>
      <w:r w:rsidR="00C4404A">
        <w:t>had been made</w:t>
      </w:r>
      <w:r w:rsidR="00586BD0">
        <w:t xml:space="preserve"> illegal to</w:t>
      </w:r>
      <w:r w:rsidR="008E7E47">
        <w:t xml:space="preserve"> load or unload</w:t>
      </w:r>
      <w:r w:rsidR="00DC720E">
        <w:t xml:space="preserve"> </w:t>
      </w:r>
      <w:r w:rsidR="008E7E47">
        <w:t xml:space="preserve">goods </w:t>
      </w:r>
      <w:r w:rsidR="00FD5B3B">
        <w:t>anywhere</w:t>
      </w:r>
      <w:r w:rsidR="00DC720E">
        <w:t xml:space="preserve"> </w:t>
      </w:r>
      <w:r w:rsidR="008E7E47">
        <w:t>along the river except from the city of Newcastle</w:t>
      </w:r>
      <w:r w:rsidR="00FC0D1D">
        <w:t>.</w:t>
      </w:r>
      <w:r w:rsidR="00FC0D1D">
        <w:rPr>
          <w:rStyle w:val="FootnoteReference"/>
        </w:rPr>
        <w:footnoteReference w:id="29"/>
      </w:r>
      <w:r w:rsidR="00FC0D1D">
        <w:t xml:space="preserve"> </w:t>
      </w:r>
      <w:r w:rsidR="00CE0D4A">
        <w:t>Through taxes, trade, and tolls</w:t>
      </w:r>
      <w:r w:rsidR="00A714EC">
        <w:t xml:space="preserve"> the corporation </w:t>
      </w:r>
      <w:r w:rsidR="007B1277">
        <w:t xml:space="preserve">absorbed </w:t>
      </w:r>
      <w:r w:rsidR="00846AC3">
        <w:t>the majority</w:t>
      </w:r>
      <w:r w:rsidR="003F12E4">
        <w:t xml:space="preserve"> </w:t>
      </w:r>
      <w:r w:rsidR="00F35E64">
        <w:t xml:space="preserve">of the Tyne’s </w:t>
      </w:r>
      <w:r w:rsidR="008441C3">
        <w:t>profit</w:t>
      </w:r>
      <w:r w:rsidR="008D3FD1">
        <w:t xml:space="preserve">s </w:t>
      </w:r>
      <w:r w:rsidR="00034B92">
        <w:t>and became</w:t>
      </w:r>
      <w:r w:rsidR="00A23740">
        <w:t xml:space="preserve"> </w:t>
      </w:r>
      <w:r w:rsidR="008009C7">
        <w:t>efficient</w:t>
      </w:r>
      <w:r w:rsidR="00A23740">
        <w:t xml:space="preserve"> in preventing other</w:t>
      </w:r>
      <w:r w:rsidR="00704B4F">
        <w:t xml:space="preserve"> townships</w:t>
      </w:r>
      <w:r w:rsidR="00A23740">
        <w:t xml:space="preserve"> from tapping </w:t>
      </w:r>
      <w:r w:rsidR="005A5EB7">
        <w:t>its wealth</w:t>
      </w:r>
      <w:r w:rsidR="00073FD7">
        <w:t xml:space="preserve">. </w:t>
      </w:r>
      <w:r w:rsidR="006059C4">
        <w:t>Alongside hundreds of minor blockages i</w:t>
      </w:r>
      <w:r w:rsidR="00073FD7">
        <w:t>t</w:t>
      </w:r>
      <w:r w:rsidR="00512B36">
        <w:t xml:space="preserve"> br</w:t>
      </w:r>
      <w:r w:rsidR="00073FD7">
        <w:t xml:space="preserve">ought </w:t>
      </w:r>
      <w:r w:rsidR="006059C4">
        <w:t xml:space="preserve">major </w:t>
      </w:r>
      <w:r w:rsidR="00F51FCB">
        <w:t xml:space="preserve">successful </w:t>
      </w:r>
      <w:r w:rsidR="00A23740">
        <w:t>petitions against South Shields, Jarrow, and the Bishop of Durham to prevent them loading ships, building wharfs, and exacting tolls.</w:t>
      </w:r>
      <w:r w:rsidR="00A23740">
        <w:rPr>
          <w:rStyle w:val="FootnoteReference"/>
        </w:rPr>
        <w:footnoteReference w:id="30"/>
      </w:r>
      <w:r w:rsidR="00467303">
        <w:t xml:space="preserve"> </w:t>
      </w:r>
      <w:r w:rsidR="00C45EDD">
        <w:t xml:space="preserve">In this way, </w:t>
      </w:r>
      <w:r w:rsidR="00A66870">
        <w:t xml:space="preserve">the Newcastle Corporation </w:t>
      </w:r>
      <w:r w:rsidR="00766298">
        <w:t xml:space="preserve">acted </w:t>
      </w:r>
      <w:r w:rsidR="00CE2543">
        <w:t xml:space="preserve">as an unlikely </w:t>
      </w:r>
      <w:r w:rsidR="00766298">
        <w:t xml:space="preserve">force for </w:t>
      </w:r>
      <w:r w:rsidR="00F653E7">
        <w:t>ecological preservation</w:t>
      </w:r>
      <w:r w:rsidR="00C172A8">
        <w:t>,</w:t>
      </w:r>
      <w:r w:rsidR="00954FA3">
        <w:t xml:space="preserve"> </w:t>
      </w:r>
      <w:r w:rsidR="00A837CE">
        <w:t>preventing</w:t>
      </w:r>
      <w:r w:rsidR="001A75DB">
        <w:t xml:space="preserve"> redevelopment of the river </w:t>
      </w:r>
      <w:r w:rsidR="00D73ED3">
        <w:t>as a means of blocking</w:t>
      </w:r>
      <w:r w:rsidR="001A75DB">
        <w:t xml:space="preserve"> </w:t>
      </w:r>
      <w:r w:rsidR="00FE49E5">
        <w:t>rivals</w:t>
      </w:r>
      <w:r w:rsidR="00816857">
        <w:t>’</w:t>
      </w:r>
      <w:r w:rsidR="00FE49E5">
        <w:t xml:space="preserve"> opportunity </w:t>
      </w:r>
      <w:r w:rsidR="00135B27">
        <w:t>to turn a profit</w:t>
      </w:r>
      <w:r w:rsidR="004E26DC">
        <w:t>.</w:t>
      </w:r>
    </w:p>
    <w:p w14:paraId="77236892" w14:textId="4FD5B924" w:rsidR="00DD75C4" w:rsidRDefault="000A158D" w:rsidP="006925B1">
      <w:r>
        <w:lastRenderedPageBreak/>
        <w:t xml:space="preserve">The nature of the </w:t>
      </w:r>
      <w:r w:rsidR="00E35F76">
        <w:t xml:space="preserve">corporation’s </w:t>
      </w:r>
      <w:r>
        <w:t>trade</w:t>
      </w:r>
      <w:r w:rsidR="004541A5">
        <w:t xml:space="preserve">, being predominantly in </w:t>
      </w:r>
      <w:r w:rsidR="003E4358">
        <w:t>hides</w:t>
      </w:r>
      <w:r w:rsidR="002F4D2F">
        <w:t xml:space="preserve"> </w:t>
      </w:r>
      <w:r w:rsidR="004541A5">
        <w:t>alongside</w:t>
      </w:r>
      <w:r w:rsidR="00793FA9">
        <w:t xml:space="preserve"> wool, fish, and corn </w:t>
      </w:r>
      <w:r w:rsidR="004541A5">
        <w:t>(</w:t>
      </w:r>
      <w:r w:rsidR="00793FA9">
        <w:t>although coal was profitable and growing</w:t>
      </w:r>
      <w:r w:rsidR="004541A5">
        <w:t>) also acted as a force for environmental</w:t>
      </w:r>
      <w:r w:rsidR="00952D90">
        <w:t xml:space="preserve"> conservation</w:t>
      </w:r>
      <w:r w:rsidR="00793FA9">
        <w:t>.</w:t>
      </w:r>
      <w:r w:rsidR="00793FA9">
        <w:rPr>
          <w:rStyle w:val="FootnoteReference"/>
        </w:rPr>
        <w:footnoteReference w:id="31"/>
      </w:r>
      <w:r w:rsidR="008F73DF">
        <w:t xml:space="preserve"> </w:t>
      </w:r>
      <w:r w:rsidR="00793FA9">
        <w:t>These industries</w:t>
      </w:r>
      <w:r w:rsidR="00FE7C9D">
        <w:t>, being based on natural products</w:t>
      </w:r>
      <w:r w:rsidR="00DE10D3">
        <w:t>,</w:t>
      </w:r>
      <w:r w:rsidR="00793FA9">
        <w:t xml:space="preserve"> were considerably more reliant on the health of the river than those, such as coal, which would dominate the Tyne in later centuries and so this gave financial incentive </w:t>
      </w:r>
      <w:r w:rsidR="00721E54">
        <w:t>for</w:t>
      </w:r>
      <w:r w:rsidR="00793FA9">
        <w:t xml:space="preserve"> the Newcastle corporation</w:t>
      </w:r>
      <w:r w:rsidR="004E45CD">
        <w:t xml:space="preserve"> </w:t>
      </w:r>
      <w:r w:rsidR="00793FA9">
        <w:t xml:space="preserve">to care for </w:t>
      </w:r>
      <w:r w:rsidR="00312E41">
        <w:t>i</w:t>
      </w:r>
      <w:r w:rsidR="00B26CB4">
        <w:t>t</w:t>
      </w:r>
      <w:r w:rsidR="00793FA9">
        <w:t>.</w:t>
      </w:r>
      <w:r w:rsidR="0074325D">
        <w:t xml:space="preserve"> </w:t>
      </w:r>
      <w:r w:rsidR="00482229">
        <w:t xml:space="preserve">Local </w:t>
      </w:r>
      <w:r w:rsidR="005634DD">
        <w:t>flora and fauna</w:t>
      </w:r>
      <w:r w:rsidR="003A19E4">
        <w:t xml:space="preserve"> </w:t>
      </w:r>
      <w:r w:rsidR="005634DD">
        <w:t>was</w:t>
      </w:r>
      <w:r w:rsidR="00722333">
        <w:t xml:space="preserve"> also </w:t>
      </w:r>
      <w:r w:rsidR="00676966">
        <w:t xml:space="preserve">what </w:t>
      </w:r>
      <w:r w:rsidR="009D6558">
        <w:t xml:space="preserve">the </w:t>
      </w:r>
      <w:r w:rsidR="00722333">
        <w:t xml:space="preserve">population </w:t>
      </w:r>
      <w:r w:rsidR="004A01EA">
        <w:t xml:space="preserve">of Tyneside </w:t>
      </w:r>
      <w:r w:rsidR="00722333">
        <w:t>predominantly</w:t>
      </w:r>
      <w:r w:rsidR="003923FE">
        <w:t xml:space="preserve"> survived </w:t>
      </w:r>
      <w:r w:rsidR="003A1560">
        <w:t>upon</w:t>
      </w:r>
      <w:r w:rsidR="00BC1B74">
        <w:t xml:space="preserve"> </w:t>
      </w:r>
      <w:r w:rsidR="00722333">
        <w:t>in terms of sustenance</w:t>
      </w:r>
      <w:r w:rsidR="00BC1B74">
        <w:t xml:space="preserve"> as well as</w:t>
      </w:r>
      <w:r w:rsidR="00722333">
        <w:t xml:space="preserve"> economics.</w:t>
      </w:r>
      <w:r w:rsidR="00722333">
        <w:rPr>
          <w:rStyle w:val="FootnoteReference"/>
        </w:rPr>
        <w:footnoteReference w:id="32"/>
      </w:r>
      <w:r w:rsidR="00B903EE">
        <w:t xml:space="preserve"> </w:t>
      </w:r>
      <w:r w:rsidR="006209AD">
        <w:t>Additionally, e</w:t>
      </w:r>
      <w:r w:rsidR="00843E11">
        <w:t xml:space="preserve">ven if it did not fully understand the science behind the impacts of dumping in the river, </w:t>
      </w:r>
      <w:r w:rsidR="00AA332C">
        <w:t xml:space="preserve">the corporation </w:t>
      </w:r>
      <w:r w:rsidR="00F54583">
        <w:t xml:space="preserve">was </w:t>
      </w:r>
      <w:r w:rsidR="00544CB4">
        <w:t xml:space="preserve">still </w:t>
      </w:r>
      <w:r w:rsidR="00F54583">
        <w:t>very aware</w:t>
      </w:r>
      <w:r w:rsidR="00843E11">
        <w:t xml:space="preserve"> that </w:t>
      </w:r>
      <w:r w:rsidR="0096287A">
        <w:t>its</w:t>
      </w:r>
      <w:r w:rsidR="00843E11">
        <w:t xml:space="preserve"> relationship </w:t>
      </w:r>
      <w:r w:rsidR="0096287A">
        <w:t xml:space="preserve">with the </w:t>
      </w:r>
      <w:r w:rsidR="00A25B2C">
        <w:t>Tyne</w:t>
      </w:r>
      <w:r w:rsidR="0096287A">
        <w:t xml:space="preserve"> </w:t>
      </w:r>
      <w:r w:rsidR="00843E11">
        <w:t xml:space="preserve">was a ‘two-way process’, </w:t>
      </w:r>
      <w:r w:rsidR="00441818">
        <w:t>that their fortunes were bound</w:t>
      </w:r>
      <w:r w:rsidR="004C4C96">
        <w:t>;</w:t>
      </w:r>
      <w:r w:rsidR="006E1675">
        <w:t xml:space="preserve"> knowing the river’s tides and currents, and knowing where it was shallow</w:t>
      </w:r>
      <w:r w:rsidR="004C4C96">
        <w:t xml:space="preserve"> or deep,</w:t>
      </w:r>
      <w:r w:rsidR="006E1675">
        <w:t xml:space="preserve"> </w:t>
      </w:r>
      <w:r w:rsidR="004C4C96">
        <w:t>or</w:t>
      </w:r>
      <w:r w:rsidR="006E1675">
        <w:t xml:space="preserve"> the </w:t>
      </w:r>
      <w:r w:rsidR="004C4C96">
        <w:t xml:space="preserve">best </w:t>
      </w:r>
      <w:r w:rsidR="006E1675">
        <w:t>spots for fishing</w:t>
      </w:r>
      <w:r w:rsidR="004C4C96">
        <w:t xml:space="preserve">, was integral </w:t>
      </w:r>
      <w:r w:rsidR="00C2511A">
        <w:t>knowledge</w:t>
      </w:r>
      <w:r w:rsidR="004C4C96">
        <w:t xml:space="preserve"> </w:t>
      </w:r>
      <w:r w:rsidR="00A14A0F">
        <w:t>for</w:t>
      </w:r>
      <w:r w:rsidR="004C4C96">
        <w:t xml:space="preserve"> the corporation</w:t>
      </w:r>
      <w:r w:rsidR="003039E9">
        <w:t>’</w:t>
      </w:r>
      <w:r w:rsidR="004C4C96">
        <w:t xml:space="preserve">s </w:t>
      </w:r>
      <w:r w:rsidR="002E772A">
        <w:t>success</w:t>
      </w:r>
      <w:r w:rsidR="004C4C96">
        <w:t>.</w:t>
      </w:r>
      <w:r w:rsidR="004C4C96">
        <w:rPr>
          <w:rStyle w:val="FootnoteReference"/>
        </w:rPr>
        <w:footnoteReference w:id="33"/>
      </w:r>
      <w:r w:rsidR="004C4C96">
        <w:t xml:space="preserve"> </w:t>
      </w:r>
      <w:r w:rsidR="00273537">
        <w:t>It knew that</w:t>
      </w:r>
      <w:r w:rsidR="00054AE0">
        <w:t xml:space="preserve"> the status-quo</w:t>
      </w:r>
      <w:r w:rsidR="00273537">
        <w:t xml:space="preserve"> was </w:t>
      </w:r>
      <w:r w:rsidR="00BB40BE">
        <w:t>profitable</w:t>
      </w:r>
      <w:r w:rsidR="00054AE0">
        <w:t>,</w:t>
      </w:r>
      <w:r w:rsidR="00AA17FF">
        <w:t xml:space="preserve"> and was therefore wary of change</w:t>
      </w:r>
      <w:r w:rsidR="00DD1957">
        <w:t>.</w:t>
      </w:r>
    </w:p>
    <w:p w14:paraId="6A7F66B5" w14:textId="79C5A034" w:rsidR="00455B59" w:rsidRDefault="00D82B6E" w:rsidP="00455B59">
      <w:r>
        <w:t xml:space="preserve">The way </w:t>
      </w:r>
      <w:r w:rsidR="00AB1D41">
        <w:t>the corporation</w:t>
      </w:r>
      <w:r w:rsidR="002B12B8">
        <w:t xml:space="preserve"> managed</w:t>
      </w:r>
      <w:r>
        <w:t xml:space="preserve"> this was through a “river court”, which </w:t>
      </w:r>
      <w:r w:rsidR="003363FC">
        <w:t>it</w:t>
      </w:r>
      <w:r>
        <w:t xml:space="preserve"> set up in 1613</w:t>
      </w:r>
      <w:r w:rsidR="006B79DA">
        <w:t>, soon</w:t>
      </w:r>
      <w:r>
        <w:t xml:space="preserve"> followed by a conservancy commission in 1614.</w:t>
      </w:r>
      <w:r>
        <w:rPr>
          <w:rStyle w:val="FootnoteReference"/>
        </w:rPr>
        <w:footnoteReference w:id="34"/>
      </w:r>
      <w:r>
        <w:t xml:space="preserve"> The river court, complete with river jurors and water bailiff, was held weekly and was used to impose fines on those who would ‘do harm’ to the water</w:t>
      </w:r>
      <w:r w:rsidR="00751480">
        <w:t>.</w:t>
      </w:r>
      <w:r w:rsidR="00633765">
        <w:t xml:space="preserve"> </w:t>
      </w:r>
      <w:r w:rsidR="00751480">
        <w:t>T</w:t>
      </w:r>
      <w:r w:rsidR="00633765">
        <w:t xml:space="preserve">his </w:t>
      </w:r>
      <w:r w:rsidR="0004404B">
        <w:t xml:space="preserve">was </w:t>
      </w:r>
      <w:r w:rsidR="00633765">
        <w:t xml:space="preserve">meant </w:t>
      </w:r>
      <w:r w:rsidR="00B62F76">
        <w:t xml:space="preserve">in an economic </w:t>
      </w:r>
      <w:r w:rsidR="008C7D96">
        <w:t>sense,</w:t>
      </w:r>
      <w:r w:rsidR="005C1B66">
        <w:t xml:space="preserve"> but </w:t>
      </w:r>
      <w:r w:rsidR="00976C2B">
        <w:t xml:space="preserve">it </w:t>
      </w:r>
      <w:r w:rsidR="00C54207">
        <w:t xml:space="preserve">is </w:t>
      </w:r>
      <w:r w:rsidR="00976C2B">
        <w:t>clear t</w:t>
      </w:r>
      <w:r w:rsidR="007B29C9">
        <w:t>hat</w:t>
      </w:r>
      <w:r w:rsidR="00C03D13">
        <w:t xml:space="preserve"> environmental</w:t>
      </w:r>
      <w:r w:rsidR="00F6043E">
        <w:t xml:space="preserve"> and economic prosperity were </w:t>
      </w:r>
      <w:r w:rsidR="00595AF7">
        <w:t>inseparable</w:t>
      </w:r>
      <w:r w:rsidR="005F1380">
        <w:t xml:space="preserve"> in these cases</w:t>
      </w:r>
      <w:r w:rsidR="00E214E6">
        <w:t>, as they were so closely tied together</w:t>
      </w:r>
      <w:r>
        <w:t>.</w:t>
      </w:r>
      <w:r>
        <w:rPr>
          <w:rStyle w:val="FootnoteReference"/>
        </w:rPr>
        <w:footnoteReference w:id="35"/>
      </w:r>
      <w:r>
        <w:t xml:space="preserve"> </w:t>
      </w:r>
      <w:r w:rsidR="00FE45D7">
        <w:t>This</w:t>
      </w:r>
      <w:r w:rsidR="00A67967">
        <w:t xml:space="preserve"> approach was very effective, and Newcastle-upon-Tyne grew wealthy as a result of it. William Brereton, after a visit to </w:t>
      </w:r>
      <w:r w:rsidR="009B605B">
        <w:t>Newcastle</w:t>
      </w:r>
      <w:r w:rsidR="00A67967">
        <w:t xml:space="preserve"> in 1635 remarked that </w:t>
      </w:r>
      <w:r w:rsidR="009B605B">
        <w:t>it</w:t>
      </w:r>
      <w:r w:rsidR="00A67967">
        <w:t xml:space="preserve"> </w:t>
      </w:r>
      <w:r w:rsidR="00595212">
        <w:t>had become</w:t>
      </w:r>
      <w:r w:rsidR="00A67967">
        <w:t xml:space="preserve"> ‘the fairest and richest town in England’.</w:t>
      </w:r>
      <w:r w:rsidR="00A67967">
        <w:rPr>
          <w:rStyle w:val="FootnoteReference"/>
        </w:rPr>
        <w:footnoteReference w:id="36"/>
      </w:r>
    </w:p>
    <w:p w14:paraId="32974E7B" w14:textId="503CB790" w:rsidR="00455B59" w:rsidRDefault="00455B59" w:rsidP="00455B59">
      <w:r>
        <w:rPr>
          <w:noProof/>
        </w:rPr>
        <w:lastRenderedPageBreak/>
        <w:drawing>
          <wp:anchor distT="0" distB="0" distL="114300" distR="114300" simplePos="0" relativeHeight="251677696" behindDoc="1" locked="0" layoutInCell="1" allowOverlap="1" wp14:anchorId="2E472983" wp14:editId="4FAB43F0">
            <wp:simplePos x="0" y="0"/>
            <wp:positionH relativeFrom="margin">
              <wp:align>right</wp:align>
            </wp:positionH>
            <wp:positionV relativeFrom="paragraph">
              <wp:posOffset>9525</wp:posOffset>
            </wp:positionV>
            <wp:extent cx="5734050" cy="304800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t="3966" b="5382"/>
                    <a:stretch/>
                  </pic:blipFill>
                  <pic:spPr bwMode="auto">
                    <a:xfrm>
                      <a:off x="0" y="0"/>
                      <a:ext cx="5734050" cy="3048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7658550" w14:textId="21CDA9FA" w:rsidR="00455B59" w:rsidRDefault="00455B59" w:rsidP="00455B59"/>
    <w:p w14:paraId="4E476CF4" w14:textId="77777777" w:rsidR="00455B59" w:rsidRDefault="00455B59" w:rsidP="00455B59"/>
    <w:p w14:paraId="64DB736F" w14:textId="38A35257" w:rsidR="00A40B02" w:rsidRDefault="00A67967" w:rsidP="00455B59">
      <w:r>
        <w:t xml:space="preserve"> </w:t>
      </w:r>
    </w:p>
    <w:p w14:paraId="6C9AA127" w14:textId="7912E40F" w:rsidR="00455B59" w:rsidRDefault="00455B59" w:rsidP="00455B59">
      <w:pPr>
        <w:tabs>
          <w:tab w:val="left" w:pos="7650"/>
        </w:tabs>
      </w:pPr>
      <w:r>
        <w:tab/>
      </w:r>
    </w:p>
    <w:p w14:paraId="4A460F76" w14:textId="2C8DBC78" w:rsidR="00455B59" w:rsidRDefault="00455B59" w:rsidP="00455B59">
      <w:pPr>
        <w:tabs>
          <w:tab w:val="left" w:pos="7650"/>
        </w:tabs>
      </w:pPr>
      <w:r>
        <w:tab/>
      </w:r>
    </w:p>
    <w:p w14:paraId="5A7C2A38" w14:textId="77777777" w:rsidR="00455B59" w:rsidRDefault="00455B59" w:rsidP="00455B59"/>
    <w:p w14:paraId="5BA0EA70" w14:textId="74E3FE8D" w:rsidR="00455B59" w:rsidRPr="00455B59" w:rsidRDefault="00455B59" w:rsidP="00455B59">
      <w:pPr>
        <w:ind w:firstLine="0"/>
        <w:jc w:val="center"/>
        <w:rPr>
          <w:i/>
        </w:rPr>
      </w:pPr>
      <w:r w:rsidRPr="003B59C1">
        <w:rPr>
          <w:i/>
        </w:rPr>
        <w:t xml:space="preserve">Figure </w:t>
      </w:r>
      <w:r>
        <w:rPr>
          <w:i/>
        </w:rPr>
        <w:t>1</w:t>
      </w:r>
      <w:r w:rsidRPr="003B59C1">
        <w:rPr>
          <w:i/>
        </w:rPr>
        <w:t>.</w:t>
      </w:r>
      <w:r>
        <w:rPr>
          <w:i/>
        </w:rPr>
        <w:t xml:space="preserve"> A reconstruction drawing of 16</w:t>
      </w:r>
      <w:r w:rsidRPr="005279B9">
        <w:rPr>
          <w:i/>
          <w:vertAlign w:val="superscript"/>
        </w:rPr>
        <w:t>th</w:t>
      </w:r>
      <w:r>
        <w:rPr>
          <w:i/>
        </w:rPr>
        <w:t xml:space="preserve"> century Newcastle-upon-Tyne.</w:t>
      </w:r>
      <w:r>
        <w:rPr>
          <w:rStyle w:val="FootnoteReference"/>
          <w:i/>
        </w:rPr>
        <w:footnoteReference w:id="37"/>
      </w:r>
    </w:p>
    <w:p w14:paraId="06EEF271" w14:textId="77777777" w:rsidR="00603259" w:rsidRDefault="00603259" w:rsidP="000821E1">
      <w:pPr>
        <w:spacing w:after="0"/>
        <w:ind w:firstLine="0"/>
      </w:pPr>
    </w:p>
    <w:p w14:paraId="672F4C89" w14:textId="76A3B7BC" w:rsidR="00BF04F6" w:rsidRPr="00BF04F6" w:rsidRDefault="00BF04F6" w:rsidP="000E653D">
      <w:pPr>
        <w:spacing w:after="0"/>
        <w:ind w:firstLine="0"/>
        <w:jc w:val="center"/>
        <w:rPr>
          <w:b/>
        </w:rPr>
      </w:pPr>
      <w:r>
        <w:rPr>
          <w:b/>
        </w:rPr>
        <w:t>Ballast</w:t>
      </w:r>
      <w:r w:rsidR="007F2B0C">
        <w:rPr>
          <w:b/>
        </w:rPr>
        <w:t xml:space="preserve"> Dumping</w:t>
      </w:r>
      <w:r w:rsidR="00305515">
        <w:rPr>
          <w:b/>
        </w:rPr>
        <w:t xml:space="preserve"> in the 18</w:t>
      </w:r>
      <w:r w:rsidR="00305515" w:rsidRPr="00305515">
        <w:rPr>
          <w:b/>
          <w:vertAlign w:val="superscript"/>
        </w:rPr>
        <w:t>th</w:t>
      </w:r>
      <w:r w:rsidR="00305515">
        <w:rPr>
          <w:b/>
        </w:rPr>
        <w:t xml:space="preserve"> Century</w:t>
      </w:r>
    </w:p>
    <w:p w14:paraId="18837FC8" w14:textId="308E7446" w:rsidR="008809BE" w:rsidRDefault="00C0163D" w:rsidP="000E653D">
      <w:pPr>
        <w:ind w:firstLine="0"/>
      </w:pPr>
      <w:r>
        <w:t>However,</w:t>
      </w:r>
      <w:r w:rsidR="00CA76B9">
        <w:t xml:space="preserve"> </w:t>
      </w:r>
      <w:r w:rsidR="00796459">
        <w:t>the impression must not be given that</w:t>
      </w:r>
      <w:r w:rsidR="00F77423">
        <w:t xml:space="preserve"> the</w:t>
      </w:r>
      <w:r w:rsidR="00CA76B9">
        <w:t xml:space="preserve"> </w:t>
      </w:r>
      <w:r w:rsidR="007F45CF">
        <w:t xml:space="preserve">river </w:t>
      </w:r>
      <w:r w:rsidR="002269FB">
        <w:t xml:space="preserve">laid completely </w:t>
      </w:r>
      <w:r w:rsidR="00206AE8">
        <w:t>unsullied</w:t>
      </w:r>
      <w:r w:rsidR="00BE369F">
        <w:t xml:space="preserve"> before the advent of the TIC</w:t>
      </w:r>
      <w:r w:rsidR="00976C5F">
        <w:t>.</w:t>
      </w:r>
      <w:r w:rsidR="00C768F6">
        <w:t xml:space="preserve"> </w:t>
      </w:r>
      <w:r w:rsidR="00464A56">
        <w:t>The Newcastle Corporation</w:t>
      </w:r>
      <w:r w:rsidR="00F94654">
        <w:t xml:space="preserve"> </w:t>
      </w:r>
      <w:r w:rsidR="00870D0B">
        <w:t>was not an environmentalist organisation</w:t>
      </w:r>
      <w:r w:rsidR="00E27EDC">
        <w:t xml:space="preserve"> and i</w:t>
      </w:r>
      <w:r w:rsidR="003E670C">
        <w:t>t</w:t>
      </w:r>
      <w:r w:rsidR="00E27EDC">
        <w:t xml:space="preserve">s </w:t>
      </w:r>
      <w:r w:rsidR="00FA6481">
        <w:t>river</w:t>
      </w:r>
      <w:r w:rsidR="00870D0B">
        <w:t xml:space="preserve"> court </w:t>
      </w:r>
      <w:r w:rsidR="00B42D19">
        <w:t>was</w:t>
      </w:r>
      <w:r w:rsidR="00870D0B">
        <w:t xml:space="preserve"> not </w:t>
      </w:r>
      <w:r w:rsidR="00FE18D3">
        <w:t xml:space="preserve">created </w:t>
      </w:r>
      <w:r w:rsidR="00870D0B">
        <w:t>out of a desire to protect the natural world for its own sake.</w:t>
      </w:r>
      <w:r w:rsidR="00975033">
        <w:t xml:space="preserve"> </w:t>
      </w:r>
      <w:r w:rsidR="00496C4E">
        <w:t xml:space="preserve">This is best shown by looking at the </w:t>
      </w:r>
      <w:r w:rsidR="00512A62">
        <w:t>18</w:t>
      </w:r>
      <w:r w:rsidR="00512A62" w:rsidRPr="00512A62">
        <w:rPr>
          <w:vertAlign w:val="superscript"/>
        </w:rPr>
        <w:t>th</w:t>
      </w:r>
      <w:r w:rsidR="00512A62">
        <w:t xml:space="preserve"> century</w:t>
      </w:r>
      <w:r w:rsidR="00FD22C9">
        <w:t>,</w:t>
      </w:r>
      <w:r w:rsidR="00094CAC">
        <w:t xml:space="preserve"> in which </w:t>
      </w:r>
      <w:r w:rsidR="00512A62">
        <w:t xml:space="preserve">the extent of </w:t>
      </w:r>
      <w:r w:rsidR="00632C8F">
        <w:t>trade</w:t>
      </w:r>
      <w:r w:rsidR="00BA430D">
        <w:t xml:space="preserve"> </w:t>
      </w:r>
      <w:r w:rsidR="00FD22C9">
        <w:t>on the river</w:t>
      </w:r>
      <w:r w:rsidR="00F73E1F">
        <w:t xml:space="preserve"> </w:t>
      </w:r>
      <w:r w:rsidR="008C476D">
        <w:t>began</w:t>
      </w:r>
      <w:r w:rsidR="00424159">
        <w:t xml:space="preserve"> to increase</w:t>
      </w:r>
      <w:r w:rsidR="00BA7297">
        <w:t xml:space="preserve"> substantially</w:t>
      </w:r>
      <w:r w:rsidR="006D7642">
        <w:t>.</w:t>
      </w:r>
      <w:r w:rsidR="007D2620">
        <w:t xml:space="preserve"> </w:t>
      </w:r>
      <w:r w:rsidR="0070636D">
        <w:t>F</w:t>
      </w:r>
      <w:r w:rsidR="00E97E98">
        <w:t xml:space="preserve">or </w:t>
      </w:r>
      <w:r w:rsidR="00F660DC">
        <w:t>many years</w:t>
      </w:r>
      <w:r w:rsidR="00073188">
        <w:t xml:space="preserve"> beforehand</w:t>
      </w:r>
      <w:r w:rsidR="002F788D">
        <w:t xml:space="preserve"> </w:t>
      </w:r>
      <w:r w:rsidR="00073188">
        <w:t>ships had been dumping</w:t>
      </w:r>
      <w:r w:rsidR="008B1569">
        <w:t xml:space="preserve"> ballast into the river with</w:t>
      </w:r>
      <w:r w:rsidR="000F3F43">
        <w:t xml:space="preserve"> less than stringent regulation</w:t>
      </w:r>
      <w:r w:rsidR="006011CF">
        <w:t>;</w:t>
      </w:r>
      <w:r w:rsidR="00F660DC">
        <w:t xml:space="preserve"> the entire</w:t>
      </w:r>
      <w:r w:rsidR="00463898">
        <w:t xml:space="preserve">ty of </w:t>
      </w:r>
      <w:r w:rsidR="00A06687">
        <w:t>Newcastle</w:t>
      </w:r>
      <w:r w:rsidR="0006196B">
        <w:t>-Gateshead’s</w:t>
      </w:r>
      <w:r w:rsidR="00F660DC">
        <w:t xml:space="preserve"> quayside </w:t>
      </w:r>
      <w:r w:rsidR="00F95129">
        <w:t>had been</w:t>
      </w:r>
      <w:r w:rsidR="002C3819">
        <w:t xml:space="preserve"> </w:t>
      </w:r>
      <w:r w:rsidR="00430234">
        <w:t>created</w:t>
      </w:r>
      <w:r w:rsidR="002C3819">
        <w:t xml:space="preserve"> </w:t>
      </w:r>
      <w:r w:rsidR="00071D3A">
        <w:t>via a slow</w:t>
      </w:r>
      <w:r w:rsidR="006F191E">
        <w:t xml:space="preserve"> process</w:t>
      </w:r>
      <w:r w:rsidR="00F91BEE">
        <w:t xml:space="preserve"> of</w:t>
      </w:r>
      <w:r w:rsidR="006F5D4B">
        <w:t xml:space="preserve"> the</w:t>
      </w:r>
      <w:r w:rsidR="00F91BEE">
        <w:t xml:space="preserve"> </w:t>
      </w:r>
      <w:r w:rsidR="006F191E">
        <w:t xml:space="preserve">filling </w:t>
      </w:r>
      <w:r w:rsidR="008F21EA">
        <w:t>in</w:t>
      </w:r>
      <w:r w:rsidR="006F191E">
        <w:t xml:space="preserve"> </w:t>
      </w:r>
      <w:r w:rsidR="00A91DED">
        <w:t xml:space="preserve">of </w:t>
      </w:r>
      <w:r w:rsidR="002C3819">
        <w:t xml:space="preserve">old docks </w:t>
      </w:r>
      <w:r w:rsidR="0000294A">
        <w:t>with</w:t>
      </w:r>
      <w:r w:rsidR="006F191E">
        <w:t xml:space="preserve"> </w:t>
      </w:r>
      <w:r w:rsidR="00022147">
        <w:t>silt</w:t>
      </w:r>
      <w:r w:rsidR="003D01C7">
        <w:t xml:space="preserve"> </w:t>
      </w:r>
      <w:r w:rsidR="001C46F3">
        <w:t>to</w:t>
      </w:r>
      <w:r w:rsidR="005E0B67">
        <w:t xml:space="preserve"> eventually</w:t>
      </w:r>
      <w:r w:rsidR="002C3819">
        <w:t xml:space="preserve"> form</w:t>
      </w:r>
      <w:r w:rsidR="003D01C7">
        <w:t xml:space="preserve"> </w:t>
      </w:r>
      <w:r w:rsidR="002C3819">
        <w:t>a platform of land</w:t>
      </w:r>
      <w:r w:rsidR="00053B25">
        <w:t>.</w:t>
      </w:r>
      <w:r w:rsidR="00053B25">
        <w:rPr>
          <w:rStyle w:val="FootnoteReference"/>
        </w:rPr>
        <w:footnoteReference w:id="38"/>
      </w:r>
      <w:r w:rsidR="00053B25">
        <w:t xml:space="preserve"> By the 1700s however, </w:t>
      </w:r>
      <w:r w:rsidR="001C61A7">
        <w:t xml:space="preserve">the extent of these depositions </w:t>
      </w:r>
      <w:r w:rsidR="004E4887">
        <w:t>was</w:t>
      </w:r>
      <w:r w:rsidR="00B355F8">
        <w:t xml:space="preserve"> causing</w:t>
      </w:r>
      <w:r w:rsidR="00224942">
        <w:t xml:space="preserve"> the already narrow and shallow waters </w:t>
      </w:r>
      <w:r w:rsidR="00B355F8">
        <w:t xml:space="preserve">to </w:t>
      </w:r>
      <w:r w:rsidR="00632C8F">
        <w:t>grow narrower and shallower</w:t>
      </w:r>
      <w:r w:rsidR="00FC43C3">
        <w:t>;</w:t>
      </w:r>
      <w:r w:rsidR="00632C8F">
        <w:t xml:space="preserve"> </w:t>
      </w:r>
      <w:r w:rsidR="00FC43C3">
        <w:t>i</w:t>
      </w:r>
      <w:r w:rsidR="00783B66">
        <w:t xml:space="preserve">ndeed, at low tide </w:t>
      </w:r>
      <w:r w:rsidR="00166235">
        <w:t xml:space="preserve">you could </w:t>
      </w:r>
      <w:r w:rsidR="009E6083">
        <w:t>wade</w:t>
      </w:r>
      <w:r w:rsidR="00166235">
        <w:t xml:space="preserve"> across the river </w:t>
      </w:r>
      <w:r w:rsidR="00C35045">
        <w:t>at the point where the present swing bridge stands</w:t>
      </w:r>
      <w:r w:rsidR="00783B66">
        <w:t>.</w:t>
      </w:r>
      <w:r w:rsidR="00783B66">
        <w:rPr>
          <w:rStyle w:val="FootnoteReference"/>
        </w:rPr>
        <w:footnoteReference w:id="39"/>
      </w:r>
      <w:r w:rsidR="00783B66">
        <w:t xml:space="preserve"> </w:t>
      </w:r>
      <w:r w:rsidR="00C21E00">
        <w:t>More</w:t>
      </w:r>
      <w:r w:rsidR="00111CC6">
        <w:t xml:space="preserve"> importantly</w:t>
      </w:r>
      <w:r w:rsidR="00783B66">
        <w:t xml:space="preserve"> </w:t>
      </w:r>
      <w:r w:rsidR="00005AE8">
        <w:t xml:space="preserve">for </w:t>
      </w:r>
      <w:r w:rsidR="00B87BBD">
        <w:t xml:space="preserve">traders </w:t>
      </w:r>
      <w:r w:rsidR="00783B66">
        <w:lastRenderedPageBreak/>
        <w:t>however</w:t>
      </w:r>
      <w:r w:rsidR="00111CC6">
        <w:t xml:space="preserve">, the tides were </w:t>
      </w:r>
      <w:r w:rsidR="006704EB">
        <w:t>pulling</w:t>
      </w:r>
      <w:r w:rsidR="00111CC6">
        <w:t xml:space="preserve"> the ballast downstream towards the mouth of the river</w:t>
      </w:r>
      <w:r w:rsidR="00D84E9F">
        <w:t xml:space="preserve"> where</w:t>
      </w:r>
      <w:r w:rsidR="00111CC6">
        <w:t xml:space="preserve"> it was feared the ports </w:t>
      </w:r>
      <w:r w:rsidR="00655E3E">
        <w:t xml:space="preserve">would become clogged </w:t>
      </w:r>
      <w:r w:rsidR="00111CC6">
        <w:t xml:space="preserve">to such an extent </w:t>
      </w:r>
      <w:r w:rsidR="00E8650C">
        <w:t xml:space="preserve">that </w:t>
      </w:r>
      <w:r w:rsidR="00632FA1">
        <w:t>commerce</w:t>
      </w:r>
      <w:r w:rsidR="005804CB">
        <w:t xml:space="preserve"> </w:t>
      </w:r>
      <w:r w:rsidR="00111CC6">
        <w:t>might</w:t>
      </w:r>
      <w:r w:rsidR="00E8650C">
        <w:t xml:space="preserve"> </w:t>
      </w:r>
      <w:r w:rsidR="005804CB">
        <w:t xml:space="preserve">be </w:t>
      </w:r>
      <w:r w:rsidR="00E8650C">
        <w:t>halt</w:t>
      </w:r>
      <w:r w:rsidR="005804CB">
        <w:t>ed</w:t>
      </w:r>
      <w:r w:rsidR="00E8650C">
        <w:t xml:space="preserve"> altogether</w:t>
      </w:r>
      <w:r w:rsidR="00423961">
        <w:t>.</w:t>
      </w:r>
    </w:p>
    <w:p w14:paraId="35593778" w14:textId="3A11BEB9" w:rsidR="00E96D68" w:rsidRDefault="00E96D68" w:rsidP="000E653D">
      <w:r>
        <w:t xml:space="preserve">The health of </w:t>
      </w:r>
      <w:r w:rsidR="003E5DC9">
        <w:t>the ecosystems within</w:t>
      </w:r>
      <w:r>
        <w:t xml:space="preserve"> in the river </w:t>
      </w:r>
      <w:r w:rsidR="00362223">
        <w:t>were</w:t>
      </w:r>
      <w:r w:rsidR="003E5DC9">
        <w:t xml:space="preserve"> also being</w:t>
      </w:r>
      <w:r w:rsidR="00D70287">
        <w:t xml:space="preserve"> affected</w:t>
      </w:r>
      <w:r w:rsidR="00430F14">
        <w:t>, as the sediments were</w:t>
      </w:r>
      <w:r w:rsidR="00DE0A50">
        <w:t xml:space="preserve"> </w:t>
      </w:r>
      <w:r w:rsidR="005F0106">
        <w:t>burying</w:t>
      </w:r>
      <w:r w:rsidR="006757A8">
        <w:t xml:space="preserve"> </w:t>
      </w:r>
      <w:r w:rsidR="00CE2F95">
        <w:t>habitats</w:t>
      </w:r>
      <w:r w:rsidR="001C685B">
        <w:t>, thus reducing aquatic diversity.</w:t>
      </w:r>
      <w:r w:rsidR="000B1C4E">
        <w:rPr>
          <w:rStyle w:val="FootnoteReference"/>
        </w:rPr>
        <w:footnoteReference w:id="40"/>
      </w:r>
      <w:r w:rsidR="009E7BB8">
        <w:t xml:space="preserve"> </w:t>
      </w:r>
      <w:r w:rsidR="000679E8">
        <w:t>However</w:t>
      </w:r>
      <w:r w:rsidR="00173141">
        <w:t xml:space="preserve">, ultimately the </w:t>
      </w:r>
      <w:r w:rsidR="00EB1817">
        <w:t xml:space="preserve">environmental </w:t>
      </w:r>
      <w:r w:rsidR="00173141">
        <w:t xml:space="preserve">impact was not </w:t>
      </w:r>
      <w:r w:rsidR="00685FE7">
        <w:t>highly</w:t>
      </w:r>
      <w:r w:rsidR="008102EB">
        <w:t xml:space="preserve"> </w:t>
      </w:r>
      <w:r w:rsidR="00173141">
        <w:t xml:space="preserve">significant because </w:t>
      </w:r>
      <w:r w:rsidR="008102EB">
        <w:t xml:space="preserve">it did not fundamentally change the </w:t>
      </w:r>
      <w:r w:rsidR="00672F2B">
        <w:t>environs</w:t>
      </w:r>
      <w:r w:rsidR="008102EB">
        <w:t xml:space="preserve"> of the river</w:t>
      </w:r>
      <w:r w:rsidR="00C41751">
        <w:t xml:space="preserve"> as </w:t>
      </w:r>
      <w:r w:rsidR="00724F8D">
        <w:t xml:space="preserve">the </w:t>
      </w:r>
      <w:r w:rsidR="00C41751">
        <w:t xml:space="preserve">dredging </w:t>
      </w:r>
      <w:r w:rsidR="00724F8D">
        <w:t>of th</w:t>
      </w:r>
      <w:r w:rsidR="000423FE">
        <w:t>e</w:t>
      </w:r>
      <w:r w:rsidR="00724F8D">
        <w:t xml:space="preserve"> same material </w:t>
      </w:r>
      <w:r w:rsidR="00C41751">
        <w:t xml:space="preserve">would do in later </w:t>
      </w:r>
      <w:r w:rsidR="00E22ECF">
        <w:t>centuries</w:t>
      </w:r>
      <w:r w:rsidR="008102EB">
        <w:t>. The Tyne was already a shallow</w:t>
      </w:r>
      <w:r w:rsidR="00DA65EA">
        <w:t>s</w:t>
      </w:r>
      <w:r w:rsidR="008102EB">
        <w:t xml:space="preserve"> environment and the ballast</w:t>
      </w:r>
      <w:r w:rsidR="00AA0658">
        <w:t xml:space="preserve">, whilst causing some damage, </w:t>
      </w:r>
      <w:r w:rsidR="00FF20A1">
        <w:t>did not alter this</w:t>
      </w:r>
      <w:r w:rsidR="00AF1D7F">
        <w:t xml:space="preserve"> and was </w:t>
      </w:r>
      <w:r w:rsidR="008102EB">
        <w:t xml:space="preserve">composed of </w:t>
      </w:r>
      <w:r w:rsidR="00A41F9E">
        <w:t xml:space="preserve">non-toxic </w:t>
      </w:r>
      <w:r w:rsidR="008102EB">
        <w:t>natural materials such as sand</w:t>
      </w:r>
      <w:r w:rsidR="004E18B9">
        <w:t>, mud,</w:t>
      </w:r>
      <w:r w:rsidR="008102EB">
        <w:t xml:space="preserve"> and rock.</w:t>
      </w:r>
      <w:r w:rsidR="008102EB">
        <w:rPr>
          <w:rStyle w:val="FootnoteReference"/>
        </w:rPr>
        <w:footnoteReference w:id="41"/>
      </w:r>
      <w:r w:rsidR="00AE40FB">
        <w:t xml:space="preserve"> </w:t>
      </w:r>
      <w:r w:rsidR="001426A6">
        <w:t>T</w:t>
      </w:r>
      <w:r w:rsidR="00AE40FB">
        <w:t>he ecological records</w:t>
      </w:r>
      <w:r w:rsidR="00EC6660">
        <w:t xml:space="preserve"> available</w:t>
      </w:r>
      <w:r w:rsidR="00AE40FB">
        <w:t xml:space="preserve"> from the time</w:t>
      </w:r>
      <w:r w:rsidR="00230359">
        <w:t xml:space="preserve">, concerning </w:t>
      </w:r>
      <w:r w:rsidR="00F26609">
        <w:t>concentrations of fish in the river</w:t>
      </w:r>
      <w:r w:rsidR="00D603FB">
        <w:t xml:space="preserve"> (</w:t>
      </w:r>
      <w:r w:rsidR="0081419E">
        <w:t>important to the</w:t>
      </w:r>
      <w:r w:rsidR="00D603FB">
        <w:t xml:space="preserve"> fisheries</w:t>
      </w:r>
      <w:r w:rsidR="00A9072F">
        <w:t xml:space="preserve"> of Tyneside</w:t>
      </w:r>
      <w:r w:rsidR="00D603FB">
        <w:t>)</w:t>
      </w:r>
      <w:r w:rsidR="0088365C">
        <w:t xml:space="preserve"> </w:t>
      </w:r>
      <w:r w:rsidR="00697460">
        <w:t xml:space="preserve">endorse this </w:t>
      </w:r>
      <w:r w:rsidR="0052670B">
        <w:t>point</w:t>
      </w:r>
      <w:r w:rsidR="00150C71">
        <w:t>,</w:t>
      </w:r>
      <w:r w:rsidR="0079752A">
        <w:t xml:space="preserve"> suggest</w:t>
      </w:r>
      <w:r w:rsidR="00155C16">
        <w:t>ing</w:t>
      </w:r>
      <w:r w:rsidR="0079752A">
        <w:t xml:space="preserve"> that</w:t>
      </w:r>
      <w:r w:rsidR="0079752A" w:rsidRPr="0079752A">
        <w:t xml:space="preserve"> </w:t>
      </w:r>
      <w:r w:rsidR="0079752A">
        <w:t>the river was not only as healthy as it had ever been but was</w:t>
      </w:r>
      <w:r w:rsidR="00261EC2">
        <w:t>,</w:t>
      </w:r>
      <w:r w:rsidR="0079752A">
        <w:t xml:space="preserve"> </w:t>
      </w:r>
      <w:r w:rsidR="007B1A04">
        <w:t>in fact</w:t>
      </w:r>
      <w:r w:rsidR="00261EC2">
        <w:t>,</w:t>
      </w:r>
      <w:r w:rsidR="007B1A04">
        <w:t xml:space="preserve"> healthier</w:t>
      </w:r>
      <w:r w:rsidR="0079752A">
        <w:t xml:space="preserve">. </w:t>
      </w:r>
      <w:r w:rsidR="002E3DE2">
        <w:t>It was recorded that</w:t>
      </w:r>
      <w:r w:rsidR="0079752A">
        <w:t xml:space="preserve"> on a single day on the 12</w:t>
      </w:r>
      <w:r w:rsidR="0079752A" w:rsidRPr="004F7BF2">
        <w:rPr>
          <w:vertAlign w:val="superscript"/>
        </w:rPr>
        <w:t>th</w:t>
      </w:r>
      <w:r w:rsidR="0079752A">
        <w:t xml:space="preserve"> of June in 1755 more than 2,400 salmon alone were caught from the river.</w:t>
      </w:r>
      <w:r w:rsidR="0079752A">
        <w:rPr>
          <w:rStyle w:val="FootnoteReference"/>
        </w:rPr>
        <w:footnoteReference w:id="42"/>
      </w:r>
      <w:r w:rsidR="0079752A">
        <w:t xml:space="preserve"> In comparison, over the entire month of June in 1996, only 338 salmon were recorded</w:t>
      </w:r>
      <w:r w:rsidR="005F7201">
        <w:t xml:space="preserve"> in the Tyne</w:t>
      </w:r>
      <w:r w:rsidR="0079752A">
        <w:t>.</w:t>
      </w:r>
      <w:r w:rsidR="0079752A">
        <w:rPr>
          <w:rStyle w:val="FootnoteReference"/>
        </w:rPr>
        <w:footnoteReference w:id="43"/>
      </w:r>
      <w:r w:rsidR="0079752A">
        <w:t xml:space="preserve"> </w:t>
      </w:r>
      <w:r w:rsidR="00AC412D">
        <w:t>The</w:t>
      </w:r>
      <w:r w:rsidR="00AC230F">
        <w:t xml:space="preserve"> 1755</w:t>
      </w:r>
      <w:r w:rsidR="00AC412D">
        <w:t xml:space="preserve"> numbers may have been </w:t>
      </w:r>
      <w:r w:rsidR="00F81DC1">
        <w:t xml:space="preserve">even </w:t>
      </w:r>
      <w:r w:rsidR="00AC412D">
        <w:t>higher without the dumping of ballast</w:t>
      </w:r>
      <w:r w:rsidR="0077200C">
        <w:t xml:space="preserve">, but </w:t>
      </w:r>
      <w:r w:rsidR="00A54FF3">
        <w:t xml:space="preserve">levels of </w:t>
      </w:r>
      <w:r w:rsidR="003353E1">
        <w:t xml:space="preserve">local </w:t>
      </w:r>
      <w:r w:rsidR="00A14970">
        <w:t xml:space="preserve">life </w:t>
      </w:r>
      <w:r w:rsidR="008A7824">
        <w:t>were</w:t>
      </w:r>
      <w:r w:rsidR="00A14970">
        <w:t xml:space="preserve"> evidently </w:t>
      </w:r>
      <w:r w:rsidR="00F52666">
        <w:t xml:space="preserve">not </w:t>
      </w:r>
      <w:r w:rsidR="00A54FF3">
        <w:t>notably</w:t>
      </w:r>
      <w:r w:rsidR="00973F7A">
        <w:t xml:space="preserve"> </w:t>
      </w:r>
      <w:r w:rsidR="00E42D1F">
        <w:t xml:space="preserve">adversely </w:t>
      </w:r>
      <w:r w:rsidR="005B163F">
        <w:t>a</w:t>
      </w:r>
      <w:r w:rsidR="001400F3">
        <w:t>ffected</w:t>
      </w:r>
      <w:r w:rsidR="00984975">
        <w:t xml:space="preserve">. </w:t>
      </w:r>
      <w:r w:rsidR="003353E1">
        <w:t xml:space="preserve"> </w:t>
      </w:r>
    </w:p>
    <w:p w14:paraId="3DD72C0C" w14:textId="77BF4700" w:rsidR="008120CF" w:rsidRDefault="00700807" w:rsidP="00BC71FA">
      <w:r>
        <w:t>In principal t</w:t>
      </w:r>
      <w:r w:rsidR="008D2FFA">
        <w:t>he corporation</w:t>
      </w:r>
      <w:r w:rsidR="00DF41B1">
        <w:t xml:space="preserve"> </w:t>
      </w:r>
      <w:r>
        <w:t xml:space="preserve">had always been against </w:t>
      </w:r>
      <w:r w:rsidR="007D63C5">
        <w:t xml:space="preserve">unlicensed </w:t>
      </w:r>
      <w:r w:rsidR="0086101D">
        <w:t xml:space="preserve">ballast </w:t>
      </w:r>
      <w:r>
        <w:t>dumping into the river</w:t>
      </w:r>
      <w:r w:rsidR="00553655">
        <w:t xml:space="preserve">, this was </w:t>
      </w:r>
      <w:r w:rsidR="00772EDA">
        <w:t xml:space="preserve">partly </w:t>
      </w:r>
      <w:r w:rsidR="00553655">
        <w:t xml:space="preserve">the </w:t>
      </w:r>
      <w:r w:rsidR="00537B7D">
        <w:t xml:space="preserve">reason behind </w:t>
      </w:r>
      <w:r w:rsidR="00A3196C">
        <w:t>setting up</w:t>
      </w:r>
      <w:r w:rsidR="00553655">
        <w:t xml:space="preserve"> the river court</w:t>
      </w:r>
      <w:r w:rsidR="00AD4949">
        <w:t>.</w:t>
      </w:r>
      <w:r w:rsidR="00912C53">
        <w:t xml:space="preserve"> </w:t>
      </w:r>
      <w:r w:rsidR="00AD4949">
        <w:t>I</w:t>
      </w:r>
      <w:r w:rsidR="00553655">
        <w:t xml:space="preserve">n this </w:t>
      </w:r>
      <w:r w:rsidR="00912C53">
        <w:t>case</w:t>
      </w:r>
      <w:r w:rsidR="00AD4949">
        <w:t>, however,</w:t>
      </w:r>
      <w:r w:rsidR="00553655">
        <w:t xml:space="preserve"> </w:t>
      </w:r>
      <w:r w:rsidR="00651858">
        <w:t>it</w:t>
      </w:r>
      <w:r w:rsidR="004661D2">
        <w:t xml:space="preserve"> did </w:t>
      </w:r>
      <w:r w:rsidR="00D759E1">
        <w:t>not strongly push</w:t>
      </w:r>
      <w:r w:rsidR="004661D2">
        <w:t xml:space="preserve"> </w:t>
      </w:r>
      <w:r w:rsidR="000F2812">
        <w:t>back</w:t>
      </w:r>
      <w:r w:rsidR="00754970">
        <w:t xml:space="preserve"> against</w:t>
      </w:r>
      <w:r w:rsidR="003E6049">
        <w:t xml:space="preserve"> </w:t>
      </w:r>
      <w:r w:rsidR="007F34C5">
        <w:t>this process</w:t>
      </w:r>
      <w:r w:rsidR="00754970">
        <w:t xml:space="preserve">. </w:t>
      </w:r>
      <w:r w:rsidR="00B44117">
        <w:t xml:space="preserve">Predominantly </w:t>
      </w:r>
      <w:r w:rsidR="00495E23">
        <w:t>this</w:t>
      </w:r>
      <w:r w:rsidR="00B44117">
        <w:t xml:space="preserve"> was because these build-ups of sediment were creating </w:t>
      </w:r>
      <w:r w:rsidR="00AE22EC">
        <w:t xml:space="preserve">new </w:t>
      </w:r>
      <w:r w:rsidR="0016620E">
        <w:t xml:space="preserve">land along the riverbank, valuable land </w:t>
      </w:r>
      <w:r w:rsidR="0047642E">
        <w:t>which</w:t>
      </w:r>
      <w:r w:rsidR="00DC2272">
        <w:t>,</w:t>
      </w:r>
      <w:r w:rsidR="0047642E">
        <w:t xml:space="preserve"> under </w:t>
      </w:r>
      <w:r w:rsidR="00DC2272">
        <w:t xml:space="preserve">the </w:t>
      </w:r>
      <w:r w:rsidR="00F41D29">
        <w:lastRenderedPageBreak/>
        <w:t>law</w:t>
      </w:r>
      <w:r w:rsidR="000608D0">
        <w:t>,</w:t>
      </w:r>
      <w:r w:rsidR="00985C59">
        <w:t xml:space="preserve"> </w:t>
      </w:r>
      <w:r w:rsidR="0013683F">
        <w:t xml:space="preserve">automatically </w:t>
      </w:r>
      <w:r w:rsidR="00A41A48">
        <w:t>belonged to</w:t>
      </w:r>
      <w:r w:rsidR="007F137E">
        <w:t xml:space="preserve"> </w:t>
      </w:r>
      <w:r w:rsidR="0071590F">
        <w:t xml:space="preserve">the </w:t>
      </w:r>
      <w:r w:rsidR="00DA4D2B">
        <w:t>corporation</w:t>
      </w:r>
      <w:r w:rsidR="00AC0ABF">
        <w:t>.</w:t>
      </w:r>
      <w:r w:rsidR="00A41A48">
        <w:rPr>
          <w:rStyle w:val="FootnoteReference"/>
        </w:rPr>
        <w:footnoteReference w:id="44"/>
      </w:r>
      <w:r w:rsidR="00A41A48">
        <w:t xml:space="preserve"> In this case, </w:t>
      </w:r>
      <w:r w:rsidR="00A64AA1">
        <w:t xml:space="preserve">even after it was allotted </w:t>
      </w:r>
      <w:r w:rsidR="001179F9">
        <w:t xml:space="preserve">government </w:t>
      </w:r>
      <w:r w:rsidR="00A64AA1">
        <w:t xml:space="preserve">money to </w:t>
      </w:r>
      <w:r w:rsidR="00F55AB4">
        <w:t>clear the silt</w:t>
      </w:r>
      <w:r w:rsidR="00A64AA1">
        <w:t xml:space="preserve"> in 1765</w:t>
      </w:r>
      <w:r w:rsidR="00F55AB4">
        <w:t>, the corporation</w:t>
      </w:r>
      <w:r w:rsidR="00B00D11">
        <w:t xml:space="preserve"> took </w:t>
      </w:r>
      <w:r w:rsidR="00126D32">
        <w:t>the opportunity to turn a profit</w:t>
      </w:r>
      <w:r w:rsidR="00F55AB4">
        <w:t xml:space="preserve"> </w:t>
      </w:r>
      <w:r w:rsidR="00126D32">
        <w:t>at the environment’s expense</w:t>
      </w:r>
      <w:r w:rsidR="001709E0">
        <w:t>.</w:t>
      </w:r>
      <w:r w:rsidR="00D60D7B">
        <w:rPr>
          <w:rStyle w:val="FootnoteReference"/>
        </w:rPr>
        <w:footnoteReference w:id="45"/>
      </w:r>
      <w:r w:rsidR="00B74C06">
        <w:t xml:space="preserve"> </w:t>
      </w:r>
      <w:r w:rsidR="001448F9">
        <w:t xml:space="preserve">Given the </w:t>
      </w:r>
      <w:r w:rsidR="00C93523">
        <w:t>catastrophic impact that dredging would have on the river under the TIC however</w:t>
      </w:r>
      <w:r w:rsidR="00361756">
        <w:t xml:space="preserve">, it could </w:t>
      </w:r>
      <w:r w:rsidR="00FC42D5">
        <w:t xml:space="preserve">equally </w:t>
      </w:r>
      <w:r w:rsidR="00361756">
        <w:t>be argued the</w:t>
      </w:r>
      <w:r w:rsidR="00310ED6">
        <w:t xml:space="preserve"> corporation unwittingly </w:t>
      </w:r>
      <w:r w:rsidR="000658EA">
        <w:t>took</w:t>
      </w:r>
      <w:r w:rsidR="005D48B6">
        <w:t xml:space="preserve"> the more environmentally conscious </w:t>
      </w:r>
      <w:r w:rsidR="008016AE">
        <w:t>approach</w:t>
      </w:r>
      <w:r w:rsidR="00F91D78">
        <w:t xml:space="preserve"> in this decision</w:t>
      </w:r>
      <w:r w:rsidR="008016AE">
        <w:t>.</w:t>
      </w:r>
      <w:r w:rsidR="00E4413E">
        <w:t xml:space="preserve"> </w:t>
      </w:r>
      <w:r w:rsidR="00455B59">
        <w:t>Either way, c</w:t>
      </w:r>
      <w:r w:rsidR="00366FEA">
        <w:t xml:space="preserve">omplaints from navigators on the state of the Tyne continued </w:t>
      </w:r>
      <w:r w:rsidR="000C13FE">
        <w:t>well into the 19</w:t>
      </w:r>
      <w:r w:rsidR="000C13FE" w:rsidRPr="000C13FE">
        <w:rPr>
          <w:vertAlign w:val="superscript"/>
        </w:rPr>
        <w:t>th</w:t>
      </w:r>
      <w:r w:rsidR="000C13FE">
        <w:t xml:space="preserve"> century. </w:t>
      </w:r>
    </w:p>
    <w:p w14:paraId="29B14228" w14:textId="77777777" w:rsidR="00BC71FA" w:rsidRPr="008120CF" w:rsidRDefault="00BC71FA" w:rsidP="000821E1">
      <w:pPr>
        <w:spacing w:after="0"/>
      </w:pPr>
    </w:p>
    <w:p w14:paraId="01D5FA88" w14:textId="185B1938" w:rsidR="00FB0671" w:rsidRPr="00FB0671" w:rsidRDefault="00D11736" w:rsidP="0082516C">
      <w:pPr>
        <w:spacing w:after="0"/>
        <w:ind w:firstLine="0"/>
        <w:jc w:val="center"/>
        <w:rPr>
          <w:b/>
        </w:rPr>
      </w:pPr>
      <w:r>
        <w:rPr>
          <w:b/>
        </w:rPr>
        <w:t>The Enlightenment</w:t>
      </w:r>
      <w:r w:rsidR="00057413">
        <w:rPr>
          <w:b/>
        </w:rPr>
        <w:t xml:space="preserve"> and Proto-Industrialisation</w:t>
      </w:r>
    </w:p>
    <w:p w14:paraId="03DF9191" w14:textId="391F0E40" w:rsidR="00F62EAE" w:rsidRDefault="00C56035" w:rsidP="0063726D">
      <w:pPr>
        <w:ind w:firstLine="0"/>
      </w:pPr>
      <w:r>
        <w:t xml:space="preserve">Whilst humans’ physical relationship with the Tyne may </w:t>
      </w:r>
      <w:r w:rsidR="00A066CB">
        <w:t xml:space="preserve">not </w:t>
      </w:r>
      <w:r>
        <w:t>have changed substantially in the 18</w:t>
      </w:r>
      <w:r w:rsidRPr="00C56035">
        <w:rPr>
          <w:vertAlign w:val="superscript"/>
        </w:rPr>
        <w:t>th</w:t>
      </w:r>
      <w:r>
        <w:rPr>
          <w:vertAlign w:val="superscript"/>
        </w:rPr>
        <w:t xml:space="preserve"> </w:t>
      </w:r>
      <w:r>
        <w:t>century, what did change was their attitudinal relationship</w:t>
      </w:r>
      <w:r w:rsidR="00433C6B">
        <w:t>;</w:t>
      </w:r>
      <w:r w:rsidR="000B43D6">
        <w:t xml:space="preserve"> </w:t>
      </w:r>
      <w:r w:rsidR="00433C6B">
        <w:t>a</w:t>
      </w:r>
      <w:r w:rsidR="000B43D6">
        <w:t xml:space="preserve"> </w:t>
      </w:r>
      <w:r w:rsidR="00A066CB">
        <w:t>shift</w:t>
      </w:r>
      <w:r w:rsidR="00EC197E">
        <w:t xml:space="preserve"> </w:t>
      </w:r>
      <w:r w:rsidR="00433C6B">
        <w:t xml:space="preserve">which </w:t>
      </w:r>
      <w:r w:rsidR="00253958">
        <w:t>laid</w:t>
      </w:r>
      <w:r w:rsidR="000B43D6">
        <w:t xml:space="preserve"> the</w:t>
      </w:r>
      <w:r w:rsidR="00DC13EC">
        <w:t xml:space="preserve"> </w:t>
      </w:r>
      <w:r w:rsidR="000B43D6">
        <w:t xml:space="preserve">groundwork </w:t>
      </w:r>
      <w:r w:rsidR="00DC13EC">
        <w:t>behind the ideology of</w:t>
      </w:r>
      <w:r w:rsidR="00672359">
        <w:t xml:space="preserve"> </w:t>
      </w:r>
      <w:r w:rsidR="00DC0974">
        <w:t>TIC</w:t>
      </w:r>
      <w:r w:rsidR="00A066CB">
        <w:t>.</w:t>
      </w:r>
      <w:r w:rsidR="00276027">
        <w:t xml:space="preserve"> </w:t>
      </w:r>
      <w:r w:rsidR="00E5121D">
        <w:t>The</w:t>
      </w:r>
      <w:r w:rsidR="00A31A2F">
        <w:t xml:space="preserve"> enlightenment was the primary movement </w:t>
      </w:r>
      <w:r w:rsidR="00E5121D">
        <w:t>behind this change in relations</w:t>
      </w:r>
      <w:r w:rsidR="00A31A2F">
        <w:t xml:space="preserve">, </w:t>
      </w:r>
      <w:r w:rsidR="00E5121D">
        <w:t xml:space="preserve">a philosophy </w:t>
      </w:r>
      <w:r w:rsidR="000D5A10">
        <w:t>with</w:t>
      </w:r>
      <w:r w:rsidR="00A2587E">
        <w:t xml:space="preserve"> humanism </w:t>
      </w:r>
      <w:r w:rsidR="000D5A10">
        <w:t>at its core</w:t>
      </w:r>
      <w:r w:rsidR="00EA0AC1">
        <w:t xml:space="preserve"> and a </w:t>
      </w:r>
      <w:r w:rsidR="004246FE">
        <w:t>belief that</w:t>
      </w:r>
      <w:r w:rsidR="00983DC8">
        <w:t xml:space="preserve"> </w:t>
      </w:r>
      <w:r w:rsidR="004246FE">
        <w:t xml:space="preserve">scientific empiricism </w:t>
      </w:r>
      <w:r w:rsidR="00CD163A">
        <w:t>would lead humanity</w:t>
      </w:r>
      <w:r w:rsidR="0000718E">
        <w:t xml:space="preserve"> </w:t>
      </w:r>
      <w:r w:rsidR="00624AAF">
        <w:t>towards</w:t>
      </w:r>
      <w:r w:rsidR="0000718E">
        <w:t xml:space="preserve"> </w:t>
      </w:r>
      <w:r w:rsidR="00624AAF">
        <w:t xml:space="preserve">the </w:t>
      </w:r>
      <w:r w:rsidR="009D672D">
        <w:t>conquer</w:t>
      </w:r>
      <w:r w:rsidR="00624AAF">
        <w:t>ing of</w:t>
      </w:r>
      <w:r w:rsidR="009D672D">
        <w:t xml:space="preserve"> the natural world</w:t>
      </w:r>
      <w:r>
        <w:t>.</w:t>
      </w:r>
      <w:r w:rsidR="00C52960">
        <w:rPr>
          <w:rStyle w:val="FootnoteReference"/>
        </w:rPr>
        <w:footnoteReference w:id="46"/>
      </w:r>
      <w:r>
        <w:t xml:space="preserve"> For the rational, orderly</w:t>
      </w:r>
      <w:r w:rsidR="0044131B">
        <w:t xml:space="preserve"> </w:t>
      </w:r>
      <w:r>
        <w:t xml:space="preserve">ideals of the enlightenment, the mercurial, muddy, meandering Tyne was </w:t>
      </w:r>
      <w:r w:rsidR="00D41C14">
        <w:t xml:space="preserve">something </w:t>
      </w:r>
      <w:r>
        <w:t>antithetical</w:t>
      </w:r>
      <w:r w:rsidR="00D41C14">
        <w:t>,</w:t>
      </w:r>
      <w:r>
        <w:t xml:space="preserve"> </w:t>
      </w:r>
      <w:r w:rsidR="00D41C14">
        <w:t>something</w:t>
      </w:r>
      <w:r>
        <w:t xml:space="preserve"> to be controlled. </w:t>
      </w:r>
      <w:r w:rsidR="00715493">
        <w:t xml:space="preserve">However, </w:t>
      </w:r>
      <w:r w:rsidR="005852CA">
        <w:t xml:space="preserve">after </w:t>
      </w:r>
      <w:r w:rsidR="00C900E2">
        <w:t>these philosophies</w:t>
      </w:r>
      <w:r w:rsidR="00715493">
        <w:t xml:space="preserve"> became </w:t>
      </w:r>
      <w:r w:rsidR="00D67F85">
        <w:t>popular</w:t>
      </w:r>
      <w:r w:rsidR="00B001B7">
        <w:t xml:space="preserve"> </w:t>
      </w:r>
      <w:r w:rsidR="00CC6DE3">
        <w:t xml:space="preserve">the Newcastle corporation did not immediately set off on a crusade against the </w:t>
      </w:r>
      <w:r w:rsidR="00883051">
        <w:t>Tyne</w:t>
      </w:r>
      <w:r w:rsidR="00CC6DE3">
        <w:t xml:space="preserve"> </w:t>
      </w:r>
      <w:r w:rsidR="00715493">
        <w:t xml:space="preserve">as the TIC later would, for three main reasons. The first reason was, as previously </w:t>
      </w:r>
      <w:r w:rsidR="00BB4538">
        <w:t>explained</w:t>
      </w:r>
      <w:r w:rsidR="00715493">
        <w:t>, that the corporation had been made extremely profitable by specifically avoiding tampering with the river’s natural systems. The second was that it lacked the technological ability to landscape a waterway such as the Tyne</w:t>
      </w:r>
      <w:r w:rsidR="00E23C04">
        <w:t xml:space="preserve">, </w:t>
      </w:r>
      <w:r w:rsidR="00715493">
        <w:t xml:space="preserve">or at least the ability to do it in a way that would not be prohibitively expensive. Thirdly was the fact the organisation’s frameworks and regulations had been set up hundreds of years before the advent of the enlightenment and adapting to fit </w:t>
      </w:r>
      <w:r w:rsidR="00715493">
        <w:lastRenderedPageBreak/>
        <w:t>this new ideology would mean a reinvention of what the corporation had stood for since 1400, a reinvention which never took place.</w:t>
      </w:r>
      <w:r w:rsidR="00715493">
        <w:rPr>
          <w:rStyle w:val="FootnoteReference"/>
        </w:rPr>
        <w:footnoteReference w:id="47"/>
      </w:r>
      <w:r w:rsidR="00715493">
        <w:t xml:space="preserve"> </w:t>
      </w:r>
      <w:r w:rsidR="00131AD2">
        <w:t xml:space="preserve">It was also the case that </w:t>
      </w:r>
      <w:r w:rsidR="003372B6">
        <w:t xml:space="preserve">enlightenment ideals were not </w:t>
      </w:r>
      <w:r w:rsidR="00752E23">
        <w:t xml:space="preserve">fully pervasive, and </w:t>
      </w:r>
      <w:r w:rsidR="00050C5D">
        <w:t xml:space="preserve">many people, especially those </w:t>
      </w:r>
      <w:r w:rsidR="00E127F0">
        <w:t xml:space="preserve">in </w:t>
      </w:r>
      <w:r w:rsidR="00236CF2">
        <w:t xml:space="preserve">nature-based </w:t>
      </w:r>
      <w:r w:rsidR="00E127F0">
        <w:t>industries such as fishing</w:t>
      </w:r>
      <w:r w:rsidR="00522346">
        <w:t xml:space="preserve">, </w:t>
      </w:r>
      <w:r w:rsidR="006F66B9">
        <w:t xml:space="preserve">were </w:t>
      </w:r>
      <w:r w:rsidR="00236CF2">
        <w:t>sceptical</w:t>
      </w:r>
      <w:r w:rsidR="006F66B9">
        <w:t xml:space="preserve"> </w:t>
      </w:r>
      <w:r w:rsidR="00744974">
        <w:t xml:space="preserve">of </w:t>
      </w:r>
      <w:r w:rsidR="007F57A2">
        <w:t xml:space="preserve">attempts to control </w:t>
      </w:r>
      <w:r w:rsidR="00A978C4">
        <w:t>it</w:t>
      </w:r>
      <w:r w:rsidR="00F62EAE">
        <w:t>. Even in 1850</w:t>
      </w:r>
      <w:r w:rsidR="008B5D36">
        <w:t xml:space="preserve">, on the formation of the TIC and </w:t>
      </w:r>
      <w:r w:rsidR="007714F8">
        <w:t xml:space="preserve">at the height of </w:t>
      </w:r>
      <w:r w:rsidR="009C523C">
        <w:t xml:space="preserve">frustration with the </w:t>
      </w:r>
      <w:r w:rsidR="005D7B56">
        <w:t>Tyne’s</w:t>
      </w:r>
      <w:r w:rsidR="009C523C">
        <w:t xml:space="preserve"> </w:t>
      </w:r>
      <w:r w:rsidR="00145841">
        <w:t>unnavigability</w:t>
      </w:r>
      <w:r w:rsidR="004D0D4F">
        <w:t xml:space="preserve">, the Shields Gazette wrote </w:t>
      </w:r>
      <w:r w:rsidR="00B3432A">
        <w:t xml:space="preserve">an endorsement </w:t>
      </w:r>
      <w:r w:rsidR="008B5D72">
        <w:rPr>
          <w:noProof/>
        </w:rPr>
        <w:drawing>
          <wp:anchor distT="0" distB="0" distL="114300" distR="114300" simplePos="0" relativeHeight="251675648" behindDoc="1" locked="0" layoutInCell="1" allowOverlap="1" wp14:anchorId="1FF70DCC" wp14:editId="5155079E">
            <wp:simplePos x="0" y="0"/>
            <wp:positionH relativeFrom="margin">
              <wp:align>right</wp:align>
            </wp:positionH>
            <wp:positionV relativeFrom="paragraph">
              <wp:posOffset>2000885</wp:posOffset>
            </wp:positionV>
            <wp:extent cx="5724525" cy="3124200"/>
            <wp:effectExtent l="0" t="0" r="952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t="12594" b="4787"/>
                    <a:stretch/>
                  </pic:blipFill>
                  <pic:spPr bwMode="auto">
                    <a:xfrm>
                      <a:off x="0" y="0"/>
                      <a:ext cx="5724525" cy="31242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B3432A">
        <w:t>of the river’s natural state, saying</w:t>
      </w:r>
      <w:r w:rsidR="005B7D31">
        <w:t xml:space="preserve"> </w:t>
      </w:r>
      <w:r w:rsidR="005D7B56">
        <w:t>it</w:t>
      </w:r>
      <w:r w:rsidR="00337112">
        <w:t xml:space="preserve"> was ‘of more lasting value than</w:t>
      </w:r>
      <w:r w:rsidR="00A03703">
        <w:t>…</w:t>
      </w:r>
      <w:r w:rsidR="00337112">
        <w:t xml:space="preserve"> Californian gold’.</w:t>
      </w:r>
      <w:r w:rsidR="00ED6934">
        <w:rPr>
          <w:rStyle w:val="FootnoteReference"/>
        </w:rPr>
        <w:footnoteReference w:id="48"/>
      </w:r>
    </w:p>
    <w:p w14:paraId="4658DC82" w14:textId="6FD57392" w:rsidR="006C7793" w:rsidRDefault="006C7793" w:rsidP="00894092">
      <w:pPr>
        <w:ind w:firstLine="0"/>
      </w:pPr>
    </w:p>
    <w:p w14:paraId="274E6A73" w14:textId="45BF6C36" w:rsidR="008120CF" w:rsidRDefault="008120CF" w:rsidP="00894092">
      <w:pPr>
        <w:ind w:firstLine="0"/>
      </w:pPr>
    </w:p>
    <w:p w14:paraId="66DCF9C5" w14:textId="77777777" w:rsidR="006C585D" w:rsidRDefault="006C585D" w:rsidP="00894092">
      <w:pPr>
        <w:ind w:firstLine="0"/>
      </w:pPr>
    </w:p>
    <w:p w14:paraId="2A0E75DA" w14:textId="2A8D1F5C" w:rsidR="008120CF" w:rsidRDefault="005B5EB6" w:rsidP="005B5EB6">
      <w:pPr>
        <w:tabs>
          <w:tab w:val="left" w:pos="2880"/>
        </w:tabs>
        <w:ind w:firstLine="0"/>
      </w:pPr>
      <w:r>
        <w:tab/>
      </w:r>
    </w:p>
    <w:p w14:paraId="07FBB948" w14:textId="57D14BCC" w:rsidR="008120CF" w:rsidRDefault="005526ED" w:rsidP="005526ED">
      <w:pPr>
        <w:tabs>
          <w:tab w:val="left" w:pos="7680"/>
        </w:tabs>
      </w:pPr>
      <w:r>
        <w:tab/>
      </w:r>
    </w:p>
    <w:p w14:paraId="76B18E2A" w14:textId="3F5AF3EF" w:rsidR="008B5D72" w:rsidRDefault="00BE03B4" w:rsidP="008B5D72">
      <w:pPr>
        <w:tabs>
          <w:tab w:val="left" w:pos="6375"/>
        </w:tabs>
      </w:pPr>
      <w:r>
        <w:tab/>
      </w:r>
    </w:p>
    <w:p w14:paraId="1F4CF5B6" w14:textId="77777777" w:rsidR="008B5D72" w:rsidRPr="00715493" w:rsidRDefault="008B5D72" w:rsidP="008B5D72">
      <w:pPr>
        <w:tabs>
          <w:tab w:val="left" w:pos="6375"/>
        </w:tabs>
        <w:spacing w:after="0"/>
      </w:pPr>
    </w:p>
    <w:p w14:paraId="0949065C" w14:textId="5F0D37C9" w:rsidR="008120CF" w:rsidRDefault="008120CF" w:rsidP="001D5523">
      <w:pPr>
        <w:ind w:firstLine="0"/>
        <w:jc w:val="center"/>
        <w:rPr>
          <w:i/>
        </w:rPr>
      </w:pPr>
      <w:r w:rsidRPr="00B8712E">
        <w:rPr>
          <w:i/>
        </w:rPr>
        <w:t xml:space="preserve">Figure </w:t>
      </w:r>
      <w:r w:rsidR="000821E1">
        <w:rPr>
          <w:i/>
        </w:rPr>
        <w:t>2</w:t>
      </w:r>
      <w:r w:rsidRPr="00B8712E">
        <w:rPr>
          <w:i/>
        </w:rPr>
        <w:t>.</w:t>
      </w:r>
      <w:r>
        <w:rPr>
          <w:b/>
        </w:rPr>
        <w:t xml:space="preserve"> </w:t>
      </w:r>
      <w:r w:rsidRPr="00B8712E">
        <w:rPr>
          <w:i/>
        </w:rPr>
        <w:t>A view of</w:t>
      </w:r>
      <w:r>
        <w:rPr>
          <w:b/>
        </w:rPr>
        <w:t xml:space="preserve"> </w:t>
      </w:r>
      <w:r>
        <w:rPr>
          <w:i/>
        </w:rPr>
        <w:t>Proto-Industrial Gateshead in 1830.</w:t>
      </w:r>
      <w:r>
        <w:rPr>
          <w:rStyle w:val="FootnoteReference"/>
          <w:i/>
        </w:rPr>
        <w:footnoteReference w:id="49"/>
      </w:r>
    </w:p>
    <w:p w14:paraId="001934F9" w14:textId="77777777" w:rsidR="00155B70" w:rsidRPr="001D5523" w:rsidRDefault="00155B70" w:rsidP="006001C9">
      <w:pPr>
        <w:spacing w:after="0"/>
        <w:ind w:firstLine="0"/>
        <w:rPr>
          <w:b/>
        </w:rPr>
      </w:pPr>
    </w:p>
    <w:p w14:paraId="2DD20616" w14:textId="27BF78D8" w:rsidR="00627724" w:rsidRDefault="00F3208E" w:rsidP="009C1AE1">
      <w:pPr>
        <w:ind w:firstLine="0"/>
      </w:pPr>
      <w:r>
        <w:t>By the beginning of the 19</w:t>
      </w:r>
      <w:r w:rsidRPr="00F3208E">
        <w:rPr>
          <w:vertAlign w:val="superscript"/>
        </w:rPr>
        <w:t>th</w:t>
      </w:r>
      <w:r>
        <w:t xml:space="preserve"> century however </w:t>
      </w:r>
      <w:r w:rsidR="0062173B">
        <w:t>t</w:t>
      </w:r>
      <w:r w:rsidR="00D9681C">
        <w:t xml:space="preserve">he physical landscape of Tyneside </w:t>
      </w:r>
      <w:r w:rsidR="00121B52">
        <w:t>was beginning</w:t>
      </w:r>
      <w:r w:rsidR="005C6EC6">
        <w:t xml:space="preserve"> to match </w:t>
      </w:r>
      <w:r w:rsidR="00B8466A">
        <w:t>its</w:t>
      </w:r>
      <w:r w:rsidR="005C6EC6">
        <w:t xml:space="preserve"> ideological</w:t>
      </w:r>
      <w:r w:rsidR="00B8466A">
        <w:t>, despite the inactivity of the corporation</w:t>
      </w:r>
      <w:r w:rsidR="003504EB">
        <w:t xml:space="preserve">. At </w:t>
      </w:r>
      <w:proofErr w:type="spellStart"/>
      <w:r w:rsidR="003504EB">
        <w:t>Derwentcote</w:t>
      </w:r>
      <w:proofErr w:type="spellEnd"/>
      <w:r w:rsidR="007E6873">
        <w:t xml:space="preserve">, </w:t>
      </w:r>
      <w:proofErr w:type="spellStart"/>
      <w:r w:rsidR="007E6873">
        <w:t>Winlaton</w:t>
      </w:r>
      <w:proofErr w:type="spellEnd"/>
      <w:r w:rsidR="007E6873">
        <w:t xml:space="preserve">, and </w:t>
      </w:r>
      <w:proofErr w:type="spellStart"/>
      <w:r w:rsidR="003504EB">
        <w:t>Lemington</w:t>
      </w:r>
      <w:proofErr w:type="spellEnd"/>
      <w:r w:rsidR="003504EB">
        <w:t xml:space="preserve"> were ironworks</w:t>
      </w:r>
      <w:r w:rsidR="00DD43FB">
        <w:t>,</w:t>
      </w:r>
      <w:r w:rsidR="00FA6356">
        <w:t xml:space="preserve"> </w:t>
      </w:r>
      <w:r w:rsidR="00DD43FB">
        <w:t>and</w:t>
      </w:r>
      <w:r w:rsidR="001A4A41">
        <w:t xml:space="preserve"> two glass </w:t>
      </w:r>
      <w:r w:rsidR="007E6873">
        <w:t>manufactories.</w:t>
      </w:r>
      <w:r w:rsidR="00240F5C">
        <w:rPr>
          <w:rStyle w:val="FootnoteReference"/>
        </w:rPr>
        <w:footnoteReference w:id="50"/>
      </w:r>
      <w:r w:rsidR="001A4A41">
        <w:t xml:space="preserve"> </w:t>
      </w:r>
      <w:r w:rsidR="00C11562">
        <w:t xml:space="preserve">At Blaydon was a lead refinery, a flint mill, and a large pottery and at </w:t>
      </w:r>
      <w:proofErr w:type="spellStart"/>
      <w:r w:rsidR="00C11562">
        <w:t>Derwenthaugh</w:t>
      </w:r>
      <w:proofErr w:type="spellEnd"/>
      <w:r w:rsidR="00C11562">
        <w:t xml:space="preserve"> was a coke manufactory and coal tar </w:t>
      </w:r>
      <w:r w:rsidR="00C11562">
        <w:lastRenderedPageBreak/>
        <w:t>ovens</w:t>
      </w:r>
      <w:r w:rsidR="002D2C05">
        <w:t>.</w:t>
      </w:r>
      <w:r w:rsidR="007F52F1">
        <w:rPr>
          <w:rStyle w:val="FootnoteReference"/>
        </w:rPr>
        <w:footnoteReference w:id="51"/>
      </w:r>
      <w:r w:rsidR="00D355A9">
        <w:t xml:space="preserve"> </w:t>
      </w:r>
      <w:r w:rsidR="00D13912">
        <w:t xml:space="preserve">The first Tyne tunnel was built at </w:t>
      </w:r>
      <w:proofErr w:type="spellStart"/>
      <w:r w:rsidR="00D355A9">
        <w:t>Wylam</w:t>
      </w:r>
      <w:proofErr w:type="spellEnd"/>
      <w:r w:rsidR="00D355A9">
        <w:t xml:space="preserve"> </w:t>
      </w:r>
      <w:r w:rsidR="00D13912">
        <w:t xml:space="preserve">to transport coal </w:t>
      </w:r>
      <w:r w:rsidR="00B51EAC">
        <w:t>under the river.</w:t>
      </w:r>
      <w:r w:rsidR="004D3FDB">
        <w:rPr>
          <w:rStyle w:val="FootnoteReference"/>
        </w:rPr>
        <w:footnoteReference w:id="52"/>
      </w:r>
      <w:r w:rsidR="002D2C05">
        <w:t xml:space="preserve"> </w:t>
      </w:r>
      <w:r w:rsidR="00240F5C">
        <w:t xml:space="preserve">The </w:t>
      </w:r>
      <w:r w:rsidR="00782555">
        <w:t>river</w:t>
      </w:r>
      <w:r w:rsidR="00240F5C">
        <w:t xml:space="preserve"> was also home to two coal staithes</w:t>
      </w:r>
      <w:r w:rsidR="00B7311E">
        <w:t xml:space="preserve"> and a number of lead mines</w:t>
      </w:r>
      <w:r w:rsidR="00140033">
        <w:t xml:space="preserve">, both </w:t>
      </w:r>
      <w:r w:rsidR="00306FEF">
        <w:t xml:space="preserve">materials having </w:t>
      </w:r>
      <w:r w:rsidR="00140033">
        <w:t xml:space="preserve">been mined </w:t>
      </w:r>
      <w:r w:rsidR="00AC51E2">
        <w:t>on Tyneside</w:t>
      </w:r>
      <w:r w:rsidR="005A73FD">
        <w:t xml:space="preserve"> </w:t>
      </w:r>
      <w:r w:rsidR="00140033">
        <w:t xml:space="preserve">since the Romans </w:t>
      </w:r>
      <w:r w:rsidR="00301A41">
        <w:t xml:space="preserve">built </w:t>
      </w:r>
      <w:r w:rsidR="00782555">
        <w:t>its</w:t>
      </w:r>
      <w:r w:rsidR="00301A41">
        <w:t xml:space="preserve"> first bridge in </w:t>
      </w:r>
      <w:r w:rsidR="00DB43DF">
        <w:t>122AD.</w:t>
      </w:r>
      <w:r w:rsidR="00240F5C">
        <w:rPr>
          <w:rStyle w:val="FootnoteReference"/>
        </w:rPr>
        <w:footnoteReference w:id="53"/>
      </w:r>
      <w:r w:rsidR="00240F5C">
        <w:t xml:space="preserve"> </w:t>
      </w:r>
      <w:r w:rsidR="00556ECF">
        <w:t>These were</w:t>
      </w:r>
      <w:r w:rsidR="00D91216">
        <w:t xml:space="preserve"> the first buildings </w:t>
      </w:r>
      <w:r w:rsidR="001A1F5E">
        <w:t xml:space="preserve">to begin </w:t>
      </w:r>
      <w:r w:rsidR="009B2A5C">
        <w:t>washing</w:t>
      </w:r>
      <w:r w:rsidR="00BE737B">
        <w:t xml:space="preserve"> substantively</w:t>
      </w:r>
      <w:r w:rsidR="009B2A5C">
        <w:t xml:space="preserve"> harmful substances into the waters</w:t>
      </w:r>
      <w:r w:rsidR="00BE737B">
        <w:t xml:space="preserve"> such</w:t>
      </w:r>
      <w:r w:rsidR="00FA6356">
        <w:t xml:space="preserve"> as coke breeze, benzene, naphtha, ammonia, </w:t>
      </w:r>
      <w:r w:rsidR="009E7E2F">
        <w:t xml:space="preserve">and </w:t>
      </w:r>
      <w:r w:rsidR="00FA6356">
        <w:t>phenol</w:t>
      </w:r>
      <w:r w:rsidR="009A645C">
        <w:t>.</w:t>
      </w:r>
      <w:r w:rsidR="004F4AF4">
        <w:rPr>
          <w:rStyle w:val="FootnoteReference"/>
        </w:rPr>
        <w:footnoteReference w:id="54"/>
      </w:r>
      <w:r w:rsidR="000562C7">
        <w:t xml:space="preserve"> </w:t>
      </w:r>
      <w:r w:rsidR="000562C7">
        <w:rPr>
          <w:rStyle w:val="FootnoteReference"/>
        </w:rPr>
        <w:footnoteReference w:id="55"/>
      </w:r>
      <w:r w:rsidR="009A645C">
        <w:t xml:space="preserve"> </w:t>
      </w:r>
      <w:r w:rsidR="000C1878">
        <w:t xml:space="preserve">However, </w:t>
      </w:r>
      <w:r w:rsidR="00361F93">
        <w:t xml:space="preserve">without chemical testing, </w:t>
      </w:r>
      <w:r w:rsidR="000C1878">
        <w:t>a</w:t>
      </w:r>
      <w:r w:rsidR="00A15E52">
        <w:t xml:space="preserve">t this stage </w:t>
      </w:r>
      <w:r w:rsidR="003100D4">
        <w:t>these industries</w:t>
      </w:r>
      <w:r w:rsidR="00A15E52">
        <w:t xml:space="preserve"> were too </w:t>
      </w:r>
      <w:r w:rsidR="00856228">
        <w:t xml:space="preserve">new and too </w:t>
      </w:r>
      <w:r w:rsidR="00A15E52">
        <w:t xml:space="preserve">few </w:t>
      </w:r>
      <w:r w:rsidR="00EC4D2E">
        <w:t>for people</w:t>
      </w:r>
      <w:r w:rsidR="00C5521A">
        <w:t xml:space="preserve"> </w:t>
      </w:r>
      <w:r w:rsidR="007517FA">
        <w:t xml:space="preserve">to properly </w:t>
      </w:r>
      <w:r w:rsidR="00EC64F2">
        <w:t xml:space="preserve">appreciate </w:t>
      </w:r>
      <w:r w:rsidR="00221E5D">
        <w:t>the harm they were causing to the river</w:t>
      </w:r>
      <w:r w:rsidR="00EC5466">
        <w:t xml:space="preserve">. </w:t>
      </w:r>
      <w:r w:rsidR="00E83A83">
        <w:t>A</w:t>
      </w:r>
      <w:r w:rsidR="00F05832">
        <w:t>n 1827</w:t>
      </w:r>
      <w:r w:rsidR="00E83A83">
        <w:t xml:space="preserve"> report from</w:t>
      </w:r>
      <w:r w:rsidR="00E060A5">
        <w:t xml:space="preserve"> the</w:t>
      </w:r>
      <w:r w:rsidR="00627724">
        <w:t xml:space="preserve"> topographer </w:t>
      </w:r>
      <w:proofErr w:type="spellStart"/>
      <w:r w:rsidR="00627724">
        <w:t>Eneas</w:t>
      </w:r>
      <w:proofErr w:type="spellEnd"/>
      <w:r w:rsidR="00627724">
        <w:t xml:space="preserve"> Mackenzie</w:t>
      </w:r>
      <w:r w:rsidR="00736305">
        <w:t xml:space="preserve"> </w:t>
      </w:r>
      <w:r w:rsidR="00007DE7">
        <w:t xml:space="preserve">does </w:t>
      </w:r>
      <w:r w:rsidR="00186ECE">
        <w:t xml:space="preserve">approach this topic however, noting that </w:t>
      </w:r>
      <w:r w:rsidR="00EF72BB">
        <w:t xml:space="preserve">levels of salmon in the river </w:t>
      </w:r>
      <w:r w:rsidR="00D064D9">
        <w:t>may be</w:t>
      </w:r>
      <w:r w:rsidR="00EF72BB">
        <w:t xml:space="preserve"> declining because of the ‘</w:t>
      </w:r>
      <w:r w:rsidR="006A41BE">
        <w:t>deleterious mixtures that are carried into the stream from the lead-mines and various manufactories on the banks of the river’.</w:t>
      </w:r>
      <w:r w:rsidR="006A41BE">
        <w:rPr>
          <w:rStyle w:val="FootnoteReference"/>
        </w:rPr>
        <w:footnoteReference w:id="56"/>
      </w:r>
      <w:r w:rsidR="00A84CFF">
        <w:t xml:space="preserve"> I</w:t>
      </w:r>
      <w:r w:rsidR="00EC5466">
        <w:t xml:space="preserve">t is evident from this statement that </w:t>
      </w:r>
      <w:r w:rsidR="00023AC4">
        <w:t>Mackenzie</w:t>
      </w:r>
      <w:r w:rsidR="00D45CD5">
        <w:t xml:space="preserve"> </w:t>
      </w:r>
      <w:r w:rsidR="0011640F">
        <w:t xml:space="preserve">was somewhat </w:t>
      </w:r>
      <w:r w:rsidR="004451E3">
        <w:t xml:space="preserve">aware </w:t>
      </w:r>
      <w:r w:rsidR="00EC5466">
        <w:t>of the environmental damage being done to the river</w:t>
      </w:r>
      <w:r w:rsidR="006D4B48">
        <w:t xml:space="preserve"> but</w:t>
      </w:r>
      <w:r w:rsidR="006274BE">
        <w:t xml:space="preserve"> </w:t>
      </w:r>
      <w:r w:rsidR="00872E3E">
        <w:t>w</w:t>
      </w:r>
      <w:r w:rsidR="00830998">
        <w:t>hat is also evident</w:t>
      </w:r>
      <w:r w:rsidR="006D4B48">
        <w:t xml:space="preserve"> </w:t>
      </w:r>
      <w:r w:rsidR="00830998">
        <w:t xml:space="preserve">is that </w:t>
      </w:r>
      <w:r w:rsidR="00380E6A">
        <w:t xml:space="preserve">he does </w:t>
      </w:r>
      <w:r w:rsidR="004D3534">
        <w:t xml:space="preserve">not </w:t>
      </w:r>
      <w:r w:rsidR="00C409FA">
        <w:t xml:space="preserve">consider </w:t>
      </w:r>
      <w:r w:rsidR="00C73F47">
        <w:t xml:space="preserve">the decline in </w:t>
      </w:r>
      <w:r w:rsidR="00347D09">
        <w:t>river life</w:t>
      </w:r>
      <w:r w:rsidR="00C73F47">
        <w:t xml:space="preserve"> </w:t>
      </w:r>
      <w:r w:rsidR="00953D4A">
        <w:t>to be</w:t>
      </w:r>
      <w:r w:rsidR="00C73F47">
        <w:t xml:space="preserve"> </w:t>
      </w:r>
      <w:r w:rsidR="007E1323">
        <w:t xml:space="preserve">an </w:t>
      </w:r>
      <w:r w:rsidR="00C73F47">
        <w:t>inherently bad event.</w:t>
      </w:r>
      <w:r w:rsidR="006274BE">
        <w:t xml:space="preserve"> </w:t>
      </w:r>
      <w:r w:rsidR="00DF576F">
        <w:t>T</w:t>
      </w:r>
      <w:r w:rsidR="001568BD">
        <w:t>he fact is only mentioned</w:t>
      </w:r>
      <w:r w:rsidR="00F77BF5">
        <w:t xml:space="preserve"> </w:t>
      </w:r>
      <w:r w:rsidR="001568BD">
        <w:t>off-hand</w:t>
      </w:r>
      <w:r w:rsidR="00F77BF5">
        <w:t xml:space="preserve"> and quickly forgotten in his excitement around the wonders of industry. </w:t>
      </w:r>
      <w:r w:rsidR="00170F5A">
        <w:t xml:space="preserve"> </w:t>
      </w:r>
    </w:p>
    <w:p w14:paraId="76ADA84C" w14:textId="4789CF79" w:rsidR="00B2053F" w:rsidRDefault="00D42003" w:rsidP="00F134D0">
      <w:r>
        <w:t>I</w:t>
      </w:r>
      <w:r w:rsidR="00A06373">
        <w:t>n 1816</w:t>
      </w:r>
      <w:r w:rsidR="007D673C">
        <w:t xml:space="preserve"> </w:t>
      </w:r>
      <w:r>
        <w:t>the corporation commission</w:t>
      </w:r>
      <w:r w:rsidR="00EA2EB3">
        <w:t>ed</w:t>
      </w:r>
      <w:r w:rsidR="008945C3">
        <w:t xml:space="preserve"> </w:t>
      </w:r>
      <w:r w:rsidR="004B34CC">
        <w:t xml:space="preserve">the engineer </w:t>
      </w:r>
      <w:r w:rsidR="008945C3">
        <w:t>Sir John Rennie</w:t>
      </w:r>
      <w:r w:rsidR="003419E3">
        <w:t xml:space="preserve"> to create a report of</w:t>
      </w:r>
      <w:r w:rsidR="002A4309">
        <w:t xml:space="preserve"> </w:t>
      </w:r>
      <w:r w:rsidR="00717560">
        <w:t xml:space="preserve">suggested </w:t>
      </w:r>
      <w:r w:rsidR="000E5013">
        <w:t>changes to the river</w:t>
      </w:r>
      <w:r w:rsidR="00D118A2">
        <w:t>front</w:t>
      </w:r>
      <w:r w:rsidR="00743295">
        <w:t xml:space="preserve">. Therein </w:t>
      </w:r>
      <w:r w:rsidR="00E3039F">
        <w:t>he recommended</w:t>
      </w:r>
      <w:r w:rsidR="00AD4705">
        <w:t xml:space="preserve"> </w:t>
      </w:r>
      <w:r w:rsidR="001A0D98">
        <w:t xml:space="preserve">the construction of two piers at Tynemouth, embankments along the river as far up as Newcastle, and multiple quays; all of </w:t>
      </w:r>
      <w:r w:rsidR="008C7218">
        <w:t>which</w:t>
      </w:r>
      <w:r w:rsidR="001A0D98">
        <w:t xml:space="preserve"> would have to be accommodated through a program of extensive dredging and landscaping.</w:t>
      </w:r>
      <w:r w:rsidR="001A0D98">
        <w:rPr>
          <w:rStyle w:val="FootnoteReference"/>
        </w:rPr>
        <w:footnoteReference w:id="57"/>
      </w:r>
      <w:r w:rsidR="00C65520">
        <w:t xml:space="preserve"> H</w:t>
      </w:r>
      <w:r w:rsidR="001B11A6">
        <w:t xml:space="preserve">is stated goal </w:t>
      </w:r>
      <w:r w:rsidR="00B9711B">
        <w:t>was</w:t>
      </w:r>
      <w:r w:rsidR="001B11A6">
        <w:t xml:space="preserve"> to ‘direct the river in a straight, or at least a uniform course’, </w:t>
      </w:r>
      <w:r w:rsidR="001B11A6">
        <w:lastRenderedPageBreak/>
        <w:t>an idea very much in line with enlightenment ideals.</w:t>
      </w:r>
      <w:r w:rsidR="001B11A6">
        <w:rPr>
          <w:rStyle w:val="FootnoteReference"/>
        </w:rPr>
        <w:footnoteReference w:id="58"/>
      </w:r>
      <w:r w:rsidR="001B11A6">
        <w:t xml:space="preserve"> </w:t>
      </w:r>
      <w:r w:rsidR="00F5562A">
        <w:t>The corporation however, still unwilling to instigate change</w:t>
      </w:r>
      <w:r w:rsidR="00BD6B93">
        <w:t xml:space="preserve">, </w:t>
      </w:r>
      <w:r w:rsidR="00544CF7">
        <w:t xml:space="preserve">did not act </w:t>
      </w:r>
      <w:r w:rsidR="009B2F28">
        <w:t>to implement Rennie’s suggestions</w:t>
      </w:r>
      <w:r w:rsidR="00932D14">
        <w:t xml:space="preserve"> and </w:t>
      </w:r>
      <w:r w:rsidR="002F3B9C">
        <w:t xml:space="preserve">this </w:t>
      </w:r>
      <w:r w:rsidR="00856F72">
        <w:t>increased</w:t>
      </w:r>
      <w:r w:rsidR="00A2257B">
        <w:t xml:space="preserve"> the</w:t>
      </w:r>
      <w:r w:rsidR="00A91DC4">
        <w:t xml:space="preserve"> growing frustration </w:t>
      </w:r>
      <w:r w:rsidR="00BE7716">
        <w:t xml:space="preserve">at </w:t>
      </w:r>
      <w:r w:rsidR="00900BEB">
        <w:t xml:space="preserve">the </w:t>
      </w:r>
      <w:r w:rsidR="000B78AF">
        <w:t>state of navigation on the river</w:t>
      </w:r>
      <w:r w:rsidR="00E45B72">
        <w:t>.</w:t>
      </w:r>
      <w:r w:rsidR="000B78AF">
        <w:t xml:space="preserve"> </w:t>
      </w:r>
      <w:r w:rsidR="005C4D01">
        <w:t>Thus,</w:t>
      </w:r>
      <w:r w:rsidR="009155D9">
        <w:t xml:space="preserve"> the </w:t>
      </w:r>
      <w:r w:rsidR="006543E4">
        <w:t>Tyne</w:t>
      </w:r>
      <w:r w:rsidR="00900BEB">
        <w:t xml:space="preserve"> </w:t>
      </w:r>
      <w:r w:rsidR="00124B31">
        <w:t xml:space="preserve">Navigation Act </w:t>
      </w:r>
      <w:r w:rsidR="006543E4">
        <w:t>was passed in</w:t>
      </w:r>
      <w:r w:rsidR="00124B31">
        <w:t xml:space="preserve"> 1850</w:t>
      </w:r>
      <w:r w:rsidR="0080527E">
        <w:t>,</w:t>
      </w:r>
      <w:r w:rsidR="00124B31">
        <w:t xml:space="preserve"> which resulted in the formation of the </w:t>
      </w:r>
      <w:r w:rsidR="00693658">
        <w:t>TIC</w:t>
      </w:r>
      <w:r w:rsidR="00386C3F">
        <w:t>.</w:t>
      </w:r>
      <w:r w:rsidR="00C70F49">
        <w:t xml:space="preserve"> </w:t>
      </w:r>
      <w:r w:rsidR="00386C3F">
        <w:t>The organisation</w:t>
      </w:r>
      <w:r w:rsidR="00C70F49">
        <w:t xml:space="preserve"> </w:t>
      </w:r>
      <w:r w:rsidR="0076624A">
        <w:t xml:space="preserve">immediately </w:t>
      </w:r>
      <w:r w:rsidR="00820AB1">
        <w:t xml:space="preserve">set about </w:t>
      </w:r>
      <w:r w:rsidR="00852C6F">
        <w:t>its work</w:t>
      </w:r>
      <w:r w:rsidR="00E52744">
        <w:t xml:space="preserve"> of </w:t>
      </w:r>
      <w:r w:rsidR="000C4C39">
        <w:t xml:space="preserve">dramatically altering </w:t>
      </w:r>
      <w:r w:rsidR="002A205F">
        <w:t>the landscape of Tyneside</w:t>
      </w:r>
      <w:r w:rsidR="00D1104B">
        <w:t xml:space="preserve"> and</w:t>
      </w:r>
      <w:r w:rsidR="00F26FAA">
        <w:t xml:space="preserve"> </w:t>
      </w:r>
      <w:r w:rsidR="00D1104B">
        <w:t>b</w:t>
      </w:r>
      <w:r w:rsidR="00EC1614">
        <w:t>y</w:t>
      </w:r>
      <w:r w:rsidR="00C57A04">
        <w:t xml:space="preserve"> the end of the century</w:t>
      </w:r>
      <w:r w:rsidR="00146BF0">
        <w:t xml:space="preserve">, </w:t>
      </w:r>
      <w:r w:rsidR="00085AF0">
        <w:t>it had implemented all of Rennie’s suggestions and more so</w:t>
      </w:r>
      <w:r w:rsidR="00FE06C1">
        <w:t>,</w:t>
      </w:r>
      <w:r w:rsidR="00663397">
        <w:t xml:space="preserve"> </w:t>
      </w:r>
      <w:r w:rsidR="00146BF0">
        <w:t xml:space="preserve">creating </w:t>
      </w:r>
      <w:r w:rsidR="00874E16">
        <w:t xml:space="preserve">a deep </w:t>
      </w:r>
      <w:r w:rsidR="00910AE0">
        <w:t xml:space="preserve">and </w:t>
      </w:r>
      <w:r w:rsidR="00E165CB">
        <w:t xml:space="preserve">orderly </w:t>
      </w:r>
      <w:r w:rsidR="00874E16">
        <w:t>channel</w:t>
      </w:r>
      <w:r w:rsidR="00C57A04">
        <w:t>.</w:t>
      </w:r>
      <w:r w:rsidR="00D1104B">
        <w:rPr>
          <w:rStyle w:val="FootnoteReference"/>
        </w:rPr>
        <w:footnoteReference w:id="59"/>
      </w:r>
      <w:r w:rsidR="002A205F">
        <w:t xml:space="preserve"> </w:t>
      </w:r>
      <w:r w:rsidR="00683234">
        <w:t xml:space="preserve">This quickly resulted in the decline of </w:t>
      </w:r>
      <w:r w:rsidR="00C02D33">
        <w:t>Tyneside’s</w:t>
      </w:r>
      <w:r w:rsidR="0042102C">
        <w:t xml:space="preserve"> </w:t>
      </w:r>
      <w:r w:rsidR="00683234">
        <w:t>keelmen</w:t>
      </w:r>
      <w:r w:rsidR="00431BD0">
        <w:t xml:space="preserve">, whose entire trade </w:t>
      </w:r>
      <w:r w:rsidR="00834D46">
        <w:t>had been</w:t>
      </w:r>
      <w:r w:rsidR="00431BD0">
        <w:t xml:space="preserve"> built on the premise </w:t>
      </w:r>
      <w:r w:rsidR="00A03B97">
        <w:t xml:space="preserve">that </w:t>
      </w:r>
      <w:r w:rsidR="00877B9E">
        <w:t xml:space="preserve">large ships could not navigate </w:t>
      </w:r>
      <w:r w:rsidR="00FA5823">
        <w:t xml:space="preserve">the </w:t>
      </w:r>
      <w:r w:rsidR="003C4C16">
        <w:t>river’s</w:t>
      </w:r>
      <w:r w:rsidR="00FA5823">
        <w:t xml:space="preserve"> shallows</w:t>
      </w:r>
      <w:r w:rsidR="00DB1B8A">
        <w:t xml:space="preserve">, </w:t>
      </w:r>
      <w:r w:rsidR="004E5FA7">
        <w:t xml:space="preserve">but it also resulted </w:t>
      </w:r>
      <w:r w:rsidR="003972D5">
        <w:t xml:space="preserve">in severe declines </w:t>
      </w:r>
      <w:r w:rsidR="00EB44FF">
        <w:t xml:space="preserve">in </w:t>
      </w:r>
      <w:r w:rsidR="006D5879">
        <w:t xml:space="preserve">plant and animal life, as well as the </w:t>
      </w:r>
      <w:r w:rsidR="003C0010">
        <w:t xml:space="preserve">overall </w:t>
      </w:r>
      <w:r w:rsidR="006D5879">
        <w:t xml:space="preserve">health of the </w:t>
      </w:r>
      <w:r w:rsidR="003C0010">
        <w:t>river</w:t>
      </w:r>
      <w:r w:rsidR="006D5879">
        <w:t>.</w:t>
      </w:r>
      <w:r w:rsidR="00052AC1">
        <w:rPr>
          <w:rStyle w:val="FootnoteReference"/>
        </w:rPr>
        <w:footnoteReference w:id="60"/>
      </w:r>
    </w:p>
    <w:p w14:paraId="7623DE9F" w14:textId="592081C1" w:rsidR="00741F12" w:rsidRDefault="00741F12" w:rsidP="00F134D0"/>
    <w:p w14:paraId="4F1EBD07" w14:textId="69468F4E" w:rsidR="00741F12" w:rsidRDefault="00741F12" w:rsidP="00F134D0"/>
    <w:p w14:paraId="52F49467" w14:textId="0BEE10EF" w:rsidR="00741F12" w:rsidRDefault="00741F12" w:rsidP="00F134D0"/>
    <w:p w14:paraId="470C4850" w14:textId="3D3EF456" w:rsidR="00741F12" w:rsidRDefault="00741F12" w:rsidP="00F134D0"/>
    <w:p w14:paraId="333067D3" w14:textId="5358C608" w:rsidR="00741F12" w:rsidRDefault="00741F12" w:rsidP="00F134D0"/>
    <w:p w14:paraId="0FB1F893" w14:textId="6BAC77EE" w:rsidR="00715493" w:rsidRDefault="00715493" w:rsidP="00F134D0"/>
    <w:p w14:paraId="5281C7B1" w14:textId="57D6B03C" w:rsidR="00715493" w:rsidRDefault="00715493" w:rsidP="00F134D0"/>
    <w:p w14:paraId="2BA8A187" w14:textId="25F5F9C2" w:rsidR="009E5768" w:rsidRDefault="009E5768" w:rsidP="00831786">
      <w:pPr>
        <w:ind w:firstLine="0"/>
      </w:pPr>
    </w:p>
    <w:p w14:paraId="687B5DDE" w14:textId="5FCCF80C" w:rsidR="00831786" w:rsidRDefault="00831786" w:rsidP="00831786">
      <w:pPr>
        <w:ind w:firstLine="0"/>
      </w:pPr>
    </w:p>
    <w:p w14:paraId="5554BB80" w14:textId="77777777" w:rsidR="00831786" w:rsidRDefault="00831786" w:rsidP="00831786">
      <w:pPr>
        <w:ind w:firstLine="0"/>
      </w:pPr>
    </w:p>
    <w:p w14:paraId="5D8CA8CC" w14:textId="625DFB4B" w:rsidR="00C0528D" w:rsidRPr="00CC2D50" w:rsidRDefault="00CC2D50" w:rsidP="00CC2D50">
      <w:pPr>
        <w:ind w:firstLine="0"/>
        <w:jc w:val="center"/>
        <w:rPr>
          <w:i/>
          <w:sz w:val="32"/>
        </w:rPr>
      </w:pPr>
      <w:r w:rsidRPr="00CC2D50">
        <w:rPr>
          <w:i/>
          <w:sz w:val="32"/>
        </w:rPr>
        <w:lastRenderedPageBreak/>
        <w:t>Chapter 2.</w:t>
      </w:r>
    </w:p>
    <w:p w14:paraId="0C5107FE" w14:textId="45AB05B5" w:rsidR="00573F98" w:rsidRPr="00CC2D50" w:rsidRDefault="00886760" w:rsidP="006E3D36">
      <w:pPr>
        <w:ind w:firstLine="0"/>
        <w:jc w:val="center"/>
        <w:rPr>
          <w:sz w:val="28"/>
        </w:rPr>
      </w:pPr>
      <w:r>
        <w:rPr>
          <w:sz w:val="28"/>
        </w:rPr>
        <w:t>A GREAT HIGHWAY OF INDUSTRY</w:t>
      </w:r>
    </w:p>
    <w:p w14:paraId="39F3416B" w14:textId="4421736C" w:rsidR="00C178F5" w:rsidRPr="00C178F5" w:rsidRDefault="00C178F5" w:rsidP="00C178F5">
      <w:pPr>
        <w:spacing w:after="0"/>
        <w:ind w:firstLine="0"/>
        <w:jc w:val="center"/>
        <w:rPr>
          <w:b/>
        </w:rPr>
      </w:pPr>
      <w:r w:rsidRPr="00C178F5">
        <w:rPr>
          <w:b/>
        </w:rPr>
        <w:t>Reconceptualising the River</w:t>
      </w:r>
    </w:p>
    <w:p w14:paraId="682D3DCA" w14:textId="0D98FC77" w:rsidR="001B4F70" w:rsidRDefault="006F59B4" w:rsidP="00A540F3">
      <w:pPr>
        <w:ind w:firstLine="0"/>
      </w:pPr>
      <w:r>
        <w:t xml:space="preserve">The works of the Tyne Improvement Commission completely transformed the face of the </w:t>
      </w:r>
      <w:r w:rsidR="00CF64E1">
        <w:t>river</w:t>
      </w:r>
      <w:r>
        <w:t xml:space="preserve"> </w:t>
      </w:r>
      <w:r w:rsidR="00215577">
        <w:t>on a scale</w:t>
      </w:r>
      <w:r w:rsidR="000D2881">
        <w:t xml:space="preserve"> </w:t>
      </w:r>
      <w:r w:rsidR="00215577">
        <w:t>that had only ever</w:t>
      </w:r>
      <w:r w:rsidR="00F111BB">
        <w:t xml:space="preserve"> </w:t>
      </w:r>
      <w:r w:rsidR="00215577">
        <w:t xml:space="preserve">been previously achieved </w:t>
      </w:r>
      <w:r w:rsidR="00593B71">
        <w:t xml:space="preserve">through </w:t>
      </w:r>
      <w:r w:rsidR="00572BBA">
        <w:t xml:space="preserve">millions of years of </w:t>
      </w:r>
      <w:r w:rsidR="004D7920">
        <w:t>geo</w:t>
      </w:r>
      <w:r w:rsidR="00C93237">
        <w:t>logical</w:t>
      </w:r>
      <w:r w:rsidR="00572BBA">
        <w:t xml:space="preserve"> </w:t>
      </w:r>
      <w:r w:rsidR="00D9130A">
        <w:t>landscaping</w:t>
      </w:r>
      <w:r w:rsidR="00DE6C78">
        <w:t xml:space="preserve">; </w:t>
      </w:r>
      <w:r w:rsidR="002C6F8F">
        <w:t xml:space="preserve">they also </w:t>
      </w:r>
      <w:r w:rsidR="008C0E9C">
        <w:t>began</w:t>
      </w:r>
      <w:r w:rsidR="000F0E9D">
        <w:t xml:space="preserve"> </w:t>
      </w:r>
      <w:r w:rsidR="008F3E9E">
        <w:t xml:space="preserve">an </w:t>
      </w:r>
      <w:r w:rsidR="008C0E9C">
        <w:t xml:space="preserve">era that would </w:t>
      </w:r>
      <w:r w:rsidR="007E2158">
        <w:t>result in</w:t>
      </w:r>
      <w:r w:rsidR="008C0E9C">
        <w:t xml:space="preserve"> the worst pollution </w:t>
      </w:r>
      <w:r w:rsidR="00A77BB7">
        <w:t xml:space="preserve">the </w:t>
      </w:r>
      <w:r w:rsidR="0080391F">
        <w:t>river has ever seen</w:t>
      </w:r>
      <w:r w:rsidR="00D9130A">
        <w:t>.</w:t>
      </w:r>
      <w:r w:rsidR="00EB3537">
        <w:rPr>
          <w:rStyle w:val="FootnoteReference"/>
        </w:rPr>
        <w:footnoteReference w:id="61"/>
      </w:r>
      <w:r w:rsidR="00FB0143">
        <w:t xml:space="preserve"> </w:t>
      </w:r>
      <w:r w:rsidR="00EC63C9">
        <w:t xml:space="preserve">The </w:t>
      </w:r>
      <w:r w:rsidR="00E35DF3">
        <w:t>men, and unsurprisingly</w:t>
      </w:r>
      <w:r w:rsidR="004F26C3">
        <w:t xml:space="preserve"> for this time</w:t>
      </w:r>
      <w:r w:rsidR="00E35DF3">
        <w:t xml:space="preserve"> they were all men,</w:t>
      </w:r>
      <w:r w:rsidR="00EC63C9">
        <w:t xml:space="preserve"> who </w:t>
      </w:r>
      <w:r w:rsidR="0089736C">
        <w:t>constituted the commissioners</w:t>
      </w:r>
      <w:r w:rsidR="000B1088">
        <w:t xml:space="preserve"> </w:t>
      </w:r>
      <w:r w:rsidR="00E63443">
        <w:t xml:space="preserve">for the TIC </w:t>
      </w:r>
      <w:r w:rsidR="000B1088">
        <w:t xml:space="preserve">were </w:t>
      </w:r>
      <w:r w:rsidR="00D66950">
        <w:t xml:space="preserve">a mix of </w:t>
      </w:r>
      <w:r w:rsidR="000B1088">
        <w:t>local councillors and business owners</w:t>
      </w:r>
      <w:r w:rsidR="004004FE">
        <w:t xml:space="preserve"> who</w:t>
      </w:r>
      <w:r w:rsidR="0095530D">
        <w:t xml:space="preserve">’s </w:t>
      </w:r>
      <w:r w:rsidR="001D381B">
        <w:t xml:space="preserve">trade was </w:t>
      </w:r>
      <w:r w:rsidR="001A287C">
        <w:t>located</w:t>
      </w:r>
      <w:r w:rsidR="001D381B">
        <w:t xml:space="preserve"> in the riparian </w:t>
      </w:r>
      <w:r w:rsidR="001B73C0">
        <w:t>zone</w:t>
      </w:r>
      <w:r w:rsidR="00B0789F">
        <w:t xml:space="preserve">, </w:t>
      </w:r>
      <w:r w:rsidR="007C077F">
        <w:t>the majority of which</w:t>
      </w:r>
      <w:r w:rsidR="001A287C">
        <w:t xml:space="preserve"> </w:t>
      </w:r>
      <w:r w:rsidR="007C077F">
        <w:t>were</w:t>
      </w:r>
      <w:r w:rsidR="001A287C">
        <w:t xml:space="preserve"> based in </w:t>
      </w:r>
      <w:r w:rsidR="000364C0">
        <w:t xml:space="preserve">the </w:t>
      </w:r>
      <w:r w:rsidR="001A287C">
        <w:t>coal and shipbuilding</w:t>
      </w:r>
      <w:r w:rsidR="000364C0">
        <w:t xml:space="preserve"> trades</w:t>
      </w:r>
      <w:r w:rsidR="005B5297">
        <w:t>.</w:t>
      </w:r>
      <w:r w:rsidR="005B5297">
        <w:rPr>
          <w:rStyle w:val="FootnoteReference"/>
        </w:rPr>
        <w:footnoteReference w:id="62"/>
      </w:r>
      <w:r w:rsidR="007002E5">
        <w:t xml:space="preserve"> Whilst this commission</w:t>
      </w:r>
      <w:r w:rsidR="004B0AE0">
        <w:t xml:space="preserve"> was officially </w:t>
      </w:r>
      <w:r w:rsidR="00895390">
        <w:t>unbiased</w:t>
      </w:r>
      <w:r w:rsidR="007002E5">
        <w:t xml:space="preserve">, </w:t>
      </w:r>
      <w:r w:rsidR="00993465">
        <w:t xml:space="preserve">the more wealthy and powerful members </w:t>
      </w:r>
      <w:r w:rsidR="00FC772F">
        <w:t xml:space="preserve">were often able to exert </w:t>
      </w:r>
      <w:r w:rsidR="00993465">
        <w:t xml:space="preserve">their </w:t>
      </w:r>
      <w:r w:rsidR="006A1E54">
        <w:t>influence</w:t>
      </w:r>
      <w:r w:rsidR="00CF25F1">
        <w:t xml:space="preserve"> </w:t>
      </w:r>
      <w:r w:rsidR="00EF57A2">
        <w:t>for their own ends</w:t>
      </w:r>
      <w:r w:rsidR="0056434A">
        <w:t>.</w:t>
      </w:r>
      <w:r w:rsidR="0043050A">
        <w:t xml:space="preserve"> In </w:t>
      </w:r>
      <w:r w:rsidR="006A7869">
        <w:t xml:space="preserve">their proceedings for </w:t>
      </w:r>
      <w:r w:rsidR="0043050A">
        <w:t>1875 for example</w:t>
      </w:r>
      <w:r w:rsidR="00727E12">
        <w:t xml:space="preserve">, </w:t>
      </w:r>
      <w:r w:rsidR="00641492">
        <w:t xml:space="preserve">we can see how </w:t>
      </w:r>
      <w:r w:rsidR="00CE6673">
        <w:t xml:space="preserve">Lord William Armstrong </w:t>
      </w:r>
      <w:r w:rsidR="002F270D">
        <w:t>was able to rush thro</w:t>
      </w:r>
      <w:r w:rsidR="003B4D7F">
        <w:t>ugh expansion plans</w:t>
      </w:r>
      <w:r w:rsidR="00917412">
        <w:t xml:space="preserve"> for his </w:t>
      </w:r>
      <w:r w:rsidR="0010599B">
        <w:t xml:space="preserve">factory at Elswick </w:t>
      </w:r>
      <w:r w:rsidR="00142D92">
        <w:t xml:space="preserve">without </w:t>
      </w:r>
      <w:r w:rsidR="00E44ECD">
        <w:t>the</w:t>
      </w:r>
      <w:r w:rsidR="00142D92">
        <w:t xml:space="preserve"> usual</w:t>
      </w:r>
      <w:r w:rsidR="0056434A">
        <w:t xml:space="preserve"> </w:t>
      </w:r>
      <w:r w:rsidR="0022606F">
        <w:t>scrutiny</w:t>
      </w:r>
      <w:r w:rsidR="00E16BA4">
        <w:t xml:space="preserve"> period of one month</w:t>
      </w:r>
      <w:r w:rsidR="0022606F">
        <w:t>.</w:t>
      </w:r>
      <w:r w:rsidR="001D7E01">
        <w:rPr>
          <w:rStyle w:val="FootnoteReference"/>
        </w:rPr>
        <w:footnoteReference w:id="63"/>
      </w:r>
      <w:r w:rsidR="00D20D28">
        <w:t xml:space="preserve"> </w:t>
      </w:r>
    </w:p>
    <w:p w14:paraId="175565E7" w14:textId="75BBF928" w:rsidR="00EA694B" w:rsidRDefault="00F04B76" w:rsidP="00A540F3">
      <w:r>
        <w:t xml:space="preserve">Together </w:t>
      </w:r>
      <w:r w:rsidR="00CC4456">
        <w:t xml:space="preserve">however, the commissioners </w:t>
      </w:r>
      <w:r>
        <w:t xml:space="preserve">were united in a common goal, to make </w:t>
      </w:r>
      <w:r w:rsidR="00585CF8">
        <w:t>the Tyne as profitable as possible</w:t>
      </w:r>
      <w:r w:rsidR="00533AAB">
        <w:t xml:space="preserve">. </w:t>
      </w:r>
      <w:r w:rsidR="00C3473B">
        <w:t xml:space="preserve">This was the very purpose that the TIC had been set up for and </w:t>
      </w:r>
      <w:r w:rsidR="00F859FF">
        <w:t>its members ‘deeply’ believed in that task</w:t>
      </w:r>
      <w:r w:rsidR="003B3340">
        <w:t>, with no thought towards environmental affairs</w:t>
      </w:r>
      <w:r w:rsidR="009742EC">
        <w:t xml:space="preserve"> unless </w:t>
      </w:r>
      <w:r w:rsidR="00263826">
        <w:t xml:space="preserve">they were to infringe on </w:t>
      </w:r>
      <w:r w:rsidR="00DB2F45">
        <w:t>profit</w:t>
      </w:r>
      <w:r w:rsidR="006A7B56">
        <w:t>s</w:t>
      </w:r>
      <w:r w:rsidR="00751073">
        <w:t>.</w:t>
      </w:r>
      <w:r w:rsidR="00722026">
        <w:rPr>
          <w:rStyle w:val="FootnoteReference"/>
        </w:rPr>
        <w:footnoteReference w:id="64"/>
      </w:r>
      <w:r w:rsidR="00751073">
        <w:t xml:space="preserve"> </w:t>
      </w:r>
      <w:r w:rsidR="00F06DD9">
        <w:t>Indeed, across all their proceedings papers of over 100 years of history the TIC demonstrates no discernible changes in attitude towards the river or their own purpose upon it</w:t>
      </w:r>
      <w:r w:rsidR="00155835">
        <w:t>;</w:t>
      </w:r>
      <w:r w:rsidR="00F06DD9">
        <w:t xml:space="preserve"> </w:t>
      </w:r>
      <w:r w:rsidR="000C5F26">
        <w:t>their</w:t>
      </w:r>
      <w:r w:rsidR="00E811A0">
        <w:t xml:space="preserve"> proceedings</w:t>
      </w:r>
      <w:r w:rsidR="00834436">
        <w:t xml:space="preserve"> </w:t>
      </w:r>
      <w:r w:rsidR="00B563CE">
        <w:t>in</w:t>
      </w:r>
      <w:r w:rsidR="00E811A0">
        <w:t xml:space="preserve"> </w:t>
      </w:r>
      <w:r w:rsidR="00FE5BAE">
        <w:t>1894, 1902,</w:t>
      </w:r>
      <w:r w:rsidR="00834436">
        <w:t xml:space="preserve"> </w:t>
      </w:r>
      <w:r w:rsidR="00B563CE">
        <w:t xml:space="preserve">and </w:t>
      </w:r>
      <w:r w:rsidR="00FE5BAE">
        <w:t>1945</w:t>
      </w:r>
      <w:r w:rsidR="00B563CE">
        <w:t xml:space="preserve"> all</w:t>
      </w:r>
      <w:r w:rsidR="009072D7">
        <w:t xml:space="preserve"> </w:t>
      </w:r>
      <w:r w:rsidR="00FE5BAE">
        <w:t>specifically stat</w:t>
      </w:r>
      <w:r w:rsidR="001016DD">
        <w:t>ing</w:t>
      </w:r>
      <w:r w:rsidR="00FE5BAE">
        <w:t xml:space="preserve"> </w:t>
      </w:r>
      <w:r w:rsidR="00533AAB">
        <w:t xml:space="preserve">that </w:t>
      </w:r>
      <w:r w:rsidR="008A4C4D">
        <w:t xml:space="preserve">their </w:t>
      </w:r>
      <w:r w:rsidR="005A2A5E">
        <w:t xml:space="preserve">prerogative </w:t>
      </w:r>
      <w:r w:rsidR="00E72F3F">
        <w:t xml:space="preserve">as “conservators” of the river </w:t>
      </w:r>
      <w:r w:rsidR="001016DD">
        <w:t>was</w:t>
      </w:r>
      <w:r w:rsidR="00620BBA">
        <w:t xml:space="preserve"> not</w:t>
      </w:r>
      <w:r w:rsidR="00B22344">
        <w:t xml:space="preserve"> to</w:t>
      </w:r>
      <w:r w:rsidR="00532CB2">
        <w:t xml:space="preserve"> </w:t>
      </w:r>
      <w:r w:rsidR="00CB7916">
        <w:t>look after its natural state</w:t>
      </w:r>
      <w:r w:rsidR="002E4236">
        <w:t>,</w:t>
      </w:r>
      <w:r w:rsidR="0071734C">
        <w:t xml:space="preserve"> only </w:t>
      </w:r>
      <w:r w:rsidR="0071734C">
        <w:lastRenderedPageBreak/>
        <w:t>to</w:t>
      </w:r>
      <w:r w:rsidR="00616EE9">
        <w:t xml:space="preserve"> </w:t>
      </w:r>
      <w:r w:rsidR="00A556DD">
        <w:t xml:space="preserve">keep </w:t>
      </w:r>
      <w:r w:rsidR="005E6E52">
        <w:t xml:space="preserve">it in a condition </w:t>
      </w:r>
      <w:r w:rsidR="00A67071">
        <w:t xml:space="preserve">suitable </w:t>
      </w:r>
      <w:r w:rsidR="006D4B48">
        <w:t>for</w:t>
      </w:r>
      <w:r w:rsidR="003B7EE9">
        <w:t xml:space="preserve"> facilitat</w:t>
      </w:r>
      <w:r w:rsidR="00A67071">
        <w:t>ing</w:t>
      </w:r>
      <w:r w:rsidR="003B7EE9">
        <w:t xml:space="preserve"> trade.</w:t>
      </w:r>
      <w:r w:rsidR="0063428F">
        <w:rPr>
          <w:rStyle w:val="FootnoteReference"/>
        </w:rPr>
        <w:footnoteReference w:id="65"/>
      </w:r>
      <w:r w:rsidR="00082470">
        <w:t xml:space="preserve"> </w:t>
      </w:r>
      <w:r w:rsidR="00B56425">
        <w:t xml:space="preserve">One </w:t>
      </w:r>
      <w:r w:rsidR="00B65BE6">
        <w:t>proceeding</w:t>
      </w:r>
      <w:r w:rsidR="00B56425">
        <w:t xml:space="preserve"> </w:t>
      </w:r>
      <w:r w:rsidR="00B65BE6">
        <w:t>from 1958, as the commission was reaching the end of its lifetime</w:t>
      </w:r>
      <w:r w:rsidR="00EA694B">
        <w:t xml:space="preserve"> and as environmental concerns towards the river were growing in popularity</w:t>
      </w:r>
      <w:r w:rsidR="00B65BE6">
        <w:t>,</w:t>
      </w:r>
      <w:r w:rsidR="00B56425">
        <w:t xml:space="preserve"> best demonstrates </w:t>
      </w:r>
      <w:r w:rsidR="00082470">
        <w:t>this intransigence</w:t>
      </w:r>
      <w:r w:rsidR="00EB08B0">
        <w:t>. When</w:t>
      </w:r>
      <w:r w:rsidR="009D566B">
        <w:t xml:space="preserve"> </w:t>
      </w:r>
      <w:r w:rsidR="00E511B6">
        <w:t>t</w:t>
      </w:r>
      <w:r w:rsidR="00326D46">
        <w:t>he commissioner who represented South Shields</w:t>
      </w:r>
      <w:r w:rsidR="0093336E">
        <w:t xml:space="preserve">, Mr. </w:t>
      </w:r>
      <w:proofErr w:type="spellStart"/>
      <w:r w:rsidR="0093336E">
        <w:t>Gompertz</w:t>
      </w:r>
      <w:proofErr w:type="spellEnd"/>
      <w:r w:rsidR="0093336E">
        <w:t xml:space="preserve">, inquired as to the ‘risks we are running in further pollution of the river’, in relation to </w:t>
      </w:r>
      <w:r w:rsidR="00D51EEF">
        <w:t xml:space="preserve">allowing </w:t>
      </w:r>
      <w:r w:rsidR="008826AF">
        <w:t>sewage to be discharged directly into the water, the chairman</w:t>
      </w:r>
      <w:r w:rsidR="00155835">
        <w:t xml:space="preserve">, after some debate, </w:t>
      </w:r>
      <w:r w:rsidR="008826AF">
        <w:t>responded that they had ‘no powers on that matter at all’</w:t>
      </w:r>
      <w:r w:rsidR="009150B2">
        <w:t>.</w:t>
      </w:r>
      <w:r w:rsidR="001C7FD8">
        <w:rPr>
          <w:rStyle w:val="FootnoteReference"/>
        </w:rPr>
        <w:footnoteReference w:id="66"/>
      </w:r>
      <w:r w:rsidR="00326D46">
        <w:t xml:space="preserve"> </w:t>
      </w:r>
      <w:r w:rsidR="00864D89">
        <w:t xml:space="preserve">This statement </w:t>
      </w:r>
      <w:r w:rsidR="00D85E29">
        <w:t xml:space="preserve">is astounding given that </w:t>
      </w:r>
      <w:r w:rsidR="00207A11">
        <w:t>the</w:t>
      </w:r>
      <w:r w:rsidR="003A125E">
        <w:t xml:space="preserve"> </w:t>
      </w:r>
      <w:r w:rsidR="003377C1">
        <w:t xml:space="preserve">TIC </w:t>
      </w:r>
      <w:r w:rsidR="00853E98">
        <w:t xml:space="preserve">specifically </w:t>
      </w:r>
      <w:r w:rsidR="003B28E0">
        <w:t>was</w:t>
      </w:r>
      <w:r w:rsidR="00777FBA">
        <w:t xml:space="preserve"> the body that </w:t>
      </w:r>
      <w:r w:rsidR="009A7CB4">
        <w:t>was</w:t>
      </w:r>
      <w:r w:rsidR="00777FBA">
        <w:t xml:space="preserve"> responsible for the approval and regulation of sewage systems</w:t>
      </w:r>
      <w:r w:rsidR="001F406F">
        <w:t xml:space="preserve"> at this time</w:t>
      </w:r>
      <w:r w:rsidR="00E45E4A">
        <w:t>.</w:t>
      </w:r>
      <w:r w:rsidR="004A7C7C">
        <w:t xml:space="preserve"> </w:t>
      </w:r>
      <w:r w:rsidR="005A6EEF">
        <w:t>Evidently,</w:t>
      </w:r>
      <w:r w:rsidR="004A7C7C">
        <w:t xml:space="preserve"> they did not feel </w:t>
      </w:r>
      <w:r w:rsidR="00FC6347">
        <w:t xml:space="preserve">that </w:t>
      </w:r>
      <w:r w:rsidR="002955D6">
        <w:t xml:space="preserve">environmental concerns </w:t>
      </w:r>
      <w:r w:rsidR="009A534D">
        <w:t>constituted</w:t>
      </w:r>
      <w:r w:rsidR="002955D6">
        <w:t xml:space="preserve"> a legitimate </w:t>
      </w:r>
      <w:r w:rsidR="001F3C38">
        <w:t>reason for</w:t>
      </w:r>
      <w:r w:rsidR="00A31590">
        <w:t xml:space="preserve"> regulation</w:t>
      </w:r>
      <w:r w:rsidR="007754BC">
        <w:t xml:space="preserve"> in 1958</w:t>
      </w:r>
      <w:r w:rsidR="00177F45">
        <w:t xml:space="preserve">, just as they hadn’t </w:t>
      </w:r>
      <w:r w:rsidR="009E17E8">
        <w:t>in 185</w:t>
      </w:r>
      <w:r w:rsidR="0093722B">
        <w:t>0</w:t>
      </w:r>
      <w:r w:rsidR="00A31590">
        <w:t>.</w:t>
      </w:r>
      <w:r w:rsidR="001F3C38">
        <w:t xml:space="preserve"> </w:t>
      </w:r>
      <w:r w:rsidR="00050E2E">
        <w:t xml:space="preserve">They had similar reactions when requested in 1881 </w:t>
      </w:r>
      <w:r w:rsidR="00534D75">
        <w:t xml:space="preserve">to help with the building of recreational facilities such as a rowing </w:t>
      </w:r>
      <w:r w:rsidR="00C11FC6">
        <w:t xml:space="preserve">and sailing </w:t>
      </w:r>
      <w:r w:rsidR="00534D75">
        <w:t>club</w:t>
      </w:r>
      <w:r w:rsidR="00743A3E">
        <w:t xml:space="preserve">, </w:t>
      </w:r>
      <w:r w:rsidR="001634E3">
        <w:t>denying that this was their responsibility</w:t>
      </w:r>
      <w:r w:rsidR="00640F0D">
        <w:t>.</w:t>
      </w:r>
      <w:r w:rsidR="00336B20">
        <w:rPr>
          <w:rStyle w:val="FootnoteReference"/>
        </w:rPr>
        <w:footnoteReference w:id="67"/>
      </w:r>
    </w:p>
    <w:p w14:paraId="651CA4CB" w14:textId="0E257B5A" w:rsidR="00FE4898" w:rsidRDefault="009C53F3" w:rsidP="00B30BEA">
      <w:r>
        <w:t xml:space="preserve">This consistency of </w:t>
      </w:r>
      <w:r w:rsidR="00DF7F1D">
        <w:t xml:space="preserve">approach and </w:t>
      </w:r>
      <w:r w:rsidR="00710D1D">
        <w:t xml:space="preserve">unified </w:t>
      </w:r>
      <w:r w:rsidR="00D966BE">
        <w:t>direction</w:t>
      </w:r>
      <w:r w:rsidR="00A5103A">
        <w:t xml:space="preserve"> of purpose </w:t>
      </w:r>
      <w:r w:rsidR="008E242C">
        <w:t xml:space="preserve">is one of the astounding facets of the </w:t>
      </w:r>
      <w:r w:rsidR="004D215E">
        <w:t xml:space="preserve">TIC, and </w:t>
      </w:r>
      <w:r w:rsidR="00F34527">
        <w:t xml:space="preserve">perhaps one of the reasons behind </w:t>
      </w:r>
      <w:r w:rsidR="00A44B0F">
        <w:t xml:space="preserve">its </w:t>
      </w:r>
      <w:r w:rsidR="005950BF">
        <w:t>success</w:t>
      </w:r>
      <w:r w:rsidR="006855B0">
        <w:t xml:space="preserve"> in </w:t>
      </w:r>
      <w:r w:rsidR="00D52772">
        <w:t xml:space="preserve">so </w:t>
      </w:r>
      <w:r w:rsidR="00E6103F">
        <w:t xml:space="preserve">categorically remodelling </w:t>
      </w:r>
      <w:r w:rsidR="00C0432A">
        <w:t>the river</w:t>
      </w:r>
      <w:r w:rsidR="00916486">
        <w:t>.</w:t>
      </w:r>
      <w:r w:rsidR="00904AE7">
        <w:t xml:space="preserve"> </w:t>
      </w:r>
      <w:r w:rsidR="006C33DA">
        <w:t xml:space="preserve">This was </w:t>
      </w:r>
      <w:r w:rsidR="00F21798">
        <w:t xml:space="preserve">not an organisation </w:t>
      </w:r>
      <w:r w:rsidR="00A914E4">
        <w:t xml:space="preserve">that </w:t>
      </w:r>
      <w:r w:rsidR="006050CB">
        <w:t>passively and indifferently</w:t>
      </w:r>
      <w:r w:rsidR="00AF1B2D">
        <w:t xml:space="preserve"> carried out its task</w:t>
      </w:r>
      <w:r w:rsidR="00A504BB">
        <w:t>,</w:t>
      </w:r>
      <w:r w:rsidR="008131BE">
        <w:t xml:space="preserve"> </w:t>
      </w:r>
      <w:r w:rsidR="00E65249">
        <w:t xml:space="preserve">it </w:t>
      </w:r>
      <w:r w:rsidR="008D4E6E">
        <w:t xml:space="preserve">actively </w:t>
      </w:r>
      <w:r w:rsidR="005C2891">
        <w:t>pursued</w:t>
      </w:r>
      <w:r w:rsidR="00053873">
        <w:t xml:space="preserve"> a </w:t>
      </w:r>
      <w:r w:rsidR="008131BE">
        <w:t>vision</w:t>
      </w:r>
      <w:r w:rsidR="005C2891">
        <w:t xml:space="preserve"> and cared deeply about </w:t>
      </w:r>
      <w:r w:rsidR="003B7434">
        <w:t>its</w:t>
      </w:r>
      <w:r w:rsidR="00754829">
        <w:t xml:space="preserve"> planned “</w:t>
      </w:r>
      <w:r w:rsidR="0028774A">
        <w:t>improv</w:t>
      </w:r>
      <w:r w:rsidR="00754829">
        <w:t>ements</w:t>
      </w:r>
      <w:r w:rsidR="007845A2">
        <w:t>”</w:t>
      </w:r>
      <w:r w:rsidR="005C3353">
        <w:t>.</w:t>
      </w:r>
      <w:r w:rsidR="002C73CE">
        <w:t xml:space="preserve"> </w:t>
      </w:r>
      <w:r w:rsidR="00FF3B21">
        <w:t xml:space="preserve">The Tyne </w:t>
      </w:r>
      <w:r w:rsidR="00F006ED">
        <w:t>needed to be competitive</w:t>
      </w:r>
      <w:r w:rsidR="00FF3B21">
        <w:t xml:space="preserve"> </w:t>
      </w:r>
      <w:r w:rsidR="00036A0A">
        <w:t xml:space="preserve">in a global context, </w:t>
      </w:r>
      <w:r w:rsidR="00F006ED">
        <w:t xml:space="preserve">with the infrastructure capable of </w:t>
      </w:r>
      <w:r w:rsidR="004E581B">
        <w:t>matching</w:t>
      </w:r>
      <w:r w:rsidR="00036A0A">
        <w:t xml:space="preserve"> </w:t>
      </w:r>
      <w:r w:rsidR="004858DB">
        <w:t>other industrialising rivers such as the Thames</w:t>
      </w:r>
      <w:r w:rsidR="005579A1">
        <w:t>, Clyde, and</w:t>
      </w:r>
      <w:r w:rsidR="00A67071">
        <w:t xml:space="preserve"> </w:t>
      </w:r>
      <w:r w:rsidR="004858DB">
        <w:t>Rhine</w:t>
      </w:r>
      <w:r w:rsidR="007127E8">
        <w:t xml:space="preserve">, which </w:t>
      </w:r>
      <w:r w:rsidR="001A1F20">
        <w:t xml:space="preserve">could also be called </w:t>
      </w:r>
      <w:r w:rsidR="007531F8">
        <w:t xml:space="preserve">inspirators </w:t>
      </w:r>
      <w:r w:rsidR="00545846">
        <w:t>for the TIC</w:t>
      </w:r>
      <w:r w:rsidR="00F006ED">
        <w:t>.</w:t>
      </w:r>
      <w:r w:rsidR="00F006ED">
        <w:rPr>
          <w:rStyle w:val="FootnoteReference"/>
        </w:rPr>
        <w:footnoteReference w:id="68"/>
      </w:r>
      <w:r w:rsidR="00F006ED">
        <w:t xml:space="preserve"> </w:t>
      </w:r>
      <w:r w:rsidR="002C73CE">
        <w:t>In 1876</w:t>
      </w:r>
      <w:r w:rsidR="00A835A4">
        <w:t xml:space="preserve">, </w:t>
      </w:r>
      <w:r w:rsidR="00FA53C7">
        <w:t xml:space="preserve">long </w:t>
      </w:r>
      <w:r w:rsidR="00A835A4">
        <w:t>before most of their works were</w:t>
      </w:r>
      <w:r w:rsidR="00940291">
        <w:t xml:space="preserve"> close to completion</w:t>
      </w:r>
      <w:r w:rsidR="00BB0B7D">
        <w:t xml:space="preserve">, </w:t>
      </w:r>
      <w:r w:rsidR="00960DCC">
        <w:t xml:space="preserve">they </w:t>
      </w:r>
      <w:r w:rsidR="00BB0B7D">
        <w:t xml:space="preserve">had already </w:t>
      </w:r>
      <w:r w:rsidR="00896AD4">
        <w:t>proclaim</w:t>
      </w:r>
      <w:r w:rsidR="00823D90">
        <w:t>ed</w:t>
      </w:r>
      <w:r w:rsidR="00896AD4">
        <w:t xml:space="preserve"> that</w:t>
      </w:r>
      <w:r w:rsidR="00823D90">
        <w:t xml:space="preserve"> the Tyne was ‘the finest port in England… and the world’</w:t>
      </w:r>
      <w:r w:rsidR="002C57B4">
        <w:t xml:space="preserve">, </w:t>
      </w:r>
      <w:r w:rsidR="00823D90">
        <w:lastRenderedPageBreak/>
        <w:t>list</w:t>
      </w:r>
      <w:r w:rsidR="002C57B4">
        <w:t>ing</w:t>
      </w:r>
      <w:r w:rsidR="00823D90">
        <w:t xml:space="preserve"> its safety, capacity</w:t>
      </w:r>
      <w:r w:rsidR="009F5063">
        <w:t>, and possibility as reasons for this.</w:t>
      </w:r>
      <w:r w:rsidR="00EA2727">
        <w:rPr>
          <w:rStyle w:val="FootnoteReference"/>
        </w:rPr>
        <w:footnoteReference w:id="69"/>
      </w:r>
      <w:r w:rsidR="00823D90">
        <w:t xml:space="preserve"> </w:t>
      </w:r>
      <w:r w:rsidR="00D426C5">
        <w:t>This</w:t>
      </w:r>
      <w:r w:rsidR="000675B3">
        <w:t xml:space="preserve"> attitude is</w:t>
      </w:r>
      <w:r w:rsidR="00380985">
        <w:t xml:space="preserve"> completely maintained 75 years later</w:t>
      </w:r>
      <w:r w:rsidR="000675B3">
        <w:t xml:space="preserve"> </w:t>
      </w:r>
      <w:r w:rsidR="00380985">
        <w:t>in</w:t>
      </w:r>
      <w:r w:rsidR="006A3881">
        <w:t xml:space="preserve"> a document </w:t>
      </w:r>
      <w:r w:rsidR="00EA2100">
        <w:t>the organisation</w:t>
      </w:r>
      <w:r w:rsidR="006A3881">
        <w:t xml:space="preserve"> published in 1951 entitled</w:t>
      </w:r>
      <w:r w:rsidR="0081542D">
        <w:t xml:space="preserve"> </w:t>
      </w:r>
      <w:r w:rsidR="0081542D">
        <w:rPr>
          <w:i/>
        </w:rPr>
        <w:t>A Century of Progress</w:t>
      </w:r>
      <w:r w:rsidR="00FB7A98">
        <w:t>.</w:t>
      </w:r>
      <w:r w:rsidR="00B81234">
        <w:t xml:space="preserve"> </w:t>
      </w:r>
      <w:r w:rsidR="00B27F3C">
        <w:t>In a manner that could almost be viewed as fanatical they write that</w:t>
      </w:r>
      <w:r w:rsidR="0081542D">
        <w:t xml:space="preserve"> </w:t>
      </w:r>
      <w:r w:rsidR="0063428F">
        <w:t>‘</w:t>
      </w:r>
      <w:r w:rsidR="0081542D">
        <w:t>c</w:t>
      </w:r>
      <w:r w:rsidR="0063428F">
        <w:t>ommerce is our life blood’</w:t>
      </w:r>
      <w:r w:rsidR="00EB280F">
        <w:t xml:space="preserve">; </w:t>
      </w:r>
      <w:r w:rsidR="00FF64A6">
        <w:t>th</w:t>
      </w:r>
      <w:r w:rsidR="0083529A">
        <w:t xml:space="preserve">is </w:t>
      </w:r>
      <w:r w:rsidR="0054763D">
        <w:t xml:space="preserve">was </w:t>
      </w:r>
      <w:r w:rsidR="00B5630E">
        <w:t>a capitalistic institution in its purest sense</w:t>
      </w:r>
      <w:r w:rsidR="0081542D">
        <w:t>.</w:t>
      </w:r>
      <w:r w:rsidR="0081542D">
        <w:rPr>
          <w:rStyle w:val="FootnoteReference"/>
        </w:rPr>
        <w:footnoteReference w:id="70"/>
      </w:r>
      <w:r w:rsidR="004F4F5A">
        <w:t xml:space="preserve"> </w:t>
      </w:r>
      <w:r w:rsidR="00410A96">
        <w:t xml:space="preserve">In this </w:t>
      </w:r>
      <w:r w:rsidR="004E3A5F">
        <w:t>manner</w:t>
      </w:r>
      <w:r w:rsidR="00410A96">
        <w:t xml:space="preserve"> </w:t>
      </w:r>
      <w:r w:rsidR="00D10D82">
        <w:t xml:space="preserve">the TIC </w:t>
      </w:r>
      <w:r w:rsidR="00052E2C">
        <w:t xml:space="preserve">bares </w:t>
      </w:r>
      <w:r w:rsidR="00E95676">
        <w:t>some</w:t>
      </w:r>
      <w:r w:rsidR="00052E2C">
        <w:t xml:space="preserve"> resemblances</w:t>
      </w:r>
      <w:r w:rsidR="007A7ABE">
        <w:t xml:space="preserve"> </w:t>
      </w:r>
      <w:r w:rsidR="00801151">
        <w:t xml:space="preserve">to </w:t>
      </w:r>
      <w:r w:rsidR="001316F8">
        <w:t xml:space="preserve"> </w:t>
      </w:r>
      <w:r w:rsidR="007A7ABE">
        <w:t xml:space="preserve">the former </w:t>
      </w:r>
      <w:r w:rsidR="009C1F45">
        <w:t>corporation of Newcastle</w:t>
      </w:r>
      <w:r w:rsidR="00995CF5">
        <w:t xml:space="preserve">, </w:t>
      </w:r>
      <w:r w:rsidR="002B2DB7">
        <w:t xml:space="preserve">both </w:t>
      </w:r>
      <w:r w:rsidR="002071AF">
        <w:t>being</w:t>
      </w:r>
      <w:r w:rsidR="00EE2D9F">
        <w:t xml:space="preserve"> organisations that were </w:t>
      </w:r>
      <w:r w:rsidR="00EF63C2">
        <w:t>granted conservatorship of the river</w:t>
      </w:r>
      <w:r w:rsidR="009D02C8">
        <w:t xml:space="preserve"> and both </w:t>
      </w:r>
      <w:r w:rsidR="00217237">
        <w:t>primarily being concerned with</w:t>
      </w:r>
      <w:r w:rsidR="008E0BCA">
        <w:t xml:space="preserve"> </w:t>
      </w:r>
      <w:r w:rsidR="009A5DB9">
        <w:t xml:space="preserve">its </w:t>
      </w:r>
      <w:r w:rsidR="002071AF">
        <w:t>economics</w:t>
      </w:r>
      <w:r w:rsidR="009A5DB9">
        <w:t xml:space="preserve">. </w:t>
      </w:r>
      <w:r w:rsidR="005E39D3">
        <w:t>However, where the Newcastle corporation stood to profit from preservation of the river’s natural state</w:t>
      </w:r>
      <w:r w:rsidR="00BB4DC3">
        <w:t>, the TIC</w:t>
      </w:r>
      <w:r w:rsidR="00C7603D">
        <w:t xml:space="preserve">’s </w:t>
      </w:r>
      <w:r w:rsidR="00AE107E">
        <w:t>business model</w:t>
      </w:r>
      <w:r w:rsidR="00C7603D">
        <w:t xml:space="preserve"> meant that </w:t>
      </w:r>
      <w:r w:rsidR="00BC0376">
        <w:t xml:space="preserve">it </w:t>
      </w:r>
      <w:r w:rsidR="00D25C53">
        <w:t xml:space="preserve">was indifferent to </w:t>
      </w:r>
      <w:r w:rsidR="00DD462D">
        <w:t>such concerns</w:t>
      </w:r>
      <w:r w:rsidR="002C30B0">
        <w:t xml:space="preserve"> and</w:t>
      </w:r>
      <w:r w:rsidR="00503A96">
        <w:t xml:space="preserve"> payed them little attention.</w:t>
      </w:r>
      <w:r w:rsidR="00325094">
        <w:t xml:space="preserve"> Indeed,</w:t>
      </w:r>
      <w:r w:rsidR="002F55C5">
        <w:t xml:space="preserve"> as it stated in 1908,</w:t>
      </w:r>
      <w:r w:rsidR="00325094">
        <w:t xml:space="preserve"> it would use ‘all that science and nature can offer’ </w:t>
      </w:r>
      <w:r w:rsidR="00A61856">
        <w:t>to achieve its ends.</w:t>
      </w:r>
      <w:r w:rsidR="00877BAC">
        <w:rPr>
          <w:rStyle w:val="FootnoteReference"/>
        </w:rPr>
        <w:footnoteReference w:id="71"/>
      </w:r>
    </w:p>
    <w:p w14:paraId="6CAEAEAD" w14:textId="7C8783D6" w:rsidR="0074553D" w:rsidRDefault="00516C9A" w:rsidP="0082129E">
      <w:r>
        <w:rPr>
          <w:noProof/>
        </w:rPr>
        <w:drawing>
          <wp:anchor distT="0" distB="0" distL="114300" distR="114300" simplePos="0" relativeHeight="251662336" behindDoc="1" locked="0" layoutInCell="1" allowOverlap="1" wp14:anchorId="166F7E2F" wp14:editId="75D9B66E">
            <wp:simplePos x="0" y="0"/>
            <wp:positionH relativeFrom="margin">
              <wp:align>right</wp:align>
            </wp:positionH>
            <wp:positionV relativeFrom="paragraph">
              <wp:posOffset>4445</wp:posOffset>
            </wp:positionV>
            <wp:extent cx="5732286" cy="3028950"/>
            <wp:effectExtent l="0" t="0" r="190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4424" t="10154" r="2641" b="24454"/>
                    <a:stretch/>
                  </pic:blipFill>
                  <pic:spPr bwMode="auto">
                    <a:xfrm>
                      <a:off x="0" y="0"/>
                      <a:ext cx="5732286" cy="30289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92C2770" w14:textId="4B7FAFC9" w:rsidR="0074553D" w:rsidRDefault="009E0047" w:rsidP="0000302A">
      <w:pPr>
        <w:tabs>
          <w:tab w:val="left" w:pos="6645"/>
          <w:tab w:val="right" w:pos="9026"/>
        </w:tabs>
      </w:pPr>
      <w:r>
        <w:tab/>
      </w:r>
      <w:r w:rsidR="0000302A">
        <w:tab/>
      </w:r>
    </w:p>
    <w:p w14:paraId="1462F7CF" w14:textId="62A19DE8" w:rsidR="0074553D" w:rsidRDefault="0074553D" w:rsidP="00D467E3">
      <w:pPr>
        <w:tabs>
          <w:tab w:val="left" w:pos="4200"/>
          <w:tab w:val="center" w:pos="4938"/>
        </w:tabs>
      </w:pPr>
      <w:r>
        <w:tab/>
      </w:r>
      <w:r w:rsidR="00D467E3">
        <w:tab/>
      </w:r>
    </w:p>
    <w:p w14:paraId="518FEF38" w14:textId="0F9056F2" w:rsidR="0074553D" w:rsidRDefault="000B5FA1" w:rsidP="0000302A">
      <w:pPr>
        <w:tabs>
          <w:tab w:val="left" w:pos="3225"/>
          <w:tab w:val="left" w:pos="7650"/>
        </w:tabs>
      </w:pPr>
      <w:r>
        <w:tab/>
      </w:r>
      <w:r w:rsidR="0000302A">
        <w:tab/>
      </w:r>
    </w:p>
    <w:p w14:paraId="4F952885" w14:textId="77777777" w:rsidR="00FE4898" w:rsidRDefault="00FE4898" w:rsidP="0082129E"/>
    <w:p w14:paraId="247F5C53" w14:textId="77777777" w:rsidR="000B5FA1" w:rsidRDefault="000B5FA1" w:rsidP="0074553D">
      <w:pPr>
        <w:ind w:firstLine="0"/>
        <w:jc w:val="center"/>
        <w:rPr>
          <w:i/>
        </w:rPr>
      </w:pPr>
    </w:p>
    <w:p w14:paraId="11DDAFB7" w14:textId="77777777" w:rsidR="0000302A" w:rsidRDefault="0000302A" w:rsidP="0000302A">
      <w:pPr>
        <w:ind w:firstLine="0"/>
        <w:rPr>
          <w:i/>
        </w:rPr>
      </w:pPr>
    </w:p>
    <w:p w14:paraId="79E41A02" w14:textId="3EC6BAE2" w:rsidR="00C574B1" w:rsidRPr="00C574B1" w:rsidRDefault="0074553D" w:rsidP="00C574B1">
      <w:pPr>
        <w:ind w:firstLine="0"/>
        <w:jc w:val="center"/>
      </w:pPr>
      <w:r w:rsidRPr="00836953">
        <w:rPr>
          <w:i/>
        </w:rPr>
        <w:t xml:space="preserve">Figure </w:t>
      </w:r>
      <w:r w:rsidR="00CB7219">
        <w:rPr>
          <w:i/>
        </w:rPr>
        <w:t>3</w:t>
      </w:r>
      <w:r w:rsidRPr="00836953">
        <w:rPr>
          <w:i/>
        </w:rPr>
        <w:t xml:space="preserve">. </w:t>
      </w:r>
      <w:r w:rsidR="00747530" w:rsidRPr="00836953">
        <w:rPr>
          <w:i/>
        </w:rPr>
        <w:t xml:space="preserve">Coat of Arms of the TIC </w:t>
      </w:r>
      <w:r w:rsidRPr="00836953">
        <w:rPr>
          <w:i/>
        </w:rPr>
        <w:t xml:space="preserve">above </w:t>
      </w:r>
      <w:r w:rsidR="004E39DF" w:rsidRPr="00836953">
        <w:rPr>
          <w:i/>
        </w:rPr>
        <w:t>the</w:t>
      </w:r>
      <w:r w:rsidRPr="00836953">
        <w:rPr>
          <w:i/>
        </w:rPr>
        <w:t xml:space="preserve"> doorway </w:t>
      </w:r>
      <w:r w:rsidR="00DF7D55">
        <w:rPr>
          <w:i/>
        </w:rPr>
        <w:t>into</w:t>
      </w:r>
      <w:r w:rsidRPr="00836953">
        <w:rPr>
          <w:i/>
        </w:rPr>
        <w:t xml:space="preserve"> </w:t>
      </w:r>
      <w:proofErr w:type="spellStart"/>
      <w:r w:rsidRPr="00836953">
        <w:rPr>
          <w:i/>
        </w:rPr>
        <w:t>Bewick</w:t>
      </w:r>
      <w:proofErr w:type="spellEnd"/>
      <w:r w:rsidRPr="00836953">
        <w:rPr>
          <w:i/>
        </w:rPr>
        <w:t xml:space="preserve"> </w:t>
      </w:r>
      <w:r w:rsidR="00747530" w:rsidRPr="00836953">
        <w:rPr>
          <w:i/>
        </w:rPr>
        <w:t>House</w:t>
      </w:r>
      <w:r w:rsidR="004E7C4E" w:rsidRPr="00836953">
        <w:rPr>
          <w:i/>
        </w:rPr>
        <w:t>, Newcastle</w:t>
      </w:r>
      <w:r w:rsidR="0020458D" w:rsidRPr="00836953">
        <w:rPr>
          <w:i/>
        </w:rPr>
        <w:t>.</w:t>
      </w:r>
      <w:r w:rsidR="00A518DA">
        <w:rPr>
          <w:rStyle w:val="FootnoteReference"/>
          <w:i/>
        </w:rPr>
        <w:footnoteReference w:id="72"/>
      </w:r>
    </w:p>
    <w:p w14:paraId="3190B584" w14:textId="77777777" w:rsidR="00C574B1" w:rsidRDefault="00C574B1" w:rsidP="009E3880">
      <w:pPr>
        <w:spacing w:after="0"/>
        <w:ind w:firstLine="0"/>
        <w:jc w:val="center"/>
        <w:rPr>
          <w:b/>
        </w:rPr>
      </w:pPr>
    </w:p>
    <w:p w14:paraId="4396DCBA" w14:textId="68FC4930" w:rsidR="00FB0143" w:rsidRDefault="00FE4898" w:rsidP="009E3880">
      <w:pPr>
        <w:spacing w:after="0"/>
        <w:ind w:firstLine="0"/>
        <w:jc w:val="center"/>
      </w:pPr>
      <w:r>
        <w:rPr>
          <w:b/>
        </w:rPr>
        <w:lastRenderedPageBreak/>
        <w:t>Dredging the River</w:t>
      </w:r>
    </w:p>
    <w:p w14:paraId="3ECCB46C" w14:textId="58B317A0" w:rsidR="008C0297" w:rsidRDefault="006D5544" w:rsidP="009E3880">
      <w:pPr>
        <w:ind w:firstLine="0"/>
      </w:pPr>
      <w:r>
        <w:t xml:space="preserve">In order for any of the </w:t>
      </w:r>
      <w:r w:rsidR="009C0092">
        <w:t>infrastructural</w:t>
      </w:r>
      <w:r>
        <w:t xml:space="preserve"> projects the TIC would </w:t>
      </w:r>
      <w:r w:rsidR="00846516">
        <w:t>undertake</w:t>
      </w:r>
      <w:r>
        <w:t xml:space="preserve"> during its tenure to be worthwhile</w:t>
      </w:r>
      <w:r w:rsidR="00E45D44">
        <w:t>,</w:t>
      </w:r>
      <w:r w:rsidR="00BA6199">
        <w:t xml:space="preserve"> such as </w:t>
      </w:r>
      <w:r w:rsidR="00E35FAB">
        <w:t xml:space="preserve">the construction of </w:t>
      </w:r>
      <w:r w:rsidR="00BA6199">
        <w:t>docks, piers</w:t>
      </w:r>
      <w:r w:rsidR="00E70F75">
        <w:t>, and</w:t>
      </w:r>
      <w:r w:rsidR="00BA6199">
        <w:t xml:space="preserve"> </w:t>
      </w:r>
      <w:r w:rsidR="007D0E29">
        <w:t>bridges</w:t>
      </w:r>
      <w:r w:rsidR="0008549B">
        <w:t xml:space="preserve">, it first </w:t>
      </w:r>
      <w:r w:rsidR="000019DB">
        <w:t>had</w:t>
      </w:r>
      <w:r w:rsidR="0008549B">
        <w:t xml:space="preserve"> to ensure that </w:t>
      </w:r>
      <w:r w:rsidR="00D067BC">
        <w:t xml:space="preserve">ships </w:t>
      </w:r>
      <w:r w:rsidR="000019DB">
        <w:t xml:space="preserve">would be able to </w:t>
      </w:r>
      <w:r w:rsidR="00E23C4C">
        <w:t xml:space="preserve">pass up the river far enough to </w:t>
      </w:r>
      <w:r w:rsidR="000019DB">
        <w:t xml:space="preserve">access </w:t>
      </w:r>
      <w:r w:rsidR="00843B5D">
        <w:t>them</w:t>
      </w:r>
      <w:r w:rsidR="00D90E5D">
        <w:t xml:space="preserve">. </w:t>
      </w:r>
      <w:r w:rsidR="002805AD">
        <w:t xml:space="preserve">The solution to this was </w:t>
      </w:r>
      <w:r w:rsidR="00A714AE">
        <w:t xml:space="preserve">to dredge the river </w:t>
      </w:r>
      <w:r w:rsidR="00F46721">
        <w:t xml:space="preserve">by </w:t>
      </w:r>
      <w:r w:rsidR="00BC509C">
        <w:t xml:space="preserve">removing </w:t>
      </w:r>
      <w:r w:rsidR="00206692">
        <w:t xml:space="preserve">the sand, rock, </w:t>
      </w:r>
      <w:r w:rsidR="00F90BCB">
        <w:t xml:space="preserve">and </w:t>
      </w:r>
      <w:r w:rsidR="00206692">
        <w:t>mud</w:t>
      </w:r>
      <w:r w:rsidR="00F90BCB">
        <w:t xml:space="preserve"> </w:t>
      </w:r>
      <w:r w:rsidR="00B23DC3">
        <w:t>that lay on</w:t>
      </w:r>
      <w:r w:rsidR="00C5669C">
        <w:t xml:space="preserve"> the riverbed and </w:t>
      </w:r>
      <w:r w:rsidR="002F1014">
        <w:t xml:space="preserve">dump </w:t>
      </w:r>
      <w:r w:rsidR="00EB0FD4">
        <w:t>them</w:t>
      </w:r>
      <w:r w:rsidR="002F1014">
        <w:t xml:space="preserve"> out to sea</w:t>
      </w:r>
      <w:r w:rsidR="00F90BCB">
        <w:t>,</w:t>
      </w:r>
      <w:r w:rsidR="00506719">
        <w:t xml:space="preserve"> </w:t>
      </w:r>
      <w:r w:rsidR="0006338F">
        <w:t>a monumental task</w:t>
      </w:r>
      <w:r w:rsidR="00FB23B3">
        <w:t xml:space="preserve"> that had only been made recently </w:t>
      </w:r>
      <w:r w:rsidR="00756248">
        <w:t>comprehensible</w:t>
      </w:r>
      <w:r w:rsidR="00FB23B3">
        <w:t xml:space="preserve"> by </w:t>
      </w:r>
      <w:r w:rsidR="00DA2A2E">
        <w:t xml:space="preserve">the </w:t>
      </w:r>
      <w:r w:rsidR="001C455E">
        <w:t xml:space="preserve">invention </w:t>
      </w:r>
      <w:r w:rsidR="00FD754B">
        <w:t>of the steam</w:t>
      </w:r>
      <w:r w:rsidR="007E055F">
        <w:t xml:space="preserve"> powered bucket</w:t>
      </w:r>
      <w:r w:rsidR="00FD754B">
        <w:t xml:space="preserve"> dredger</w:t>
      </w:r>
      <w:r w:rsidR="00290E24">
        <w:t>,</w:t>
      </w:r>
      <w:r w:rsidR="00AE53ED">
        <w:t xml:space="preserve"> the first ever </w:t>
      </w:r>
      <w:r w:rsidR="00290E24">
        <w:t xml:space="preserve">of which </w:t>
      </w:r>
      <w:r w:rsidR="00CF0C40">
        <w:t>had been</w:t>
      </w:r>
      <w:r w:rsidR="00AE53ED">
        <w:t xml:space="preserve"> employed in the neighbouring harbour in Sunderland</w:t>
      </w:r>
      <w:r w:rsidR="00206692">
        <w:t>.</w:t>
      </w:r>
      <w:r w:rsidR="00EA26AF">
        <w:rPr>
          <w:rStyle w:val="FootnoteReference"/>
        </w:rPr>
        <w:footnoteReference w:id="73"/>
      </w:r>
      <w:r w:rsidR="0013694C">
        <w:t xml:space="preserve"> </w:t>
      </w:r>
      <w:r w:rsidR="00C405FB">
        <w:t xml:space="preserve">In 1850 the </w:t>
      </w:r>
      <w:r w:rsidR="003A7746">
        <w:t>commission had access</w:t>
      </w:r>
      <w:r w:rsidR="003767B4">
        <w:t xml:space="preserve"> </w:t>
      </w:r>
      <w:r w:rsidR="003A7746">
        <w:t xml:space="preserve">only </w:t>
      </w:r>
      <w:r w:rsidR="003767B4">
        <w:t xml:space="preserve">to </w:t>
      </w:r>
      <w:r w:rsidR="003A7746">
        <w:t xml:space="preserve">one steam dredger, which it had brought down from the river Tweed, but in 1853 they bought </w:t>
      </w:r>
      <w:r w:rsidR="008C0297">
        <w:t>a secon</w:t>
      </w:r>
      <w:r w:rsidR="009B5D90">
        <w:t>d</w:t>
      </w:r>
      <w:r w:rsidR="003A7746">
        <w:t xml:space="preserve"> and </w:t>
      </w:r>
      <w:r w:rsidR="009118F4">
        <w:t>by 1920 they had six</w:t>
      </w:r>
      <w:r w:rsidR="008A7371">
        <w:t xml:space="preserve"> </w:t>
      </w:r>
      <w:r w:rsidR="00D11379">
        <w:t xml:space="preserve">all working to </w:t>
      </w:r>
      <w:r w:rsidR="00B9338C">
        <w:t>deepen and widen the river</w:t>
      </w:r>
      <w:r w:rsidR="00FE5466">
        <w:t>.</w:t>
      </w:r>
      <w:r w:rsidR="00FE5466">
        <w:rPr>
          <w:rStyle w:val="FootnoteReference"/>
        </w:rPr>
        <w:footnoteReference w:id="74"/>
      </w:r>
      <w:r w:rsidR="00FD506B">
        <w:t xml:space="preserve"> </w:t>
      </w:r>
      <w:r w:rsidR="00871130">
        <w:t xml:space="preserve">These dredgers </w:t>
      </w:r>
      <w:r w:rsidR="001B1D7F">
        <w:t>were</w:t>
      </w:r>
      <w:r w:rsidR="00A238B5">
        <w:t xml:space="preserve"> </w:t>
      </w:r>
      <w:r w:rsidR="00753772">
        <w:t>tasked with</w:t>
      </w:r>
      <w:r w:rsidR="00BD31BD">
        <w:t xml:space="preserve"> </w:t>
      </w:r>
      <w:r w:rsidR="00C03201">
        <w:t>‘working day and night’</w:t>
      </w:r>
      <w:r w:rsidR="00570C1D">
        <w:t xml:space="preserve"> and</w:t>
      </w:r>
      <w:r w:rsidR="00C03201">
        <w:t xml:space="preserve"> so </w:t>
      </w:r>
      <w:r w:rsidR="00ED52E1">
        <w:t xml:space="preserve">the citizens of Tyneside </w:t>
      </w:r>
      <w:r w:rsidR="002F521D">
        <w:t xml:space="preserve">were forced to become used to their </w:t>
      </w:r>
      <w:r w:rsidR="0051123F">
        <w:t>metallic</w:t>
      </w:r>
      <w:r w:rsidR="00BD787F">
        <w:t xml:space="preserve"> </w:t>
      </w:r>
      <w:r w:rsidR="00E34A8E">
        <w:t xml:space="preserve">clanks </w:t>
      </w:r>
      <w:r w:rsidR="003F179D">
        <w:t xml:space="preserve">and </w:t>
      </w:r>
      <w:r w:rsidR="00C03201">
        <w:t xml:space="preserve">churning </w:t>
      </w:r>
      <w:r w:rsidR="007A0745">
        <w:t xml:space="preserve">coal-fired </w:t>
      </w:r>
      <w:r w:rsidR="00815D5A">
        <w:t>turbines</w:t>
      </w:r>
      <w:r w:rsidR="007C1C13">
        <w:t>.</w:t>
      </w:r>
      <w:r w:rsidR="005C2C73">
        <w:rPr>
          <w:rStyle w:val="FootnoteReference"/>
        </w:rPr>
        <w:footnoteReference w:id="75"/>
      </w:r>
      <w:r w:rsidR="00986783">
        <w:t xml:space="preserve"> </w:t>
      </w:r>
    </w:p>
    <w:p w14:paraId="4DD2E1C3" w14:textId="2E287D22" w:rsidR="001336E7" w:rsidRDefault="00E93829" w:rsidP="009E3880">
      <w:r>
        <w:t>The commission</w:t>
      </w:r>
      <w:r w:rsidR="0083295A">
        <w:t>’</w:t>
      </w:r>
      <w:r>
        <w:t xml:space="preserve">s reports </w:t>
      </w:r>
      <w:r w:rsidR="00DE7DA2">
        <w:t>comprehensively</w:t>
      </w:r>
      <w:r w:rsidR="007638EF">
        <w:t xml:space="preserve"> </w:t>
      </w:r>
      <w:r w:rsidR="00332EA1">
        <w:t xml:space="preserve">documented </w:t>
      </w:r>
      <w:r w:rsidR="00BA47EB">
        <w:t>these dredger’s</w:t>
      </w:r>
      <w:r w:rsidR="0042653C">
        <w:t xml:space="preserve"> </w:t>
      </w:r>
      <w:r w:rsidR="00317B9C">
        <w:t>activities</w:t>
      </w:r>
      <w:r w:rsidR="004C79EA">
        <w:t xml:space="preserve">, as </w:t>
      </w:r>
      <w:r w:rsidR="00535380">
        <w:t xml:space="preserve">the organisation was very interested in </w:t>
      </w:r>
      <w:r w:rsidR="00CE7774">
        <w:t>maximising the</w:t>
      </w:r>
      <w:r w:rsidR="001915A2">
        <w:t>ir</w:t>
      </w:r>
      <w:r w:rsidR="00CE764D">
        <w:t xml:space="preserve"> efficiency</w:t>
      </w:r>
      <w:r w:rsidR="00D82351">
        <w:t>,</w:t>
      </w:r>
      <w:r w:rsidR="00317B9C">
        <w:t xml:space="preserve"> but</w:t>
      </w:r>
      <w:r w:rsidR="008868CC">
        <w:t xml:space="preserve"> </w:t>
      </w:r>
      <w:r w:rsidR="00DF1AA8">
        <w:t xml:space="preserve">they </w:t>
      </w:r>
      <w:r w:rsidR="00286025">
        <w:t>did</w:t>
      </w:r>
      <w:r w:rsidR="008868CC">
        <w:t xml:space="preserve"> not monitor</w:t>
      </w:r>
      <w:r w:rsidR="00292F45">
        <w:t xml:space="preserve"> </w:t>
      </w:r>
      <w:r w:rsidR="008A55D8">
        <w:t>the</w:t>
      </w:r>
      <w:r w:rsidR="008868CC">
        <w:t xml:space="preserve"> environmental </w:t>
      </w:r>
      <w:r w:rsidR="002342E6">
        <w:t>repercussions</w:t>
      </w:r>
      <w:r w:rsidR="00FC178A">
        <w:t xml:space="preserve"> that came with </w:t>
      </w:r>
      <w:r w:rsidR="00AF2055">
        <w:t>such</w:t>
      </w:r>
      <w:r w:rsidR="00FC178A">
        <w:t xml:space="preserve"> work</w:t>
      </w:r>
      <w:r w:rsidR="001B104C">
        <w:t>.</w:t>
      </w:r>
      <w:r w:rsidR="00DD7968">
        <w:t xml:space="preserve"> </w:t>
      </w:r>
      <w:r w:rsidR="00BF313E">
        <w:t>The tests they did carry out</w:t>
      </w:r>
      <w:r w:rsidR="008320CE">
        <w:t xml:space="preserve">, the first of which was in </w:t>
      </w:r>
      <w:r w:rsidR="000B4E88">
        <w:t>189</w:t>
      </w:r>
      <w:r w:rsidR="00F274A3">
        <w:t>5</w:t>
      </w:r>
      <w:r w:rsidR="008320CE">
        <w:t>,</w:t>
      </w:r>
      <w:r w:rsidR="00BF313E">
        <w:t xml:space="preserve"> were concerned with the dumping of </w:t>
      </w:r>
      <w:r w:rsidR="00551D56">
        <w:t>solid</w:t>
      </w:r>
      <w:r w:rsidR="00BF313E">
        <w:t xml:space="preserve"> </w:t>
      </w:r>
      <w:r w:rsidR="00722A77">
        <w:t>waste</w:t>
      </w:r>
      <w:r w:rsidR="00B36C34">
        <w:t xml:space="preserve"> into, rather than the </w:t>
      </w:r>
      <w:r w:rsidR="003A7B7E">
        <w:t>dredging</w:t>
      </w:r>
      <w:r w:rsidR="00B36C34">
        <w:t xml:space="preserve"> of it</w:t>
      </w:r>
      <w:r w:rsidR="00743701">
        <w:t xml:space="preserve"> from,</w:t>
      </w:r>
      <w:r w:rsidR="00722A77">
        <w:t xml:space="preserve"> the river</w:t>
      </w:r>
      <w:r w:rsidR="00EB71F8">
        <w:t>.</w:t>
      </w:r>
      <w:r w:rsidR="000C2B97">
        <w:rPr>
          <w:rStyle w:val="FootnoteReference"/>
        </w:rPr>
        <w:footnoteReference w:id="76"/>
      </w:r>
      <w:r w:rsidR="000C2B97">
        <w:t xml:space="preserve"> </w:t>
      </w:r>
      <w:r w:rsidR="00EB71F8">
        <w:t xml:space="preserve">This was not </w:t>
      </w:r>
      <w:r w:rsidR="001536C7">
        <w:t>because of environmental concerns however, but</w:t>
      </w:r>
      <w:r w:rsidR="00A15367">
        <w:t xml:space="preserve"> </w:t>
      </w:r>
      <w:r w:rsidR="00780CA3">
        <w:t xml:space="preserve">because </w:t>
      </w:r>
      <w:r w:rsidR="00E129EA">
        <w:t>the commission</w:t>
      </w:r>
      <w:r w:rsidR="00065081">
        <w:t xml:space="preserve"> saw that this would result in </w:t>
      </w:r>
      <w:r w:rsidR="008079A3">
        <w:t>an</w:t>
      </w:r>
      <w:r w:rsidR="00065081">
        <w:t xml:space="preserve"> </w:t>
      </w:r>
      <w:r w:rsidR="00B10967">
        <w:t xml:space="preserve">inefficient </w:t>
      </w:r>
      <w:r w:rsidR="00065081">
        <w:t>dredging process</w:t>
      </w:r>
      <w:r w:rsidR="00D709D8">
        <w:t xml:space="preserve">, the </w:t>
      </w:r>
      <w:r w:rsidR="0061082D">
        <w:t xml:space="preserve">material </w:t>
      </w:r>
      <w:r w:rsidR="005E7540">
        <w:t>being removed only to be</w:t>
      </w:r>
      <w:r w:rsidR="0061082D">
        <w:t xml:space="preserve"> replaced again overnigh</w:t>
      </w:r>
      <w:r w:rsidR="008E2D6E">
        <w:t>t.</w:t>
      </w:r>
      <w:r w:rsidR="00EA0E6D">
        <w:t xml:space="preserve"> </w:t>
      </w:r>
      <w:r w:rsidR="008E2D6E">
        <w:t>T</w:t>
      </w:r>
      <w:r w:rsidR="00EA0E6D">
        <w:t>he</w:t>
      </w:r>
      <w:r w:rsidR="008E2D6E">
        <w:t xml:space="preserve"> same</w:t>
      </w:r>
      <w:r w:rsidR="00EA0E6D">
        <w:t xml:space="preserve"> reports make no attempt to measure or regulate the chemical composition </w:t>
      </w:r>
      <w:r w:rsidR="000F5ED4">
        <w:t>of the water</w:t>
      </w:r>
      <w:r w:rsidR="00033129">
        <w:t xml:space="preserve">, only </w:t>
      </w:r>
      <w:r w:rsidR="008A7726">
        <w:t xml:space="preserve">the </w:t>
      </w:r>
      <w:r w:rsidR="00BF3F60">
        <w:t>solid material.</w:t>
      </w:r>
      <w:r w:rsidR="000B4E88">
        <w:rPr>
          <w:rStyle w:val="FootnoteReference"/>
        </w:rPr>
        <w:footnoteReference w:id="77"/>
      </w:r>
      <w:r w:rsidR="00EA0E6D">
        <w:t xml:space="preserve"> </w:t>
      </w:r>
      <w:r w:rsidR="00327C2C">
        <w:t xml:space="preserve">Even in the </w:t>
      </w:r>
      <w:r w:rsidR="005853CB">
        <w:t>TIC’</w:t>
      </w:r>
      <w:r w:rsidR="00D5617A">
        <w:t>s</w:t>
      </w:r>
      <w:r w:rsidR="008E0CC6">
        <w:t xml:space="preserve"> </w:t>
      </w:r>
      <w:r w:rsidR="00327C2C">
        <w:t>earlier years</w:t>
      </w:r>
      <w:r w:rsidR="00805CAE">
        <w:t xml:space="preserve"> it </w:t>
      </w:r>
      <w:r w:rsidR="00F8104E">
        <w:t>cannot be argued</w:t>
      </w:r>
      <w:r w:rsidR="00805CAE">
        <w:t xml:space="preserve"> that this was because of a lack of scientific </w:t>
      </w:r>
      <w:r w:rsidR="002674FF">
        <w:lastRenderedPageBreak/>
        <w:t>understanding</w:t>
      </w:r>
      <w:r w:rsidR="000C4321">
        <w:t xml:space="preserve"> </w:t>
      </w:r>
      <w:r w:rsidR="00E33126">
        <w:t>as the Tyne Salmon Conservancy (TSC</w:t>
      </w:r>
      <w:r w:rsidR="006325D5">
        <w:t>,</w:t>
      </w:r>
      <w:r w:rsidR="004A1C51">
        <w:t xml:space="preserve"> the body which represented the Tyne’s fisheries</w:t>
      </w:r>
      <w:r w:rsidR="00E33126">
        <w:t xml:space="preserve">) </w:t>
      </w:r>
      <w:r w:rsidR="00EA1BAD">
        <w:t>carr</w:t>
      </w:r>
      <w:r w:rsidR="00A47F52">
        <w:t>ied</w:t>
      </w:r>
      <w:r w:rsidR="00EA1BAD">
        <w:t xml:space="preserve"> out </w:t>
      </w:r>
      <w:r w:rsidR="00A47F52">
        <w:t>its own</w:t>
      </w:r>
      <w:r w:rsidR="001F61E9">
        <w:t xml:space="preserve"> rudimentary chemical </w:t>
      </w:r>
      <w:r w:rsidR="00B93788">
        <w:t>test</w:t>
      </w:r>
      <w:r w:rsidR="00F20DF8">
        <w:t>s</w:t>
      </w:r>
      <w:r w:rsidR="005B62F5">
        <w:t xml:space="preserve"> as early as 1866</w:t>
      </w:r>
      <w:r w:rsidR="00B93788">
        <w:t>, being understandably concerned about the unhealthy state of the river.</w:t>
      </w:r>
      <w:r w:rsidR="00B93788">
        <w:rPr>
          <w:rStyle w:val="FootnoteReference"/>
        </w:rPr>
        <w:footnoteReference w:id="78"/>
      </w:r>
      <w:r w:rsidR="0092049C">
        <w:t xml:space="preserve"> </w:t>
      </w:r>
      <w:r w:rsidR="0008648B">
        <w:rPr>
          <w:rStyle w:val="FootnoteReference"/>
        </w:rPr>
        <w:footnoteReference w:id="79"/>
      </w:r>
      <w:r w:rsidR="00C80124">
        <w:t xml:space="preserve"> </w:t>
      </w:r>
    </w:p>
    <w:p w14:paraId="02313124" w14:textId="0C243058" w:rsidR="0096424B" w:rsidRDefault="00544BF9" w:rsidP="0082129E">
      <w:r>
        <w:t>As the TIC was not concerned with such issues however</w:t>
      </w:r>
      <w:r w:rsidR="008D274E">
        <w:t>,</w:t>
      </w:r>
      <w:r w:rsidR="008A0BC7">
        <w:t xml:space="preserve"> the</w:t>
      </w:r>
      <w:r w:rsidR="006F613A">
        <w:t xml:space="preserve"> dredgers</w:t>
      </w:r>
      <w:r w:rsidR="00CB2E4D">
        <w:t xml:space="preserve"> continued their work </w:t>
      </w:r>
      <w:r w:rsidR="0003067E">
        <w:t>and over a period</w:t>
      </w:r>
      <w:r w:rsidR="00CB2E4D">
        <w:t xml:space="preserve"> </w:t>
      </w:r>
      <w:r w:rsidR="0003067E">
        <w:t xml:space="preserve">of </w:t>
      </w:r>
      <w:r w:rsidR="00CB2E4D">
        <w:t>70 years</w:t>
      </w:r>
      <w:r w:rsidR="00603ED7">
        <w:t xml:space="preserve"> </w:t>
      </w:r>
      <w:r w:rsidR="0003067E">
        <w:t xml:space="preserve">they </w:t>
      </w:r>
      <w:r w:rsidR="001B004A">
        <w:t>deepen</w:t>
      </w:r>
      <w:r w:rsidR="0003067E">
        <w:t>ed</w:t>
      </w:r>
      <w:r w:rsidR="001B004A">
        <w:t xml:space="preserve"> the Tyne </w:t>
      </w:r>
      <w:r w:rsidR="00023A3C">
        <w:t>from where it</w:t>
      </w:r>
      <w:r w:rsidR="004F15FF">
        <w:t xml:space="preserve"> had</w:t>
      </w:r>
      <w:r w:rsidR="00023A3C">
        <w:t xml:space="preserve"> lain </w:t>
      </w:r>
      <w:r w:rsidR="00C673AB">
        <w:t>previously at 1.83 meters</w:t>
      </w:r>
      <w:r w:rsidR="00023A3C">
        <w:t xml:space="preserve"> to </w:t>
      </w:r>
      <w:r w:rsidR="008D5140">
        <w:t>9.14 meters</w:t>
      </w:r>
      <w:r w:rsidR="00C932B9">
        <w:t>.</w:t>
      </w:r>
      <w:r w:rsidR="00EB1A47">
        <w:rPr>
          <w:rStyle w:val="FootnoteReference"/>
        </w:rPr>
        <w:footnoteReference w:id="80"/>
      </w:r>
      <w:r w:rsidR="00C673AB">
        <w:t xml:space="preserve"> </w:t>
      </w:r>
      <w:r w:rsidR="00973CA1">
        <w:t>The commission</w:t>
      </w:r>
      <w:r w:rsidR="00014A36">
        <w:t>’</w:t>
      </w:r>
      <w:r w:rsidR="00973CA1">
        <w:t xml:space="preserve">s own </w:t>
      </w:r>
      <w:r w:rsidR="006E3BD0">
        <w:t>estimation</w:t>
      </w:r>
      <w:r w:rsidR="00052191">
        <w:t xml:space="preserve"> for the </w:t>
      </w:r>
      <w:r w:rsidR="00496C7F">
        <w:t>extent</w:t>
      </w:r>
      <w:r w:rsidR="00B44FE0">
        <w:t xml:space="preserve"> of matter </w:t>
      </w:r>
      <w:r w:rsidR="00F52E6B">
        <w:t>re</w:t>
      </w:r>
      <w:r w:rsidR="00B44FE0">
        <w:t>moved from the riverbed</w:t>
      </w:r>
      <w:r w:rsidR="00EF24BD">
        <w:t xml:space="preserve"> during this time</w:t>
      </w:r>
      <w:r w:rsidR="00B44FE0">
        <w:t xml:space="preserve"> </w:t>
      </w:r>
      <w:r w:rsidR="003E2147">
        <w:t>amount</w:t>
      </w:r>
      <w:r w:rsidR="002168A4">
        <w:t>s</w:t>
      </w:r>
      <w:r w:rsidR="00F52E6B">
        <w:t xml:space="preserve"> to</w:t>
      </w:r>
      <w:r w:rsidR="00C935D7">
        <w:t xml:space="preserve"> the staggering figure</w:t>
      </w:r>
      <w:r w:rsidR="00987456">
        <w:t xml:space="preserve"> of</w:t>
      </w:r>
      <w:r w:rsidR="00F52E6B">
        <w:t xml:space="preserve"> 149</w:t>
      </w:r>
      <w:r w:rsidR="00D01F93">
        <w:t xml:space="preserve"> million tons</w:t>
      </w:r>
      <w:r w:rsidR="00717A1A">
        <w:t>.</w:t>
      </w:r>
      <w:r w:rsidR="00C45A7C">
        <w:rPr>
          <w:rStyle w:val="FootnoteReference"/>
        </w:rPr>
        <w:footnoteReference w:id="81"/>
      </w:r>
      <w:r w:rsidR="009D64F0">
        <w:t xml:space="preserve"> </w:t>
      </w:r>
      <w:r w:rsidR="00001028">
        <w:t>This, alongside</w:t>
      </w:r>
      <w:r w:rsidR="009043F0">
        <w:t xml:space="preserve"> </w:t>
      </w:r>
      <w:r w:rsidR="00F002C1">
        <w:t>the TIC’s</w:t>
      </w:r>
      <w:r w:rsidR="00001028">
        <w:t xml:space="preserve"> other </w:t>
      </w:r>
      <w:r w:rsidR="00FC30B4">
        <w:t xml:space="preserve">infrastructural </w:t>
      </w:r>
      <w:r w:rsidR="000A5238">
        <w:t>projects,</w:t>
      </w:r>
      <w:r w:rsidR="00001028">
        <w:t xml:space="preserve"> had a huge </w:t>
      </w:r>
      <w:r w:rsidR="000A5238">
        <w:t xml:space="preserve">impact on the capacity of Tyneside to trade on the river, with </w:t>
      </w:r>
      <w:r w:rsidR="007F514D">
        <w:t xml:space="preserve">the </w:t>
      </w:r>
      <w:r w:rsidR="000A5238">
        <w:t xml:space="preserve">Tyne becoming the largest </w:t>
      </w:r>
      <w:r w:rsidR="004771CC">
        <w:t>repair</w:t>
      </w:r>
      <w:r w:rsidR="000A5238">
        <w:t xml:space="preserve"> port in the world by 1880, and the largest </w:t>
      </w:r>
      <w:r w:rsidR="004771CC">
        <w:t xml:space="preserve">for the </w:t>
      </w:r>
      <w:r w:rsidR="001C4679">
        <w:t xml:space="preserve">exportation </w:t>
      </w:r>
      <w:r w:rsidR="004771CC">
        <w:t xml:space="preserve">of coal, </w:t>
      </w:r>
      <w:r w:rsidR="00DD299B">
        <w:t xml:space="preserve">producing </w:t>
      </w:r>
      <w:r w:rsidR="001753AE">
        <w:t>8,131,419 tons that year</w:t>
      </w:r>
      <w:r w:rsidR="00E45B90">
        <w:t>.</w:t>
      </w:r>
      <w:r w:rsidR="00E45B90">
        <w:rPr>
          <w:rStyle w:val="FootnoteReference"/>
        </w:rPr>
        <w:footnoteReference w:id="82"/>
      </w:r>
      <w:r w:rsidR="00E45B90">
        <w:t xml:space="preserve"> </w:t>
      </w:r>
      <w:r w:rsidR="00D32BE2">
        <w:t xml:space="preserve">Trade in total doubled on the river </w:t>
      </w:r>
      <w:r w:rsidR="005E38F7">
        <w:t>and the Tyne</w:t>
      </w:r>
      <w:r w:rsidR="000470E4">
        <w:t xml:space="preserve"> carried 1/9</w:t>
      </w:r>
      <w:r w:rsidR="000470E4" w:rsidRPr="000470E4">
        <w:rPr>
          <w:vertAlign w:val="superscript"/>
        </w:rPr>
        <w:t>th</w:t>
      </w:r>
      <w:r w:rsidR="000470E4">
        <w:t xml:space="preserve"> of the total </w:t>
      </w:r>
      <w:r w:rsidR="00544866">
        <w:t>tonnage of the United Kingdom</w:t>
      </w:r>
      <w:r w:rsidR="005C36A0">
        <w:t>, second only to the Mersey</w:t>
      </w:r>
      <w:r w:rsidR="0054427B">
        <w:t xml:space="preserve">, and </w:t>
      </w:r>
      <w:r w:rsidR="000D09A9">
        <w:t>built</w:t>
      </w:r>
      <w:r w:rsidR="0054427B">
        <w:t xml:space="preserve"> more ships than any other river aside from the Clyde</w:t>
      </w:r>
      <w:r w:rsidR="000B3FFC">
        <w:t>.</w:t>
      </w:r>
      <w:r w:rsidR="000B3FFC">
        <w:rPr>
          <w:rStyle w:val="FootnoteReference"/>
        </w:rPr>
        <w:footnoteReference w:id="83"/>
      </w:r>
      <w:r w:rsidR="002C2F21">
        <w:t xml:space="preserve"> The</w:t>
      </w:r>
      <w:r w:rsidR="007949E5">
        <w:t xml:space="preserve"> cost of</w:t>
      </w:r>
      <w:r w:rsidR="003D075D">
        <w:t xml:space="preserve"> </w:t>
      </w:r>
      <w:r w:rsidR="002C2F21">
        <w:t xml:space="preserve">this </w:t>
      </w:r>
      <w:r w:rsidR="0000534D">
        <w:t xml:space="preserve">was substantial </w:t>
      </w:r>
      <w:r w:rsidR="002C2F21">
        <w:t>to the TIC</w:t>
      </w:r>
      <w:r w:rsidR="0000534D">
        <w:t>,</w:t>
      </w:r>
      <w:r w:rsidR="002C2F21">
        <w:t xml:space="preserve"> </w:t>
      </w:r>
      <w:r w:rsidR="0000534D">
        <w:t>over</w:t>
      </w:r>
      <w:r w:rsidR="002C2F21">
        <w:t xml:space="preserve"> </w:t>
      </w:r>
      <w:r w:rsidR="001A4BB2">
        <w:t>£</w:t>
      </w:r>
      <w:r w:rsidR="003D075D">
        <w:t>3</w:t>
      </w:r>
      <w:r w:rsidR="001A4BB2">
        <w:t>.</w:t>
      </w:r>
      <w:r w:rsidR="003D075D">
        <w:t>5 million pounds</w:t>
      </w:r>
      <w:r w:rsidR="002C2F21">
        <w:t xml:space="preserve"> </w:t>
      </w:r>
      <w:r w:rsidR="00301C53">
        <w:t>(</w:t>
      </w:r>
      <w:r w:rsidR="001A4BB2">
        <w:t xml:space="preserve">equivalent to </w:t>
      </w:r>
      <w:r w:rsidR="001A4BB2" w:rsidRPr="001A4BB2">
        <w:t>£206</w:t>
      </w:r>
      <w:r w:rsidR="000D340E">
        <w:t xml:space="preserve"> million pounds </w:t>
      </w:r>
      <w:r w:rsidR="001A4BB2">
        <w:t>in today’s currency</w:t>
      </w:r>
      <w:r w:rsidR="005B6E75">
        <w:rPr>
          <w:rStyle w:val="FootnoteReference"/>
        </w:rPr>
        <w:footnoteReference w:id="84"/>
      </w:r>
      <w:r w:rsidR="00301C53">
        <w:t>)</w:t>
      </w:r>
      <w:r w:rsidR="001A4BB2">
        <w:t xml:space="preserve"> which it </w:t>
      </w:r>
      <w:r w:rsidR="00286D5F">
        <w:t>managed to source</w:t>
      </w:r>
      <w:r w:rsidR="00837935">
        <w:t xml:space="preserve"> from government </w:t>
      </w:r>
      <w:r w:rsidR="00763A5D">
        <w:t>grants</w:t>
      </w:r>
      <w:r w:rsidR="00837935">
        <w:t>, fundraising from local businesses</w:t>
      </w:r>
      <w:r w:rsidR="00096940">
        <w:t xml:space="preserve">, and </w:t>
      </w:r>
      <w:r w:rsidR="00C84E97">
        <w:t>its own taxation scheme</w:t>
      </w:r>
      <w:r w:rsidR="00D577D3">
        <w:t>s</w:t>
      </w:r>
      <w:r w:rsidR="00FA507E">
        <w:t>.</w:t>
      </w:r>
      <w:r w:rsidR="00FA507E">
        <w:rPr>
          <w:rStyle w:val="FootnoteReference"/>
        </w:rPr>
        <w:footnoteReference w:id="85"/>
      </w:r>
      <w:r w:rsidR="00FE33F1">
        <w:t xml:space="preserve"> </w:t>
      </w:r>
      <w:r w:rsidR="007C12B1">
        <w:t xml:space="preserve">However, </w:t>
      </w:r>
      <w:r w:rsidR="00B20FC5">
        <w:t xml:space="preserve">the cost was substantially higher </w:t>
      </w:r>
      <w:r w:rsidR="005B50BB">
        <w:t>for</w:t>
      </w:r>
      <w:r w:rsidR="007C12B1">
        <w:t xml:space="preserve"> the flora and fauna </w:t>
      </w:r>
      <w:r w:rsidR="00C25532">
        <w:t>of the river that s</w:t>
      </w:r>
      <w:r w:rsidR="003274E5">
        <w:t xml:space="preserve">oon found their </w:t>
      </w:r>
      <w:r w:rsidR="000F1B09">
        <w:t xml:space="preserve">habitats ripped from beneath </w:t>
      </w:r>
      <w:r w:rsidR="00143E2C">
        <w:t>them</w:t>
      </w:r>
      <w:r w:rsidR="00C932B9">
        <w:t xml:space="preserve">, a </w:t>
      </w:r>
      <w:r w:rsidR="001520E1">
        <w:t>destruction</w:t>
      </w:r>
      <w:r w:rsidR="00C932B9">
        <w:t xml:space="preserve"> which it is estimated will take hundreds of years to recover from.</w:t>
      </w:r>
      <w:r w:rsidR="00C932B9">
        <w:rPr>
          <w:rStyle w:val="FootnoteReference"/>
        </w:rPr>
        <w:footnoteReference w:id="86"/>
      </w:r>
    </w:p>
    <w:p w14:paraId="1B355CD4" w14:textId="536FC6CA" w:rsidR="00DD47A2" w:rsidRDefault="00CD10BF" w:rsidP="0082129E">
      <w:r>
        <w:rPr>
          <w:noProof/>
        </w:rPr>
        <w:lastRenderedPageBreak/>
        <w:drawing>
          <wp:anchor distT="0" distB="0" distL="114300" distR="114300" simplePos="0" relativeHeight="251663360" behindDoc="1" locked="0" layoutInCell="1" allowOverlap="1" wp14:anchorId="53F429E5" wp14:editId="022A11F2">
            <wp:simplePos x="0" y="0"/>
            <wp:positionH relativeFrom="margin">
              <wp:align>right</wp:align>
            </wp:positionH>
            <wp:positionV relativeFrom="paragraph">
              <wp:posOffset>10160</wp:posOffset>
            </wp:positionV>
            <wp:extent cx="5733613" cy="3552825"/>
            <wp:effectExtent l="0" t="0" r="63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a:extLst>
                        <a:ext uri="{28A0092B-C50C-407E-A947-70E740481C1C}">
                          <a14:useLocalDpi xmlns:a14="http://schemas.microsoft.com/office/drawing/2010/main" val="0"/>
                        </a:ext>
                      </a:extLst>
                    </a:blip>
                    <a:srcRect b="1479"/>
                    <a:stretch/>
                  </pic:blipFill>
                  <pic:spPr bwMode="auto">
                    <a:xfrm>
                      <a:off x="0" y="0"/>
                      <a:ext cx="5733613" cy="35528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BE8306C" w14:textId="07FB6C20" w:rsidR="00DD47A2" w:rsidRDefault="00DD47A2" w:rsidP="0082129E"/>
    <w:p w14:paraId="4DABE63A" w14:textId="13703D9E" w:rsidR="00DD47A2" w:rsidRDefault="00DD47A2" w:rsidP="0082129E"/>
    <w:p w14:paraId="25FEF4E4" w14:textId="28A526B9" w:rsidR="00DD47A2" w:rsidRDefault="00DD47A2" w:rsidP="0082129E"/>
    <w:p w14:paraId="107AE16D" w14:textId="6E6E714F" w:rsidR="00DD47A2" w:rsidRPr="00391B7B" w:rsidRDefault="001A11B9" w:rsidP="001A11B9">
      <w:pPr>
        <w:tabs>
          <w:tab w:val="left" w:pos="5805"/>
        </w:tabs>
        <w:rPr>
          <w:i/>
        </w:rPr>
      </w:pPr>
      <w:r>
        <w:rPr>
          <w:i/>
        </w:rPr>
        <w:tab/>
      </w:r>
    </w:p>
    <w:p w14:paraId="6C6E2A14" w14:textId="5A17143C" w:rsidR="001A11B9" w:rsidRDefault="001A11B9" w:rsidP="00DD47A2">
      <w:pPr>
        <w:ind w:firstLine="0"/>
        <w:jc w:val="center"/>
        <w:rPr>
          <w:i/>
        </w:rPr>
      </w:pPr>
    </w:p>
    <w:p w14:paraId="18D9FD5A" w14:textId="3F2044F3" w:rsidR="001A11B9" w:rsidRDefault="001A11B9" w:rsidP="00DD47A2">
      <w:pPr>
        <w:ind w:firstLine="0"/>
        <w:jc w:val="center"/>
        <w:rPr>
          <w:i/>
        </w:rPr>
      </w:pPr>
    </w:p>
    <w:p w14:paraId="78F1BFE1" w14:textId="77777777" w:rsidR="00C932B9" w:rsidRDefault="00C932B9" w:rsidP="00CD10BF">
      <w:pPr>
        <w:ind w:firstLine="0"/>
        <w:rPr>
          <w:i/>
        </w:rPr>
      </w:pPr>
    </w:p>
    <w:p w14:paraId="7E98A1F4" w14:textId="40531339" w:rsidR="00CD5994" w:rsidRDefault="00DD47A2" w:rsidP="00557942">
      <w:pPr>
        <w:ind w:firstLine="0"/>
        <w:jc w:val="center"/>
        <w:rPr>
          <w:i/>
        </w:rPr>
      </w:pPr>
      <w:r w:rsidRPr="00391B7B">
        <w:rPr>
          <w:i/>
        </w:rPr>
        <w:t xml:space="preserve">Figure </w:t>
      </w:r>
      <w:r w:rsidR="004D4676">
        <w:rPr>
          <w:i/>
        </w:rPr>
        <w:t>4</w:t>
      </w:r>
      <w:r w:rsidRPr="00391B7B">
        <w:rPr>
          <w:i/>
        </w:rPr>
        <w:t xml:space="preserve">. </w:t>
      </w:r>
      <w:r w:rsidR="00681508" w:rsidRPr="00391B7B">
        <w:rPr>
          <w:i/>
        </w:rPr>
        <w:t>“King’s Meadow” island being d</w:t>
      </w:r>
      <w:r w:rsidRPr="00391B7B">
        <w:rPr>
          <w:i/>
        </w:rPr>
        <w:t>redge</w:t>
      </w:r>
      <w:r w:rsidR="00B6466C" w:rsidRPr="00391B7B">
        <w:rPr>
          <w:i/>
        </w:rPr>
        <w:t>d</w:t>
      </w:r>
      <w:r w:rsidRPr="00391B7B">
        <w:rPr>
          <w:i/>
        </w:rPr>
        <w:t xml:space="preserve"> </w:t>
      </w:r>
      <w:r w:rsidR="00F90954">
        <w:rPr>
          <w:i/>
        </w:rPr>
        <w:t>from</w:t>
      </w:r>
      <w:r w:rsidRPr="00391B7B">
        <w:rPr>
          <w:i/>
        </w:rPr>
        <w:t xml:space="preserve"> the Tyne </w:t>
      </w:r>
      <w:r w:rsidR="00487FEA" w:rsidRPr="00391B7B">
        <w:rPr>
          <w:i/>
        </w:rPr>
        <w:t>18</w:t>
      </w:r>
      <w:r w:rsidR="007A5D73" w:rsidRPr="00391B7B">
        <w:rPr>
          <w:i/>
        </w:rPr>
        <w:t>85</w:t>
      </w:r>
      <w:r w:rsidR="00487FEA" w:rsidRPr="00391B7B">
        <w:rPr>
          <w:i/>
        </w:rPr>
        <w:t>CE</w:t>
      </w:r>
      <w:r w:rsidRPr="00391B7B">
        <w:rPr>
          <w:i/>
        </w:rPr>
        <w:t>.</w:t>
      </w:r>
      <w:r w:rsidR="007A5D73" w:rsidRPr="00391B7B">
        <w:rPr>
          <w:rStyle w:val="FootnoteReference"/>
        </w:rPr>
        <w:footnoteReference w:id="87"/>
      </w:r>
    </w:p>
    <w:p w14:paraId="6DD885FA" w14:textId="77777777" w:rsidR="004D7318" w:rsidRPr="00557942" w:rsidRDefault="004D7318" w:rsidP="00C1000C">
      <w:pPr>
        <w:spacing w:after="0"/>
        <w:ind w:firstLine="0"/>
        <w:jc w:val="center"/>
        <w:rPr>
          <w:i/>
        </w:rPr>
      </w:pPr>
    </w:p>
    <w:p w14:paraId="6BA63A14" w14:textId="6B9172BC" w:rsidR="007E5E9B" w:rsidRDefault="003474E5" w:rsidP="0082129E">
      <w:r>
        <w:t xml:space="preserve">The first and most </w:t>
      </w:r>
      <w:r w:rsidR="00CB0DC1">
        <w:t>evident effect of this dredging was the</w:t>
      </w:r>
      <w:r w:rsidR="0039005B">
        <w:t xml:space="preserve"> </w:t>
      </w:r>
      <w:r w:rsidR="00931506">
        <w:t>replacing</w:t>
      </w:r>
      <w:r w:rsidR="0039005B">
        <w:t xml:space="preserve"> </w:t>
      </w:r>
      <w:r w:rsidR="00D75B17">
        <w:t>of</w:t>
      </w:r>
      <w:r w:rsidR="00C52CD9">
        <w:t xml:space="preserve"> the river’s</w:t>
      </w:r>
      <w:r w:rsidR="0039005B">
        <w:t xml:space="preserve"> </w:t>
      </w:r>
      <w:r w:rsidR="006A0080">
        <w:t xml:space="preserve">natural </w:t>
      </w:r>
      <w:r w:rsidR="0039005B">
        <w:t>shallow</w:t>
      </w:r>
      <w:r w:rsidR="006A0080">
        <w:t xml:space="preserve"> environments</w:t>
      </w:r>
      <w:r w:rsidR="00931506">
        <w:t xml:space="preserve"> with </w:t>
      </w:r>
      <w:r w:rsidR="006A0080">
        <w:t xml:space="preserve">much </w:t>
      </w:r>
      <w:r w:rsidR="00931506">
        <w:t>deeper</w:t>
      </w:r>
      <w:r w:rsidR="006137AF">
        <w:t>, faster-running</w:t>
      </w:r>
      <w:r w:rsidR="00931506">
        <w:t xml:space="preserve"> waters</w:t>
      </w:r>
      <w:r w:rsidR="004D0904">
        <w:t xml:space="preserve">. </w:t>
      </w:r>
      <w:r w:rsidR="00723294">
        <w:t>The problem with this was that</w:t>
      </w:r>
      <w:r w:rsidR="0028293F">
        <w:t xml:space="preserve"> much of the</w:t>
      </w:r>
      <w:r w:rsidR="00487554">
        <w:t xml:space="preserve"> </w:t>
      </w:r>
      <w:r w:rsidR="00F61A45">
        <w:t>local plant life</w:t>
      </w:r>
      <w:r w:rsidR="000A4D89">
        <w:t xml:space="preserve">, including reeds, lilies, </w:t>
      </w:r>
      <w:r w:rsidR="00E27615">
        <w:t xml:space="preserve">pondweed, </w:t>
      </w:r>
      <w:r w:rsidR="000A4D89">
        <w:t xml:space="preserve">and willows, </w:t>
      </w:r>
      <w:r w:rsidR="006D0704">
        <w:t>were</w:t>
      </w:r>
      <w:r w:rsidR="009B6F50">
        <w:t xml:space="preserve"> </w:t>
      </w:r>
      <w:r w:rsidR="00090071">
        <w:t xml:space="preserve">not </w:t>
      </w:r>
      <w:r w:rsidR="00E23965">
        <w:t>suit</w:t>
      </w:r>
      <w:r w:rsidR="008B1845">
        <w:t>ed</w:t>
      </w:r>
      <w:r w:rsidR="009505DD">
        <w:t xml:space="preserve"> to </w:t>
      </w:r>
      <w:r w:rsidR="00B73F2D">
        <w:t>surviving</w:t>
      </w:r>
      <w:r w:rsidR="0031062F">
        <w:t xml:space="preserve"> in </w:t>
      </w:r>
      <w:r w:rsidR="006D3D4C">
        <w:t>such a habitat</w:t>
      </w:r>
      <w:r w:rsidR="00D97039">
        <w:t xml:space="preserve"> and </w:t>
      </w:r>
      <w:r w:rsidR="00C85D8A">
        <w:t>so soon began to disappear from</w:t>
      </w:r>
      <w:r w:rsidR="009D68A5">
        <w:t xml:space="preserve"> the riverbank</w:t>
      </w:r>
      <w:r w:rsidR="00C25CC0">
        <w:t>,</w:t>
      </w:r>
      <w:r w:rsidR="00150A65">
        <w:t xml:space="preserve"> as well </w:t>
      </w:r>
      <w:r w:rsidR="00323290">
        <w:t xml:space="preserve">as </w:t>
      </w:r>
      <w:r w:rsidR="008D7C4A">
        <w:t>smaller</w:t>
      </w:r>
      <w:r w:rsidR="00EA0A6C">
        <w:t xml:space="preserve"> </w:t>
      </w:r>
      <w:r w:rsidR="00F42EE2">
        <w:t xml:space="preserve">fare like </w:t>
      </w:r>
      <w:r w:rsidR="00150A65">
        <w:t>phytoplankton, algae, and zooplankton.</w:t>
      </w:r>
      <w:r w:rsidR="00150A65">
        <w:rPr>
          <w:rStyle w:val="FootnoteReference"/>
        </w:rPr>
        <w:footnoteReference w:id="88"/>
      </w:r>
      <w:r w:rsidR="009C460C">
        <w:t xml:space="preserve"> </w:t>
      </w:r>
      <w:r w:rsidR="00150A65">
        <w:t>T</w:t>
      </w:r>
      <w:r w:rsidR="009C460C">
        <w:t xml:space="preserve">he resulting </w:t>
      </w:r>
      <w:r w:rsidR="006F4C4E">
        <w:t>collapse of the ecosystem</w:t>
      </w:r>
      <w:r w:rsidR="004B4279">
        <w:t xml:space="preserve"> overall </w:t>
      </w:r>
      <w:r w:rsidR="00F9352C">
        <w:t>was</w:t>
      </w:r>
      <w:r w:rsidR="004B4279">
        <w:t xml:space="preserve"> then </w:t>
      </w:r>
      <w:r w:rsidR="00F9352C">
        <w:t xml:space="preserve">the result of </w:t>
      </w:r>
      <w:r w:rsidR="0029454A">
        <w:t>a domino effect</w:t>
      </w:r>
      <w:r w:rsidR="009325AC">
        <w:t xml:space="preserve"> </w:t>
      </w:r>
      <w:r w:rsidR="00A37A46">
        <w:t>as</w:t>
      </w:r>
      <w:r w:rsidR="00CD6FFF">
        <w:t xml:space="preserve"> </w:t>
      </w:r>
      <w:r w:rsidR="002030F1">
        <w:t xml:space="preserve">each creature in the </w:t>
      </w:r>
      <w:r w:rsidR="00A37A46">
        <w:t xml:space="preserve">food </w:t>
      </w:r>
      <w:r w:rsidR="002030F1">
        <w:t xml:space="preserve">chain found its </w:t>
      </w:r>
      <w:r w:rsidR="00B2059A">
        <w:t>food source</w:t>
      </w:r>
      <w:r w:rsidR="00D5243B">
        <w:t>s</w:t>
      </w:r>
      <w:r w:rsidR="00B2059A">
        <w:t xml:space="preserve"> diminish</w:t>
      </w:r>
      <w:r w:rsidR="0096017E">
        <w:t>ed</w:t>
      </w:r>
      <w:r w:rsidR="002C6404">
        <w:t>.</w:t>
      </w:r>
      <w:r w:rsidR="00546C64">
        <w:rPr>
          <w:rStyle w:val="FootnoteReference"/>
        </w:rPr>
        <w:footnoteReference w:id="89"/>
      </w:r>
      <w:r w:rsidR="002C6404">
        <w:t xml:space="preserve"> </w:t>
      </w:r>
      <w:r w:rsidR="00976150">
        <w:t xml:space="preserve">Much of </w:t>
      </w:r>
      <w:r w:rsidR="009A6BCE">
        <w:t>the</w:t>
      </w:r>
      <w:r w:rsidR="002C472F">
        <w:t xml:space="preserve"> plant life had also acted as a habitat </w:t>
      </w:r>
      <w:r w:rsidR="00702E5C">
        <w:t xml:space="preserve">and spawning ground </w:t>
      </w:r>
      <w:r w:rsidR="002C472F">
        <w:t>for many s</w:t>
      </w:r>
      <w:r w:rsidR="0008482E">
        <w:t xml:space="preserve">hallow-water life forms such as </w:t>
      </w:r>
      <w:r w:rsidR="00EE0D54">
        <w:t>crabs, worms, shrimps, and fry</w:t>
      </w:r>
      <w:r w:rsidR="00603902">
        <w:t xml:space="preserve"> </w:t>
      </w:r>
      <w:r w:rsidR="00ED7C0E">
        <w:t xml:space="preserve">as well as </w:t>
      </w:r>
      <w:r w:rsidR="00616C81">
        <w:t xml:space="preserve">for </w:t>
      </w:r>
      <w:r w:rsidR="00DF7645">
        <w:t>insects like dragonflies</w:t>
      </w:r>
      <w:r w:rsidR="009476CC">
        <w:t xml:space="preserve">, </w:t>
      </w:r>
      <w:r w:rsidR="00CB0FFB">
        <w:t>w</w:t>
      </w:r>
      <w:r w:rsidR="007A2102">
        <w:t xml:space="preserve">ater </w:t>
      </w:r>
      <w:r w:rsidR="00CB0FFB">
        <w:t>b</w:t>
      </w:r>
      <w:r w:rsidR="007A2102">
        <w:t>oatmen</w:t>
      </w:r>
      <w:r w:rsidR="009476CC">
        <w:t xml:space="preserve">, and other small invertebrates like the caddis </w:t>
      </w:r>
      <w:r w:rsidR="009476CC">
        <w:lastRenderedPageBreak/>
        <w:t>and the mayfly</w:t>
      </w:r>
      <w:r w:rsidR="00FC690A">
        <w:t>.</w:t>
      </w:r>
      <w:r w:rsidR="002B1A04">
        <w:rPr>
          <w:rStyle w:val="FootnoteReference"/>
        </w:rPr>
        <w:footnoteReference w:id="90"/>
      </w:r>
      <w:r w:rsidR="007C7D2F">
        <w:t xml:space="preserve"> </w:t>
      </w:r>
      <w:r w:rsidR="003E00F1">
        <w:t>This in turn</w:t>
      </w:r>
      <w:r w:rsidR="00D31B54">
        <w:t xml:space="preserve"> meant </w:t>
      </w:r>
      <w:r w:rsidR="0078125B">
        <w:t xml:space="preserve">a decline </w:t>
      </w:r>
      <w:r w:rsidR="00FA7E2B">
        <w:t xml:space="preserve">in </w:t>
      </w:r>
      <w:r w:rsidR="00DE4CA9">
        <w:t>the</w:t>
      </w:r>
      <w:r w:rsidR="00573665">
        <w:t xml:space="preserve"> p</w:t>
      </w:r>
      <w:r w:rsidR="00B55158">
        <w:t xml:space="preserve">redators that </w:t>
      </w:r>
      <w:r w:rsidR="00B37591">
        <w:t>eat such creatures</w:t>
      </w:r>
      <w:r w:rsidR="00FC2FF2">
        <w:t xml:space="preserve"> </w:t>
      </w:r>
      <w:r w:rsidR="00824EB9">
        <w:t xml:space="preserve">such as </w:t>
      </w:r>
      <w:r w:rsidR="002F11B7">
        <w:t xml:space="preserve">the </w:t>
      </w:r>
      <w:r w:rsidR="00824EB9">
        <w:t>mackerel, flounder, and seal</w:t>
      </w:r>
      <w:r w:rsidR="000D194E">
        <w:t xml:space="preserve"> alongside</w:t>
      </w:r>
      <w:r w:rsidR="00B37591">
        <w:t xml:space="preserve"> </w:t>
      </w:r>
      <w:r w:rsidR="00694089">
        <w:t>b</w:t>
      </w:r>
      <w:r w:rsidR="00A06EAC">
        <w:t xml:space="preserve">irds </w:t>
      </w:r>
      <w:r w:rsidR="00F23BE8">
        <w:t>like the heron</w:t>
      </w:r>
      <w:r w:rsidR="00710DA5">
        <w:t xml:space="preserve">, turn, </w:t>
      </w:r>
      <w:r w:rsidR="00FF24C1">
        <w:t xml:space="preserve">and </w:t>
      </w:r>
      <w:r w:rsidR="00F23BE8">
        <w:t>kingfisher</w:t>
      </w:r>
      <w:r w:rsidR="00282B5F">
        <w:t>.</w:t>
      </w:r>
      <w:r w:rsidR="00602AB6">
        <w:rPr>
          <w:rStyle w:val="FootnoteReference"/>
        </w:rPr>
        <w:footnoteReference w:id="91"/>
      </w:r>
      <w:r w:rsidR="009A3609">
        <w:t xml:space="preserve"> </w:t>
      </w:r>
      <w:r w:rsidR="00571944">
        <w:t>In areas of significant dredging, t</w:t>
      </w:r>
      <w:r w:rsidR="009A3609">
        <w:t>he result</w:t>
      </w:r>
      <w:r w:rsidR="00FA5E5C">
        <w:t xml:space="preserve"> was</w:t>
      </w:r>
      <w:r w:rsidR="009A3609">
        <w:t xml:space="preserve"> </w:t>
      </w:r>
      <w:r w:rsidR="0013011A">
        <w:t>the complete removal</w:t>
      </w:r>
      <w:r w:rsidR="009A3609">
        <w:t xml:space="preserve"> of a shallow-water habitat and the creation of a deep-water habitat</w:t>
      </w:r>
      <w:r w:rsidR="00CF7BA2">
        <w:t>, which</w:t>
      </w:r>
      <w:r w:rsidR="006E18D5">
        <w:t xml:space="preserve"> significantly </w:t>
      </w:r>
      <w:r w:rsidR="00CF7BA2">
        <w:t xml:space="preserve">destabilised </w:t>
      </w:r>
      <w:r w:rsidR="00BF7FCD">
        <w:t>the</w:t>
      </w:r>
      <w:r w:rsidR="006E18D5">
        <w:t xml:space="preserve"> local biosphere</w:t>
      </w:r>
      <w:r w:rsidR="00A9526E">
        <w:t>.</w:t>
      </w:r>
      <w:r w:rsidR="00AE54C5">
        <w:t xml:space="preserve"> </w:t>
      </w:r>
      <w:r w:rsidR="004B7EFE">
        <w:t xml:space="preserve"> </w:t>
      </w:r>
    </w:p>
    <w:p w14:paraId="7AFDA62E" w14:textId="3C7B0C1E" w:rsidR="00A616F4" w:rsidRDefault="00790848" w:rsidP="002871D5">
      <w:r>
        <w:t xml:space="preserve">If dredging only resulted </w:t>
      </w:r>
      <w:r w:rsidR="002C6277">
        <w:t>in t</w:t>
      </w:r>
      <w:r w:rsidR="00FA5E5C">
        <w:t xml:space="preserve">his alone </w:t>
      </w:r>
      <w:r w:rsidR="009428D0">
        <w:t xml:space="preserve">there would have </w:t>
      </w:r>
      <w:r w:rsidR="00FA5E5C">
        <w:t xml:space="preserve">been </w:t>
      </w:r>
      <w:r w:rsidR="009428D0">
        <w:t>a possibility of ecological</w:t>
      </w:r>
      <w:r w:rsidR="00FA5E5C">
        <w:t xml:space="preserve"> recover</w:t>
      </w:r>
      <w:r w:rsidR="009428D0">
        <w:t>y</w:t>
      </w:r>
      <w:r w:rsidR="00FA5E5C">
        <w:t xml:space="preserve"> in a relatively short time frame</w:t>
      </w:r>
      <w:r w:rsidR="00D32265">
        <w:t xml:space="preserve"> as w</w:t>
      </w:r>
      <w:r w:rsidR="00FA5E5C">
        <w:t xml:space="preserve">hilst </w:t>
      </w:r>
      <w:r w:rsidR="00C25CB8">
        <w:t>much of the local flo</w:t>
      </w:r>
      <w:r w:rsidR="003A61E8">
        <w:t>r</w:t>
      </w:r>
      <w:r w:rsidR="00C25CB8">
        <w:t>a</w:t>
      </w:r>
      <w:r w:rsidR="00FA5E5C">
        <w:t xml:space="preserve"> </w:t>
      </w:r>
      <w:r w:rsidR="007138DE">
        <w:t>was</w:t>
      </w:r>
      <w:r w:rsidR="00FA5E5C">
        <w:t xml:space="preserve"> forced out, some of the hardier </w:t>
      </w:r>
      <w:r w:rsidR="003A1B67">
        <w:t>specimens</w:t>
      </w:r>
      <w:r w:rsidR="003A482E">
        <w:t xml:space="preserve"> </w:t>
      </w:r>
      <w:r w:rsidR="009C2445">
        <w:t xml:space="preserve">could </w:t>
      </w:r>
      <w:r w:rsidR="00D32265">
        <w:t>have</w:t>
      </w:r>
      <w:r w:rsidR="009C5797">
        <w:t xml:space="preserve"> </w:t>
      </w:r>
      <w:r w:rsidR="003A482E">
        <w:t>survive</w:t>
      </w:r>
      <w:r w:rsidR="0093702D">
        <w:t>d</w:t>
      </w:r>
      <w:r w:rsidR="009C5797">
        <w:t xml:space="preserve"> in </w:t>
      </w:r>
      <w:r w:rsidR="00797D7E">
        <w:t>the new</w:t>
      </w:r>
      <w:r w:rsidR="009C5797">
        <w:t xml:space="preserve"> environment</w:t>
      </w:r>
      <w:r w:rsidR="000F3B2C">
        <w:t>; p</w:t>
      </w:r>
      <w:r w:rsidR="00797D7E">
        <w:t>lants such as</w:t>
      </w:r>
      <w:r w:rsidR="00732CB7">
        <w:t xml:space="preserve"> </w:t>
      </w:r>
      <w:r w:rsidR="00DC77AD">
        <w:t xml:space="preserve">the </w:t>
      </w:r>
      <w:r w:rsidR="00732CB7">
        <w:t xml:space="preserve">sedge, plantain, </w:t>
      </w:r>
      <w:proofErr w:type="spellStart"/>
      <w:r w:rsidR="00D34532">
        <w:t>s</w:t>
      </w:r>
      <w:r w:rsidR="00732CB7">
        <w:t>tarwart</w:t>
      </w:r>
      <w:proofErr w:type="spellEnd"/>
      <w:r w:rsidR="00F06A55">
        <w:t xml:space="preserve">, </w:t>
      </w:r>
      <w:r w:rsidR="009A3862">
        <w:t>and sharp rush</w:t>
      </w:r>
      <w:r w:rsidR="004A4C0E">
        <w:t>.</w:t>
      </w:r>
      <w:r w:rsidR="00F72CDC">
        <w:rPr>
          <w:rStyle w:val="FootnoteReference"/>
        </w:rPr>
        <w:footnoteReference w:id="92"/>
      </w:r>
      <w:r w:rsidR="00F72CDC">
        <w:t xml:space="preserve"> </w:t>
      </w:r>
      <w:r w:rsidR="00C43995">
        <w:t>Other</w:t>
      </w:r>
      <w:r w:rsidR="00F72CDC">
        <w:t xml:space="preserve"> plants better suited to the new environment </w:t>
      </w:r>
      <w:r w:rsidR="00211826">
        <w:t xml:space="preserve">would have </w:t>
      </w:r>
      <w:r w:rsidR="00F72CDC">
        <w:t>also moved</w:t>
      </w:r>
      <w:r w:rsidR="009937D4">
        <w:t xml:space="preserve"> in</w:t>
      </w:r>
      <w:r w:rsidR="008013CF">
        <w:t>, such as cordgrass and seagrass.</w:t>
      </w:r>
      <w:r w:rsidR="00235691">
        <w:rPr>
          <w:rStyle w:val="FootnoteReference"/>
        </w:rPr>
        <w:footnoteReference w:id="93"/>
      </w:r>
      <w:r w:rsidR="00E44E2A">
        <w:t xml:space="preserve"> </w:t>
      </w:r>
      <w:r w:rsidR="004F3730">
        <w:t xml:space="preserve">However, the </w:t>
      </w:r>
      <w:r w:rsidR="002E3EEF">
        <w:t>impact</w:t>
      </w:r>
      <w:r w:rsidR="004F3730">
        <w:t xml:space="preserve"> </w:t>
      </w:r>
      <w:r w:rsidR="004F6D75">
        <w:t xml:space="preserve">of </w:t>
      </w:r>
      <w:r w:rsidR="00BB01EA">
        <w:t>the steam dredgers</w:t>
      </w:r>
      <w:r w:rsidR="004F6D75">
        <w:t xml:space="preserve"> went further than</w:t>
      </w:r>
      <w:r w:rsidR="004F3730">
        <w:t xml:space="preserve"> habitat destruction</w:t>
      </w:r>
      <w:r w:rsidR="00816A18">
        <w:t xml:space="preserve">. </w:t>
      </w:r>
      <w:r w:rsidR="003C0309">
        <w:t>All dredging by necessity causes disturbance to the riverbed</w:t>
      </w:r>
      <w:r w:rsidR="00763F9E">
        <w:t xml:space="preserve"> but this early form of bucket dredging was</w:t>
      </w:r>
      <w:r w:rsidR="00D16DDA">
        <w:t xml:space="preserve"> particularly </w:t>
      </w:r>
      <w:r w:rsidR="00263D8F">
        <w:t>dangerous in this regard.</w:t>
      </w:r>
      <w:r w:rsidR="00CD6B25">
        <w:rPr>
          <w:rStyle w:val="FootnoteReference"/>
        </w:rPr>
        <w:footnoteReference w:id="94"/>
      </w:r>
      <w:r w:rsidR="00263D8F">
        <w:t xml:space="preserve"> </w:t>
      </w:r>
      <w:r w:rsidR="004C6307">
        <w:t xml:space="preserve">The </w:t>
      </w:r>
      <w:r w:rsidR="00CB01BB">
        <w:t xml:space="preserve">scoops </w:t>
      </w:r>
      <w:r w:rsidR="00F5089F">
        <w:t>dug far enough down into the</w:t>
      </w:r>
      <w:r w:rsidR="009E17FD">
        <w:t xml:space="preserve"> riverbed </w:t>
      </w:r>
      <w:r w:rsidR="002E7A17">
        <w:t xml:space="preserve">to </w:t>
      </w:r>
      <w:r w:rsidR="00D05B98">
        <w:t>reach the benthic zone, the sediment sub-surface at the lowest level of a body of water</w:t>
      </w:r>
      <w:r w:rsidR="00A01C2C">
        <w:t xml:space="preserve">, and if they didn’t, the explosives which were </w:t>
      </w:r>
      <w:r w:rsidR="00C515BC">
        <w:t xml:space="preserve">also </w:t>
      </w:r>
      <w:r w:rsidR="00A01C2C">
        <w:t>used as part of the dredging process certainly did.</w:t>
      </w:r>
      <w:r w:rsidR="00991807">
        <w:rPr>
          <w:rStyle w:val="FootnoteReference"/>
        </w:rPr>
        <w:footnoteReference w:id="95"/>
      </w:r>
      <w:r w:rsidR="00D05B98">
        <w:t xml:space="preserve"> </w:t>
      </w:r>
      <w:r w:rsidR="00CA452D">
        <w:t xml:space="preserve">The reason this </w:t>
      </w:r>
      <w:r w:rsidR="00A80E60">
        <w:t>was</w:t>
      </w:r>
      <w:r w:rsidR="00CA452D">
        <w:t xml:space="preserve"> dangerous </w:t>
      </w:r>
      <w:r w:rsidR="0086620E">
        <w:t>was</w:t>
      </w:r>
      <w:r w:rsidR="00CA452D">
        <w:t xml:space="preserve"> that</w:t>
      </w:r>
      <w:r w:rsidR="00D05B98">
        <w:t xml:space="preserve"> the benthic zone </w:t>
      </w:r>
      <w:r w:rsidR="002B0113">
        <w:t xml:space="preserve">of the Tyne </w:t>
      </w:r>
      <w:r w:rsidR="00C7772E">
        <w:t>contain</w:t>
      </w:r>
      <w:r w:rsidR="00FC5930">
        <w:t>ed</w:t>
      </w:r>
      <w:r w:rsidR="000A09BE">
        <w:t xml:space="preserve"> </w:t>
      </w:r>
      <w:r w:rsidR="007421C6">
        <w:t>many</w:t>
      </w:r>
      <w:r w:rsidR="000A09BE">
        <w:t xml:space="preserve"> </w:t>
      </w:r>
      <w:r w:rsidR="002E7A17">
        <w:t xml:space="preserve">chemicals </w:t>
      </w:r>
      <w:r w:rsidR="007421C6">
        <w:t xml:space="preserve">of a </w:t>
      </w:r>
      <w:r w:rsidR="00B515D7">
        <w:t>toxic</w:t>
      </w:r>
      <w:r w:rsidR="004C2802">
        <w:t xml:space="preserve"> </w:t>
      </w:r>
      <w:r w:rsidR="007421C6">
        <w:t xml:space="preserve">nature </w:t>
      </w:r>
      <w:r w:rsidR="00FC331F">
        <w:t>such as lead, biphenyl, and t</w:t>
      </w:r>
      <w:r w:rsidR="00FC331F" w:rsidRPr="00CF4576">
        <w:t>ributyltin</w:t>
      </w:r>
      <w:r w:rsidR="00FC331F">
        <w:t xml:space="preserve">, </w:t>
      </w:r>
      <w:r w:rsidR="007421C6">
        <w:t xml:space="preserve">which </w:t>
      </w:r>
      <w:r w:rsidR="00676A5F">
        <w:t>were not protected from being released into the water as with modern dredgers</w:t>
      </w:r>
      <w:r w:rsidR="0091160A">
        <w:t xml:space="preserve">, and as such they </w:t>
      </w:r>
      <w:r w:rsidR="00D64844">
        <w:t>act</w:t>
      </w:r>
      <w:r w:rsidR="00AD642C">
        <w:t>ed</w:t>
      </w:r>
      <w:r w:rsidR="00D64844">
        <w:t xml:space="preserve"> as biocides</w:t>
      </w:r>
      <w:r w:rsidR="00BA05FE">
        <w:t xml:space="preserve"> which weaken</w:t>
      </w:r>
      <w:r w:rsidR="00D40B37">
        <w:t>ed</w:t>
      </w:r>
      <w:r w:rsidR="00BA05FE">
        <w:t xml:space="preserve"> or kill</w:t>
      </w:r>
      <w:r w:rsidR="00022792">
        <w:t>ed</w:t>
      </w:r>
      <w:r w:rsidR="00BA05FE">
        <w:t xml:space="preserve"> plant and animal life</w:t>
      </w:r>
      <w:r w:rsidR="002A30B0">
        <w:t xml:space="preserve"> in the river</w:t>
      </w:r>
      <w:r w:rsidR="00BA05FE">
        <w:t>.</w:t>
      </w:r>
      <w:r w:rsidR="00BE303A" w:rsidRPr="00BE303A">
        <w:rPr>
          <w:rStyle w:val="FootnoteReference"/>
        </w:rPr>
        <w:t xml:space="preserve"> </w:t>
      </w:r>
      <w:r w:rsidR="00BE303A">
        <w:rPr>
          <w:rStyle w:val="FootnoteReference"/>
        </w:rPr>
        <w:footnoteReference w:id="96"/>
      </w:r>
      <w:r w:rsidR="000F66D3">
        <w:t xml:space="preserve"> T</w:t>
      </w:r>
      <w:r w:rsidR="00434285">
        <w:t>his is</w:t>
      </w:r>
      <w:r w:rsidR="00375147">
        <w:t xml:space="preserve"> </w:t>
      </w:r>
      <w:r w:rsidR="00FE5F01">
        <w:t xml:space="preserve">especially </w:t>
      </w:r>
      <w:r w:rsidR="00434285">
        <w:t>the case when considering this</w:t>
      </w:r>
      <w:r w:rsidR="00D9304A">
        <w:t xml:space="preserve"> period</w:t>
      </w:r>
      <w:r w:rsidR="00483BBF">
        <w:t xml:space="preserve"> of disturbance </w:t>
      </w:r>
      <w:r w:rsidR="00434285">
        <w:t xml:space="preserve">lasted </w:t>
      </w:r>
      <w:r w:rsidR="00D9304A">
        <w:t>as long as 70 years</w:t>
      </w:r>
      <w:r w:rsidR="00C63780">
        <w:t>, t</w:t>
      </w:r>
      <w:r w:rsidR="003064D6">
        <w:t>he p</w:t>
      </w:r>
      <w:r w:rsidR="00DF30C1">
        <w:t xml:space="preserve">rolonged </w:t>
      </w:r>
      <w:r w:rsidR="0086361B">
        <w:t>deviations from</w:t>
      </w:r>
      <w:r w:rsidR="00DF30C1">
        <w:t xml:space="preserve"> </w:t>
      </w:r>
      <w:r w:rsidR="0086361B">
        <w:t>natura</w:t>
      </w:r>
      <w:r w:rsidR="00592369">
        <w:t>l</w:t>
      </w:r>
      <w:r w:rsidR="009D344B">
        <w:t xml:space="preserve"> water turbidity</w:t>
      </w:r>
      <w:r w:rsidR="00984517">
        <w:t xml:space="preserve"> </w:t>
      </w:r>
      <w:r w:rsidR="007C0FE5">
        <w:t xml:space="preserve">also </w:t>
      </w:r>
      <w:r w:rsidR="007B2113">
        <w:t>affect</w:t>
      </w:r>
      <w:r w:rsidR="00984517">
        <w:t xml:space="preserve">ing </w:t>
      </w:r>
      <w:r w:rsidR="003064D6">
        <w:t>the</w:t>
      </w:r>
      <w:r w:rsidR="007B2113">
        <w:t xml:space="preserve"> </w:t>
      </w:r>
      <w:r w:rsidR="00773C7F">
        <w:lastRenderedPageBreak/>
        <w:t>metabolism</w:t>
      </w:r>
      <w:r w:rsidR="001F0605">
        <w:t xml:space="preserve"> and spawning </w:t>
      </w:r>
      <w:r w:rsidR="0043471D">
        <w:t>of</w:t>
      </w:r>
      <w:r w:rsidR="001F0605">
        <w:t xml:space="preserve"> </w:t>
      </w:r>
      <w:r w:rsidR="00287EA5">
        <w:t xml:space="preserve">certain </w:t>
      </w:r>
      <w:r w:rsidR="00773C7F">
        <w:t>creatures such as trout</w:t>
      </w:r>
      <w:r w:rsidR="00B00776">
        <w:t xml:space="preserve"> and the seeding of </w:t>
      </w:r>
      <w:r w:rsidR="00027854">
        <w:t xml:space="preserve">vegetation </w:t>
      </w:r>
      <w:r w:rsidR="00802E36">
        <w:t>like sea grass</w:t>
      </w:r>
      <w:r w:rsidR="00773C7F">
        <w:t>.</w:t>
      </w:r>
      <w:r w:rsidR="00605FBA">
        <w:rPr>
          <w:rStyle w:val="FootnoteReference"/>
        </w:rPr>
        <w:footnoteReference w:id="97"/>
      </w:r>
      <w:r w:rsidR="009D1E0A">
        <w:t xml:space="preserve"> </w:t>
      </w:r>
    </w:p>
    <w:p w14:paraId="6209BB01" w14:textId="75A7F5F9" w:rsidR="00B95391" w:rsidRDefault="00886AA6" w:rsidP="00C055BB">
      <w:r>
        <w:t xml:space="preserve">Whilst </w:t>
      </w:r>
      <w:r w:rsidR="00E526F0">
        <w:t xml:space="preserve">unenlightened as to </w:t>
      </w:r>
      <w:r w:rsidR="00124014">
        <w:t>the chemical</w:t>
      </w:r>
      <w:r w:rsidR="00215BC8">
        <w:t xml:space="preserve"> specifics</w:t>
      </w:r>
      <w:r w:rsidR="004F640A">
        <w:t xml:space="preserve">, the </w:t>
      </w:r>
      <w:r w:rsidR="005B01C7">
        <w:t>TIC</w:t>
      </w:r>
      <w:r w:rsidR="004F640A">
        <w:t xml:space="preserve"> </w:t>
      </w:r>
      <w:r w:rsidR="0092063B">
        <w:t xml:space="preserve">could still observe the very clear fall in biodiversity </w:t>
      </w:r>
      <w:r w:rsidR="00681D98">
        <w:t xml:space="preserve">on the </w:t>
      </w:r>
      <w:r w:rsidR="00DA3770">
        <w:t>Tyne and</w:t>
      </w:r>
      <w:r w:rsidR="00C1690B">
        <w:t xml:space="preserve"> was to some extent aware</w:t>
      </w:r>
      <w:r w:rsidR="004440A6">
        <w:t xml:space="preserve"> that</w:t>
      </w:r>
      <w:r w:rsidR="00D64B6D">
        <w:t xml:space="preserve"> </w:t>
      </w:r>
      <w:r w:rsidR="005230D8">
        <w:t xml:space="preserve">this was </w:t>
      </w:r>
      <w:r w:rsidR="00D737FE">
        <w:t>a</w:t>
      </w:r>
      <w:r w:rsidR="005230D8">
        <w:t xml:space="preserve"> result of</w:t>
      </w:r>
      <w:r w:rsidR="004F640A">
        <w:t xml:space="preserve"> it</w:t>
      </w:r>
      <w:r w:rsidR="00D737FE">
        <w:t>s own work</w:t>
      </w:r>
      <w:r w:rsidR="00A76468">
        <w:t>. Indeed,</w:t>
      </w:r>
      <w:r w:rsidR="00F862DB">
        <w:t xml:space="preserve"> when writing </w:t>
      </w:r>
      <w:r w:rsidR="0091219A">
        <w:t xml:space="preserve">a promotional piece for their port </w:t>
      </w:r>
      <w:r w:rsidR="00F862DB">
        <w:t>in 1925</w:t>
      </w:r>
      <w:r w:rsidR="00A76468">
        <w:t xml:space="preserve"> </w:t>
      </w:r>
      <w:r w:rsidR="00BB7BED">
        <w:t>the TIC</w:t>
      </w:r>
      <w:r w:rsidR="00AF74BD">
        <w:t xml:space="preserve"> </w:t>
      </w:r>
      <w:r w:rsidR="00F862DB">
        <w:t xml:space="preserve">not only </w:t>
      </w:r>
      <w:r w:rsidR="00B35369">
        <w:t xml:space="preserve">acknowledges </w:t>
      </w:r>
      <w:r w:rsidR="00066886">
        <w:t>this</w:t>
      </w:r>
      <w:r w:rsidR="004C3F99">
        <w:t xml:space="preserve">, but </w:t>
      </w:r>
      <w:r w:rsidR="0065540F">
        <w:t xml:space="preserve">is very much proud </w:t>
      </w:r>
      <w:r w:rsidR="00AF74BD">
        <w:t xml:space="preserve">of </w:t>
      </w:r>
      <w:r w:rsidR="0065540F">
        <w:t>this</w:t>
      </w:r>
      <w:r w:rsidR="00AF74BD">
        <w:t xml:space="preserve"> achievement</w:t>
      </w:r>
      <w:r w:rsidR="0060420D">
        <w:t>,</w:t>
      </w:r>
      <w:r w:rsidR="00D55A0C">
        <w:t xml:space="preserve"> and not wholly unjustly due to the monumental </w:t>
      </w:r>
      <w:r w:rsidR="003033A1">
        <w:t>feats</w:t>
      </w:r>
      <w:r w:rsidR="005A473D">
        <w:t xml:space="preserve"> of engineering that it</w:t>
      </w:r>
      <w:r w:rsidR="008D10B5">
        <w:t xml:space="preserve"> required.</w:t>
      </w:r>
      <w:r w:rsidR="00180780">
        <w:t xml:space="preserve"> </w:t>
      </w:r>
      <w:r w:rsidR="00A669CD">
        <w:t>Therein they write that</w:t>
      </w:r>
      <w:r w:rsidR="0060420D">
        <w:t xml:space="preserve"> </w:t>
      </w:r>
      <w:r w:rsidR="00680EFB">
        <w:t>whilst the old river may have been ‘picturesque’ it was now ‘the Tyne of yesteryear’</w:t>
      </w:r>
      <w:r w:rsidR="00000BE8">
        <w:t>, thus positioning</w:t>
      </w:r>
      <w:r w:rsidR="008F57F4">
        <w:t xml:space="preserve"> </w:t>
      </w:r>
      <w:r w:rsidR="00674B7B">
        <w:t>the TIC’s</w:t>
      </w:r>
      <w:r w:rsidR="008F57F4">
        <w:t xml:space="preserve"> modern </w:t>
      </w:r>
      <w:r w:rsidR="002C72C4">
        <w:t xml:space="preserve">creation </w:t>
      </w:r>
      <w:r w:rsidR="008F57F4">
        <w:t>specifically as the antithesis to ‘picturesque’.</w:t>
      </w:r>
      <w:r w:rsidR="00000BE8">
        <w:rPr>
          <w:rStyle w:val="FootnoteReference"/>
        </w:rPr>
        <w:footnoteReference w:id="98"/>
      </w:r>
      <w:r w:rsidR="00B753B1">
        <w:t xml:space="preserve"> </w:t>
      </w:r>
      <w:r w:rsidR="00A82202">
        <w:t>Overall t</w:t>
      </w:r>
      <w:r w:rsidR="007C1E19">
        <w:t>he commission’s</w:t>
      </w:r>
      <w:r w:rsidR="00667CB0">
        <w:t xml:space="preserve"> </w:t>
      </w:r>
      <w:r w:rsidR="004A5D8A">
        <w:t xml:space="preserve">language </w:t>
      </w:r>
      <w:r w:rsidR="004F0169">
        <w:t xml:space="preserve">in this document </w:t>
      </w:r>
      <w:r w:rsidR="001A32A4">
        <w:t xml:space="preserve">is indicative </w:t>
      </w:r>
      <w:r w:rsidR="00210E30">
        <w:t xml:space="preserve">of </w:t>
      </w:r>
      <w:r w:rsidR="00AF573B">
        <w:t>their</w:t>
      </w:r>
      <w:r w:rsidR="00FA433D">
        <w:t xml:space="preserve"> view on </w:t>
      </w:r>
      <w:r w:rsidR="00F757E7">
        <w:t>the</w:t>
      </w:r>
      <w:r w:rsidR="00227A7E">
        <w:t xml:space="preserve">ir own </w:t>
      </w:r>
      <w:r w:rsidR="00544946">
        <w:t>accomplishments</w:t>
      </w:r>
      <w:r w:rsidR="00EE766C">
        <w:t>, that the</w:t>
      </w:r>
      <w:r w:rsidR="00990811">
        <w:t>y had made the</w:t>
      </w:r>
      <w:r w:rsidR="00F757E7">
        <w:t xml:space="preserve"> </w:t>
      </w:r>
      <w:r w:rsidR="005E30F6">
        <w:t xml:space="preserve">post-1850 </w:t>
      </w:r>
      <w:r w:rsidR="00FD091C">
        <w:t>Tyne</w:t>
      </w:r>
      <w:r w:rsidR="003F3173">
        <w:t xml:space="preserve"> into something that was</w:t>
      </w:r>
      <w:r w:rsidR="008E1E73">
        <w:t>, conceptually,</w:t>
      </w:r>
      <w:r w:rsidR="00FD091C">
        <w:t xml:space="preserve"> </w:t>
      </w:r>
      <w:r w:rsidR="003F3173">
        <w:t>a</w:t>
      </w:r>
      <w:r w:rsidR="00FD091C">
        <w:t xml:space="preserve"> completely different </w:t>
      </w:r>
      <w:r w:rsidR="00906940">
        <w:t>bod</w:t>
      </w:r>
      <w:r w:rsidR="00072E2F">
        <w:t>y</w:t>
      </w:r>
      <w:r w:rsidR="00906940">
        <w:t xml:space="preserve"> of water</w:t>
      </w:r>
      <w:r w:rsidR="00072E2F">
        <w:t xml:space="preserve"> to the pre-1850 </w:t>
      </w:r>
      <w:r w:rsidR="007927F0">
        <w:t>article</w:t>
      </w:r>
      <w:r w:rsidR="003740BB">
        <w:t>.</w:t>
      </w:r>
      <w:r w:rsidR="00465374">
        <w:t xml:space="preserve"> In </w:t>
      </w:r>
      <w:r w:rsidR="00854A21">
        <w:t xml:space="preserve">their proceedings of </w:t>
      </w:r>
      <w:r w:rsidR="004B42E2">
        <w:t>1875</w:t>
      </w:r>
      <w:r w:rsidR="00250144">
        <w:t>,</w:t>
      </w:r>
      <w:r w:rsidR="001D2ABB">
        <w:t xml:space="preserve"> they wrote that</w:t>
      </w:r>
      <w:r w:rsidR="002C07E7">
        <w:t xml:space="preserve"> their goal was to make the Tyne ‘equal to a dock’, </w:t>
      </w:r>
      <w:r w:rsidR="007A4134">
        <w:t>to remove its status as a river entirely</w:t>
      </w:r>
      <w:r w:rsidR="006B7072">
        <w:t xml:space="preserve">, by 1925 </w:t>
      </w:r>
      <w:r w:rsidR="003A0A9B">
        <w:t>they believed they had achieved this</w:t>
      </w:r>
      <w:r w:rsidR="002C07E7">
        <w:t>.</w:t>
      </w:r>
      <w:r w:rsidR="00940EA2">
        <w:rPr>
          <w:rStyle w:val="FootnoteReference"/>
        </w:rPr>
        <w:footnoteReference w:id="99"/>
      </w:r>
      <w:r w:rsidR="00E44899">
        <w:t xml:space="preserve"> </w:t>
      </w:r>
      <w:r w:rsidR="001938C1">
        <w:t xml:space="preserve">It would not be entirely incorrect to agree </w:t>
      </w:r>
      <w:r w:rsidR="00A82871">
        <w:t xml:space="preserve">with the TIC </w:t>
      </w:r>
      <w:r w:rsidR="00CD7232">
        <w:t>on this point</w:t>
      </w:r>
      <w:r w:rsidR="00180F06">
        <w:t>,</w:t>
      </w:r>
      <w:r w:rsidR="00CD7232">
        <w:t xml:space="preserve"> </w:t>
      </w:r>
      <w:r w:rsidR="008A5BC3">
        <w:t xml:space="preserve">as </w:t>
      </w:r>
      <w:r w:rsidR="009420D1">
        <w:t>the</w:t>
      </w:r>
      <w:r w:rsidR="00FE7914">
        <w:t xml:space="preserve"> ultimate result of </w:t>
      </w:r>
      <w:r w:rsidR="00352B3C">
        <w:t>their</w:t>
      </w:r>
      <w:r w:rsidR="00FE7914">
        <w:t xml:space="preserve"> dredging </w:t>
      </w:r>
      <w:r w:rsidR="00352B3C">
        <w:t xml:space="preserve">program </w:t>
      </w:r>
      <w:r w:rsidR="00FE7914">
        <w:t xml:space="preserve">was the effective conversion of the Tyne from a river into a very large canal from </w:t>
      </w:r>
      <w:r w:rsidR="00D7466A">
        <w:t>Dunston</w:t>
      </w:r>
      <w:r w:rsidR="00FE7914">
        <w:t xml:space="preserve"> downwards</w:t>
      </w:r>
      <w:r w:rsidR="00A14638">
        <w:t xml:space="preserve">, </w:t>
      </w:r>
      <w:r w:rsidR="00F03E9B">
        <w:t>as it remains today</w:t>
      </w:r>
      <w:r w:rsidR="00FE7914">
        <w:t>.</w:t>
      </w:r>
      <w:r w:rsidR="002871D5" w:rsidRPr="002871D5">
        <w:t xml:space="preserve"> </w:t>
      </w:r>
      <w:r w:rsidR="00F4476A">
        <w:t>W</w:t>
      </w:r>
      <w:r w:rsidR="00970AD9">
        <w:t xml:space="preserve">hat previously </w:t>
      </w:r>
      <w:r w:rsidR="004E4B06">
        <w:t xml:space="preserve">had </w:t>
      </w:r>
      <w:r w:rsidR="00970AD9">
        <w:t xml:space="preserve">been </w:t>
      </w:r>
      <w:r w:rsidR="002871D5">
        <w:t>merely a river</w:t>
      </w:r>
      <w:r w:rsidR="007D6608">
        <w:t xml:space="preserve"> was</w:t>
      </w:r>
      <w:r w:rsidR="002871D5">
        <w:t xml:space="preserve"> now</w:t>
      </w:r>
      <w:r w:rsidR="0039047B">
        <w:t>, in their own words,</w:t>
      </w:r>
      <w:r w:rsidR="002871D5">
        <w:t xml:space="preserve"> a ‘great highway of industry’.</w:t>
      </w:r>
      <w:r w:rsidR="002871D5">
        <w:rPr>
          <w:rStyle w:val="FootnoteReference"/>
        </w:rPr>
        <w:footnoteReference w:id="100"/>
      </w:r>
      <w:r w:rsidR="002871D5">
        <w:t xml:space="preserve"> </w:t>
      </w:r>
      <w:r w:rsidR="00CB63AD">
        <w:t xml:space="preserve">‘Highway’ is the </w:t>
      </w:r>
      <w:r w:rsidR="006874C3">
        <w:t>notable</w:t>
      </w:r>
      <w:r w:rsidR="00CB63AD">
        <w:t xml:space="preserve"> word</w:t>
      </w:r>
      <w:r w:rsidR="00931899">
        <w:t xml:space="preserve"> </w:t>
      </w:r>
      <w:r w:rsidR="00044240">
        <w:t xml:space="preserve">to </w:t>
      </w:r>
      <w:r w:rsidR="00931899">
        <w:t>examine here</w:t>
      </w:r>
      <w:r w:rsidR="009115B5">
        <w:t xml:space="preserve">, as it </w:t>
      </w:r>
      <w:r w:rsidR="006F42C7">
        <w:t xml:space="preserve">distinctly </w:t>
      </w:r>
      <w:r w:rsidR="00261B3F">
        <w:t xml:space="preserve">encapsulates </w:t>
      </w:r>
      <w:r w:rsidR="00AC4C0E">
        <w:t xml:space="preserve">the perspective </w:t>
      </w:r>
      <w:r w:rsidR="00261B3F">
        <w:t xml:space="preserve">toward the river </w:t>
      </w:r>
      <w:r w:rsidR="003074A0">
        <w:t>which resulted in its conversion</w:t>
      </w:r>
      <w:r w:rsidR="0018597C">
        <w:t xml:space="preserve">; that being </w:t>
      </w:r>
      <w:r w:rsidR="007C0E05">
        <w:t xml:space="preserve">a view of the river as simply a </w:t>
      </w:r>
      <w:r w:rsidR="001743CD">
        <w:t>road made of water</w:t>
      </w:r>
      <w:r w:rsidR="005C748E">
        <w:t>, a transportation device</w:t>
      </w:r>
      <w:r w:rsidR="001B404F">
        <w:t xml:space="preserve">. </w:t>
      </w:r>
      <w:r w:rsidR="00BC0714">
        <w:t>T</w:t>
      </w:r>
      <w:r w:rsidR="00B67978">
        <w:t xml:space="preserve">he commission </w:t>
      </w:r>
      <w:r w:rsidR="006C48B7">
        <w:t>value</w:t>
      </w:r>
      <w:r w:rsidR="000E443E">
        <w:t>d</w:t>
      </w:r>
      <w:r w:rsidR="006C48B7">
        <w:t xml:space="preserve"> the river just as much </w:t>
      </w:r>
      <w:r w:rsidR="00BE3328">
        <w:t xml:space="preserve">as </w:t>
      </w:r>
      <w:r w:rsidR="00BF0285">
        <w:t>the Newcastle corporation</w:t>
      </w:r>
      <w:r w:rsidR="00F27240">
        <w:t xml:space="preserve"> or the TSC</w:t>
      </w:r>
      <w:r w:rsidR="00912F0E">
        <w:t xml:space="preserve">, </w:t>
      </w:r>
      <w:r w:rsidR="006501D7">
        <w:t>perhaps even more so</w:t>
      </w:r>
      <w:r w:rsidR="000D60AA">
        <w:t>,</w:t>
      </w:r>
      <w:r w:rsidR="00842C8F">
        <w:t xml:space="preserve"> </w:t>
      </w:r>
      <w:r w:rsidR="00D80902">
        <w:t xml:space="preserve">but the nature of their </w:t>
      </w:r>
      <w:r w:rsidR="00D80902">
        <w:lastRenderedPageBreak/>
        <w:t>occupations meant they no longer valued it as an environmental resource</w:t>
      </w:r>
      <w:r w:rsidR="00427F10">
        <w:t>, only as a logistical one.</w:t>
      </w:r>
      <w:r w:rsidR="00C055BB">
        <w:t xml:space="preserve"> </w:t>
      </w:r>
    </w:p>
    <w:p w14:paraId="022F6FF1" w14:textId="19A9B044" w:rsidR="00A5643C" w:rsidRDefault="00A912E7" w:rsidP="00C055BB">
      <w:r>
        <w:t xml:space="preserve">However, </w:t>
      </w:r>
      <w:r w:rsidR="001C208A">
        <w:t xml:space="preserve">the relationship between the TIC and the </w:t>
      </w:r>
      <w:r w:rsidR="00FF5CB2">
        <w:t>Tyne</w:t>
      </w:r>
      <w:r w:rsidR="001C208A">
        <w:t xml:space="preserve"> was not </w:t>
      </w:r>
      <w:r w:rsidR="000E1828">
        <w:t xml:space="preserve">so </w:t>
      </w:r>
      <w:r w:rsidR="00D75928">
        <w:t>unidimensional</w:t>
      </w:r>
      <w:r w:rsidR="002B583E">
        <w:t xml:space="preserve">, and the commission </w:t>
      </w:r>
      <w:r w:rsidR="00F419CB">
        <w:t xml:space="preserve">soon </w:t>
      </w:r>
      <w:r w:rsidR="00AA443C">
        <w:t>discovered</w:t>
      </w:r>
      <w:r w:rsidR="00F419CB">
        <w:t xml:space="preserve"> </w:t>
      </w:r>
      <w:r w:rsidR="005B162A">
        <w:t xml:space="preserve">that </w:t>
      </w:r>
      <w:r w:rsidR="00AC585B">
        <w:t xml:space="preserve">their </w:t>
      </w:r>
      <w:r w:rsidR="00605651">
        <w:t>program of dre</w:t>
      </w:r>
      <w:r w:rsidR="009010F6">
        <w:t>d</w:t>
      </w:r>
      <w:r w:rsidR="00605651">
        <w:t>ging</w:t>
      </w:r>
      <w:r w:rsidR="009010F6">
        <w:t xml:space="preserve"> </w:t>
      </w:r>
      <w:r w:rsidR="00DB105B">
        <w:t>would, to some extent</w:t>
      </w:r>
      <w:r w:rsidR="007064CD">
        <w:t xml:space="preserve">, </w:t>
      </w:r>
      <w:r w:rsidR="00BA12E8">
        <w:t xml:space="preserve">need to </w:t>
      </w:r>
      <w:r w:rsidR="007064CD">
        <w:t xml:space="preserve">bend to fit the </w:t>
      </w:r>
      <w:r w:rsidR="00396CD1">
        <w:t xml:space="preserve">Tyne’s </w:t>
      </w:r>
      <w:r w:rsidR="007064CD">
        <w:t xml:space="preserve">will. </w:t>
      </w:r>
      <w:r w:rsidR="00650CE0">
        <w:t xml:space="preserve">Erosion was their primary difficulty, </w:t>
      </w:r>
      <w:r w:rsidR="003C1E57">
        <w:t xml:space="preserve">as </w:t>
      </w:r>
      <w:r w:rsidR="00D24E11">
        <w:t xml:space="preserve">the TIC </w:t>
      </w:r>
      <w:r w:rsidR="004829C5">
        <w:t xml:space="preserve">soon </w:t>
      </w:r>
      <w:r w:rsidR="00D24E11">
        <w:t xml:space="preserve">found swathes of riparian land </w:t>
      </w:r>
      <w:r w:rsidR="0075125E">
        <w:t>collapsing into the river, much of it their own</w:t>
      </w:r>
      <w:r w:rsidR="009F6B46">
        <w:t xml:space="preserve">, although </w:t>
      </w:r>
      <w:r w:rsidR="008A0A2F">
        <w:t xml:space="preserve">they </w:t>
      </w:r>
      <w:r w:rsidR="000B392C">
        <w:t>were</w:t>
      </w:r>
      <w:r w:rsidR="006D0E66">
        <w:t xml:space="preserve"> </w:t>
      </w:r>
      <w:r w:rsidR="00E94682">
        <w:t>reluctant</w:t>
      </w:r>
      <w:r w:rsidR="006D0E66">
        <w:t xml:space="preserve"> to</w:t>
      </w:r>
      <w:r w:rsidR="00600799">
        <w:t xml:space="preserve"> admit</w:t>
      </w:r>
      <w:r w:rsidR="00BE4A5A">
        <w:t xml:space="preserve"> in their proceedings that</w:t>
      </w:r>
      <w:r w:rsidR="00600799">
        <w:t xml:space="preserve"> this </w:t>
      </w:r>
      <w:r w:rsidR="00283095">
        <w:t xml:space="preserve">was </w:t>
      </w:r>
      <w:r w:rsidR="00E56987">
        <w:t>a problem of their own causing</w:t>
      </w:r>
      <w:r w:rsidR="00E34CCE">
        <w:t>.</w:t>
      </w:r>
      <w:r w:rsidR="00E34CCE">
        <w:rPr>
          <w:rStyle w:val="FootnoteReference"/>
        </w:rPr>
        <w:footnoteReference w:id="101"/>
      </w:r>
      <w:r w:rsidR="00CF5BC5">
        <w:t xml:space="preserve"> </w:t>
      </w:r>
      <w:r w:rsidR="00C72606">
        <w:t xml:space="preserve">The problem persisted throughout the TIC’s </w:t>
      </w:r>
      <w:r w:rsidR="00051426">
        <w:t>administration</w:t>
      </w:r>
      <w:r w:rsidR="00183C67">
        <w:t xml:space="preserve">, </w:t>
      </w:r>
      <w:r w:rsidR="00CA2688">
        <w:t xml:space="preserve">and they </w:t>
      </w:r>
      <w:r w:rsidR="00F171B6">
        <w:t>had to</w:t>
      </w:r>
      <w:r w:rsidR="00CA2688">
        <w:t xml:space="preserve"> deal with </w:t>
      </w:r>
      <w:r w:rsidR="00C15F38">
        <w:t>the erosion problems caused by dredging</w:t>
      </w:r>
      <w:r w:rsidR="00AF1355">
        <w:t xml:space="preserve"> into the 1950s and 1960s</w:t>
      </w:r>
      <w:r w:rsidR="00194AA9">
        <w:t>,</w:t>
      </w:r>
      <w:r w:rsidR="00C15F38">
        <w:t xml:space="preserve"> long after </w:t>
      </w:r>
      <w:r w:rsidR="00F171B6">
        <w:t xml:space="preserve">they had stopped deepening </w:t>
      </w:r>
      <w:r w:rsidR="00BD1C64">
        <w:t>the riverbed</w:t>
      </w:r>
      <w:r w:rsidR="00FB736D">
        <w:t>,</w:t>
      </w:r>
      <w:r w:rsidR="00A539D9">
        <w:t xml:space="preserve"> in places as </w:t>
      </w:r>
      <w:r w:rsidR="00152F71">
        <w:t xml:space="preserve">far up the river as </w:t>
      </w:r>
      <w:r w:rsidR="00650311">
        <w:t xml:space="preserve">Haydon Bridge </w:t>
      </w:r>
      <w:r w:rsidR="00152F71">
        <w:t xml:space="preserve">on the </w:t>
      </w:r>
      <w:r w:rsidR="00262BFB">
        <w:t>S</w:t>
      </w:r>
      <w:r w:rsidR="00152F71">
        <w:t>outh Tyne</w:t>
      </w:r>
      <w:r w:rsidR="001A569E">
        <w:t>.</w:t>
      </w:r>
      <w:r w:rsidR="00B74670">
        <w:rPr>
          <w:rStyle w:val="FootnoteReference"/>
        </w:rPr>
        <w:footnoteReference w:id="102"/>
      </w:r>
      <w:r w:rsidR="001A569E">
        <w:t xml:space="preserve"> </w:t>
      </w:r>
      <w:r w:rsidR="00F65558">
        <w:t xml:space="preserve">The reason </w:t>
      </w:r>
      <w:r w:rsidR="006A6DEB">
        <w:t>this was occurring</w:t>
      </w:r>
      <w:r w:rsidR="003C2199">
        <w:t xml:space="preserve"> was because the dredging process had increased the gradient of the river, </w:t>
      </w:r>
      <w:r w:rsidR="0077354A">
        <w:t>heightening</w:t>
      </w:r>
      <w:r w:rsidR="003C2199">
        <w:t xml:space="preserve"> its power</w:t>
      </w:r>
      <w:r w:rsidR="00BF219F">
        <w:t xml:space="preserve"> on its new steeper course</w:t>
      </w:r>
      <w:r w:rsidR="007468DA">
        <w:t xml:space="preserve">, and </w:t>
      </w:r>
      <w:r w:rsidR="00C84023">
        <w:t xml:space="preserve">thus </w:t>
      </w:r>
      <w:r w:rsidR="00170A05">
        <w:t xml:space="preserve">causing more aggressive deterioration of the </w:t>
      </w:r>
      <w:r w:rsidR="000A695C">
        <w:t>banks</w:t>
      </w:r>
      <w:r w:rsidR="008B345E">
        <w:t>.</w:t>
      </w:r>
      <w:r w:rsidR="00116854">
        <w:rPr>
          <w:rStyle w:val="FootnoteReference"/>
        </w:rPr>
        <w:footnoteReference w:id="103"/>
      </w:r>
      <w:r w:rsidR="006C38AE">
        <w:t xml:space="preserve"> This </w:t>
      </w:r>
      <w:r w:rsidR="00FF6A42">
        <w:t xml:space="preserve">effect was intensified </w:t>
      </w:r>
      <w:r w:rsidR="00CC69BD">
        <w:t xml:space="preserve">because of the straightening </w:t>
      </w:r>
      <w:r w:rsidR="003A25CB">
        <w:t>of the river</w:t>
      </w:r>
      <w:r w:rsidR="000A67F6">
        <w:t xml:space="preserve">, </w:t>
      </w:r>
      <w:r w:rsidR="004125F3">
        <w:t xml:space="preserve">which </w:t>
      </w:r>
      <w:r w:rsidR="00326D32">
        <w:t xml:space="preserve">meant </w:t>
      </w:r>
      <w:r w:rsidR="00285355">
        <w:t xml:space="preserve">much greater </w:t>
      </w:r>
      <w:r w:rsidR="0080117A">
        <w:t xml:space="preserve">force </w:t>
      </w:r>
      <w:r w:rsidR="00C065B9">
        <w:t xml:space="preserve">was exerted against the </w:t>
      </w:r>
      <w:r w:rsidR="00610667">
        <w:t>riverside</w:t>
      </w:r>
      <w:r w:rsidR="00A330E1">
        <w:t xml:space="preserve">, and </w:t>
      </w:r>
      <w:r w:rsidR="008A1028">
        <w:t>this consequently created</w:t>
      </w:r>
      <w:r w:rsidR="00A330E1">
        <w:t xml:space="preserve"> the need for </w:t>
      </w:r>
      <w:r w:rsidR="00865F2A">
        <w:t>weirs and</w:t>
      </w:r>
      <w:r w:rsidR="008A1028">
        <w:t xml:space="preserve"> </w:t>
      </w:r>
      <w:r w:rsidR="00A330E1">
        <w:t>embankments</w:t>
      </w:r>
      <w:r w:rsidR="008A1028">
        <w:t xml:space="preserve"> to be built</w:t>
      </w:r>
      <w:r w:rsidR="00DB51EF">
        <w:t xml:space="preserve"> along much of the quayside</w:t>
      </w:r>
      <w:r w:rsidR="00CA3F1A">
        <w:t xml:space="preserve">, although much of the time the </w:t>
      </w:r>
      <w:r w:rsidR="00DF319E">
        <w:t xml:space="preserve">commission was forced to </w:t>
      </w:r>
      <w:r w:rsidR="00C91A6A">
        <w:t>concede</w:t>
      </w:r>
      <w:r w:rsidR="00DF319E">
        <w:t xml:space="preserve"> and allow the river to </w:t>
      </w:r>
      <w:r w:rsidR="00A156D5">
        <w:t xml:space="preserve">carve </w:t>
      </w:r>
      <w:r w:rsidR="00DF3DB1">
        <w:t>at the land</w:t>
      </w:r>
      <w:r w:rsidR="00227A38">
        <w:t xml:space="preserve"> </w:t>
      </w:r>
      <w:r w:rsidR="00A156D5">
        <w:t xml:space="preserve">as far </w:t>
      </w:r>
      <w:r w:rsidR="00D73CCE">
        <w:t xml:space="preserve">in </w:t>
      </w:r>
      <w:r w:rsidR="00A156D5">
        <w:t>as it required</w:t>
      </w:r>
      <w:r w:rsidR="00DB51EF">
        <w:t>.</w:t>
      </w:r>
      <w:r w:rsidR="00B55656">
        <w:rPr>
          <w:rStyle w:val="FootnoteReference"/>
        </w:rPr>
        <w:footnoteReference w:id="104"/>
      </w:r>
      <w:r w:rsidR="00146C4C">
        <w:t xml:space="preserve"> </w:t>
      </w:r>
    </w:p>
    <w:p w14:paraId="51313E63" w14:textId="034367DB" w:rsidR="00CD30E2" w:rsidRDefault="003C5507" w:rsidP="00FC090C">
      <w:r>
        <w:t>Further</w:t>
      </w:r>
      <w:r w:rsidR="00D3434E">
        <w:t xml:space="preserve"> to this</w:t>
      </w:r>
      <w:r>
        <w:t xml:space="preserve"> </w:t>
      </w:r>
      <w:r w:rsidR="00632216">
        <w:t xml:space="preserve">the dredging resulted in </w:t>
      </w:r>
      <w:r w:rsidR="00DD5827">
        <w:t>the</w:t>
      </w:r>
      <w:r w:rsidR="00C61562">
        <w:t xml:space="preserve"> forces </w:t>
      </w:r>
      <w:r w:rsidR="0057207B">
        <w:t>that the</w:t>
      </w:r>
      <w:r w:rsidR="00DD5827">
        <w:t xml:space="preserve"> tides </w:t>
      </w:r>
      <w:r w:rsidR="0057207B">
        <w:t xml:space="preserve">exerted on the river </w:t>
      </w:r>
      <w:r w:rsidR="0042217C">
        <w:t>becoming far stronger</w:t>
      </w:r>
      <w:r w:rsidR="009F715A">
        <w:t xml:space="preserve">, </w:t>
      </w:r>
      <w:r w:rsidR="007F46EA">
        <w:t xml:space="preserve">making the waters more </w:t>
      </w:r>
      <w:r w:rsidR="00533D34">
        <w:t xml:space="preserve">turbulent and </w:t>
      </w:r>
      <w:r w:rsidR="007F46EA">
        <w:t>unsafe to travel</w:t>
      </w:r>
      <w:r w:rsidR="00836695">
        <w:t xml:space="preserve"> on</w:t>
      </w:r>
      <w:r w:rsidR="00551C43">
        <w:t xml:space="preserve">, as well as </w:t>
      </w:r>
      <w:r w:rsidR="00FE7A88">
        <w:t>causing further erosion</w:t>
      </w:r>
      <w:r w:rsidR="00784551">
        <w:t xml:space="preserve"> and silting up the docks</w:t>
      </w:r>
      <w:r w:rsidR="00ED1B03">
        <w:t xml:space="preserve">, ironically </w:t>
      </w:r>
      <w:r w:rsidR="00B643C6">
        <w:t xml:space="preserve">creating </w:t>
      </w:r>
      <w:r w:rsidR="00B75DF6">
        <w:t>much more work for the dredgers</w:t>
      </w:r>
      <w:r w:rsidR="00FE7A88">
        <w:t>.</w:t>
      </w:r>
      <w:r w:rsidR="00FE7A88">
        <w:rPr>
          <w:rStyle w:val="FootnoteReference"/>
        </w:rPr>
        <w:footnoteReference w:id="105"/>
      </w:r>
      <w:r w:rsidR="00854D58">
        <w:t xml:space="preserve"> In 1881 tenants </w:t>
      </w:r>
      <w:r w:rsidR="000E7913">
        <w:t xml:space="preserve">in North Shields </w:t>
      </w:r>
      <w:r w:rsidR="00854D58">
        <w:t xml:space="preserve">complained to the TIC that the force </w:t>
      </w:r>
      <w:r w:rsidR="00FF3D25">
        <w:t xml:space="preserve">of the river </w:t>
      </w:r>
      <w:r w:rsidR="00FF3D25">
        <w:lastRenderedPageBreak/>
        <w:t>‘shakes the building’</w:t>
      </w:r>
      <w:r w:rsidR="00A72476">
        <w:rPr>
          <w:rStyle w:val="FootnoteReference"/>
        </w:rPr>
        <w:footnoteReference w:id="106"/>
      </w:r>
      <w:r w:rsidR="004372DB">
        <w:t xml:space="preserve"> and </w:t>
      </w:r>
      <w:r w:rsidR="000E7913">
        <w:t xml:space="preserve">the </w:t>
      </w:r>
      <w:r w:rsidR="00427AE2">
        <w:t>n</w:t>
      </w:r>
      <w:r w:rsidR="000E7913">
        <w:t>orthern rowing club</w:t>
      </w:r>
      <w:r w:rsidR="00A72476">
        <w:t xml:space="preserve"> also complained the following year that </w:t>
      </w:r>
      <w:r w:rsidR="00586534">
        <w:t>their casting-off point had been made ‘excessively deep and dangerous’</w:t>
      </w:r>
      <w:r w:rsidR="009611EC">
        <w:t xml:space="preserve"> because of this</w:t>
      </w:r>
      <w:r w:rsidR="006D66EF">
        <w:t>.</w:t>
      </w:r>
      <w:r w:rsidR="006D66EF">
        <w:rPr>
          <w:rStyle w:val="FootnoteReference"/>
        </w:rPr>
        <w:footnoteReference w:id="107"/>
      </w:r>
      <w:r w:rsidR="00E1583F">
        <w:t xml:space="preserve"> </w:t>
      </w:r>
      <w:r w:rsidR="0013381A">
        <w:t>Such p</w:t>
      </w:r>
      <w:r w:rsidR="00EE6EBF">
        <w:t>roblem</w:t>
      </w:r>
      <w:r w:rsidR="0013381A">
        <w:t>s</w:t>
      </w:r>
      <w:r w:rsidR="00EE6EBF">
        <w:t xml:space="preserve"> </w:t>
      </w:r>
      <w:r w:rsidR="00EC7E7A">
        <w:t>also affected large structure</w:t>
      </w:r>
      <w:r w:rsidR="00824198">
        <w:t>s</w:t>
      </w:r>
      <w:r w:rsidR="00EC7E7A">
        <w:t xml:space="preserve"> such as the Scotswood bridge</w:t>
      </w:r>
      <w:r w:rsidR="00674DCB">
        <w:t>, the company for which wrote to the TIC in 1884 complaining that its foundations were being undermined and it was at risk of collapse.</w:t>
      </w:r>
      <w:r w:rsidR="00634D22">
        <w:rPr>
          <w:rStyle w:val="FootnoteReference"/>
        </w:rPr>
        <w:footnoteReference w:id="108"/>
      </w:r>
      <w:r w:rsidR="00EC7E7A">
        <w:t xml:space="preserve"> </w:t>
      </w:r>
      <w:r w:rsidR="00910E19">
        <w:t xml:space="preserve">The use of </w:t>
      </w:r>
      <w:r w:rsidR="001969FF">
        <w:t xml:space="preserve">unpredictable </w:t>
      </w:r>
      <w:r w:rsidR="00910E19">
        <w:t xml:space="preserve">explosives for </w:t>
      </w:r>
      <w:r w:rsidR="00EA105D">
        <w:t>the purposes of dredging was even more dangerous</w:t>
      </w:r>
      <w:r w:rsidR="00654A95">
        <w:t>, as proved when</w:t>
      </w:r>
      <w:r w:rsidR="00FD33DE">
        <w:t>,</w:t>
      </w:r>
      <w:r w:rsidR="00654A95">
        <w:t xml:space="preserve"> </w:t>
      </w:r>
      <w:r w:rsidR="008F16E4">
        <w:t xml:space="preserve">in </w:t>
      </w:r>
      <w:r w:rsidR="00394D18">
        <w:t>1894</w:t>
      </w:r>
      <w:r w:rsidR="00E825B4">
        <w:t xml:space="preserve">, the dredgers </w:t>
      </w:r>
      <w:r w:rsidR="003A724A">
        <w:t xml:space="preserve">came within </w:t>
      </w:r>
      <w:r w:rsidR="00BF12DB">
        <w:t>‘</w:t>
      </w:r>
      <w:r w:rsidR="003A724A">
        <w:t>90</w:t>
      </w:r>
      <w:r w:rsidR="00BF12DB">
        <w:t xml:space="preserve">-100 </w:t>
      </w:r>
      <w:r w:rsidR="003A724A">
        <w:t>feet</w:t>
      </w:r>
      <w:r w:rsidR="00BF12DB">
        <w:t>’</w:t>
      </w:r>
      <w:r w:rsidR="003A724A">
        <w:t xml:space="preserve"> of </w:t>
      </w:r>
      <w:r w:rsidR="00E04D8D">
        <w:rPr>
          <w:noProof/>
        </w:rPr>
        <w:drawing>
          <wp:anchor distT="0" distB="0" distL="114300" distR="114300" simplePos="0" relativeHeight="251669504" behindDoc="1" locked="0" layoutInCell="1" allowOverlap="1" wp14:anchorId="66C7DBFB" wp14:editId="63AD3D39">
            <wp:simplePos x="0" y="0"/>
            <wp:positionH relativeFrom="margin">
              <wp:align>left</wp:align>
            </wp:positionH>
            <wp:positionV relativeFrom="paragraph">
              <wp:posOffset>2428875</wp:posOffset>
            </wp:positionV>
            <wp:extent cx="5715000" cy="276225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15000" cy="2762250"/>
                    </a:xfrm>
                    <a:prstGeom prst="rect">
                      <a:avLst/>
                    </a:prstGeom>
                    <a:noFill/>
                    <a:ln>
                      <a:noFill/>
                    </a:ln>
                  </pic:spPr>
                </pic:pic>
              </a:graphicData>
            </a:graphic>
            <wp14:sizeRelV relativeFrom="margin">
              <wp14:pctHeight>0</wp14:pctHeight>
            </wp14:sizeRelV>
          </wp:anchor>
        </w:drawing>
      </w:r>
      <w:r w:rsidR="003A724A">
        <w:t>breaking through the roof of a mine</w:t>
      </w:r>
      <w:r w:rsidR="00393C5C">
        <w:t xml:space="preserve"> that ran under the river owned by the Montagu colliery.</w:t>
      </w:r>
      <w:r w:rsidR="00C03487">
        <w:rPr>
          <w:rStyle w:val="FootnoteReference"/>
        </w:rPr>
        <w:footnoteReference w:id="109"/>
      </w:r>
      <w:r w:rsidR="00FC090C">
        <w:t xml:space="preserve"> </w:t>
      </w:r>
    </w:p>
    <w:p w14:paraId="629D738C" w14:textId="1D2DDB51" w:rsidR="00573F98" w:rsidRDefault="00573F98" w:rsidP="00FC090C"/>
    <w:p w14:paraId="75952681" w14:textId="77E1E935" w:rsidR="00573F98" w:rsidRDefault="00573F98" w:rsidP="00FC090C"/>
    <w:p w14:paraId="0BC312DB" w14:textId="0712AD11" w:rsidR="00573F98" w:rsidRDefault="00573F98" w:rsidP="00FC090C"/>
    <w:p w14:paraId="5CBEB633" w14:textId="2CF8E821" w:rsidR="005D3BD9" w:rsidRDefault="005D3BD9" w:rsidP="00FC090C"/>
    <w:p w14:paraId="660220CF" w14:textId="7AB1869A" w:rsidR="005D3BD9" w:rsidRDefault="005D3BD9" w:rsidP="00FC090C"/>
    <w:p w14:paraId="52DB0FED" w14:textId="77777777" w:rsidR="005D3BD9" w:rsidRDefault="005D3BD9" w:rsidP="00A93970">
      <w:pPr>
        <w:ind w:firstLine="0"/>
        <w:rPr>
          <w:i/>
        </w:rPr>
      </w:pPr>
    </w:p>
    <w:p w14:paraId="401100AC" w14:textId="33342F3E" w:rsidR="00573F98" w:rsidRDefault="00516C9A" w:rsidP="00442BA4">
      <w:pPr>
        <w:ind w:firstLine="0"/>
        <w:jc w:val="center"/>
        <w:rPr>
          <w:i/>
        </w:rPr>
      </w:pPr>
      <w:r w:rsidRPr="00731AFC">
        <w:rPr>
          <w:i/>
        </w:rPr>
        <w:t xml:space="preserve">Figure </w:t>
      </w:r>
      <w:r w:rsidR="00340098">
        <w:rPr>
          <w:i/>
        </w:rPr>
        <w:t>5</w:t>
      </w:r>
      <w:r w:rsidRPr="00731AFC">
        <w:rPr>
          <w:i/>
        </w:rPr>
        <w:t xml:space="preserve">. Scotswood </w:t>
      </w:r>
      <w:r w:rsidR="00145449">
        <w:rPr>
          <w:i/>
        </w:rPr>
        <w:t xml:space="preserve">Suspension </w:t>
      </w:r>
      <w:r w:rsidRPr="00731AFC">
        <w:rPr>
          <w:i/>
        </w:rPr>
        <w:t>Bridge in 1832, Tyneside’s first industrial era bridge.</w:t>
      </w:r>
      <w:r>
        <w:rPr>
          <w:rStyle w:val="FootnoteReference"/>
          <w:i/>
        </w:rPr>
        <w:footnoteReference w:id="110"/>
      </w:r>
    </w:p>
    <w:p w14:paraId="3172A156" w14:textId="77777777" w:rsidR="0083453A" w:rsidRPr="00442BA4" w:rsidRDefault="0083453A" w:rsidP="00C1000C">
      <w:pPr>
        <w:spacing w:after="0"/>
        <w:ind w:firstLine="0"/>
        <w:jc w:val="center"/>
        <w:rPr>
          <w:i/>
        </w:rPr>
      </w:pPr>
    </w:p>
    <w:p w14:paraId="298C8E38" w14:textId="322E6C1E" w:rsidR="001365CD" w:rsidRDefault="00905ECD" w:rsidP="002F04C2">
      <w:r>
        <w:t>The sheer scale of the dredging operation was also causing difficulties as the TIC found it increasingly difficult to</w:t>
      </w:r>
      <w:r w:rsidR="00F70F30">
        <w:t xml:space="preserve"> </w:t>
      </w:r>
      <w:r>
        <w:t>regulate</w:t>
      </w:r>
      <w:r w:rsidR="00F70F30">
        <w:t xml:space="preserve"> the process. </w:t>
      </w:r>
      <w:r w:rsidR="00B816C8">
        <w:t>Whilst there were only a handful of steam dredgers, there was a considerably larger number of ships known as “hoppers”,</w:t>
      </w:r>
      <w:r w:rsidR="000157A5">
        <w:t xml:space="preserve"> </w:t>
      </w:r>
      <w:r w:rsidR="00B816C8">
        <w:t xml:space="preserve">barges </w:t>
      </w:r>
      <w:r w:rsidR="000157A5">
        <w:t xml:space="preserve">which </w:t>
      </w:r>
      <w:r w:rsidR="000157A5">
        <w:lastRenderedPageBreak/>
        <w:t xml:space="preserve">were </w:t>
      </w:r>
      <w:r w:rsidR="00B816C8">
        <w:t xml:space="preserve">responsible for </w:t>
      </w:r>
      <w:r w:rsidR="00576CDB">
        <w:t xml:space="preserve">taking the </w:t>
      </w:r>
      <w:r w:rsidR="004433D2">
        <w:t>silt</w:t>
      </w:r>
      <w:r w:rsidR="00576CDB">
        <w:t xml:space="preserve"> </w:t>
      </w:r>
      <w:r w:rsidR="00EF217D">
        <w:t>from the dredging ships</w:t>
      </w:r>
      <w:r w:rsidR="00253FDE">
        <w:t xml:space="preserve"> and dumping it into the </w:t>
      </w:r>
      <w:r w:rsidR="00C02C3F">
        <w:t>North Sea</w:t>
      </w:r>
      <w:r w:rsidR="00253FDE">
        <w:t>.</w:t>
      </w:r>
      <w:r w:rsidR="000157A5">
        <w:rPr>
          <w:rStyle w:val="FootnoteReference"/>
        </w:rPr>
        <w:footnoteReference w:id="111"/>
      </w:r>
      <w:r w:rsidR="006607EB">
        <w:t xml:space="preserve"> </w:t>
      </w:r>
      <w:r w:rsidR="00BA08BF">
        <w:t xml:space="preserve">Two </w:t>
      </w:r>
      <w:r w:rsidR="00F34265">
        <w:t>problems arose from this process</w:t>
      </w:r>
      <w:r w:rsidR="00EA6A94">
        <w:t>.</w:t>
      </w:r>
      <w:r w:rsidR="00F34265">
        <w:t xml:space="preserve"> </w:t>
      </w:r>
      <w:r w:rsidR="00EA6A94">
        <w:t>T</w:t>
      </w:r>
      <w:r w:rsidR="00F34265">
        <w:t xml:space="preserve">he first </w:t>
      </w:r>
      <w:r w:rsidR="00EA6A94">
        <w:t>was that</w:t>
      </w:r>
      <w:r w:rsidR="00F34265">
        <w:t xml:space="preserve"> a number of hoppers </w:t>
      </w:r>
      <w:r w:rsidR="00C81E02">
        <w:t xml:space="preserve">were </w:t>
      </w:r>
      <w:r w:rsidR="00F34265">
        <w:t>dumping their cargo too close to the shore</w:t>
      </w:r>
      <w:r w:rsidR="001C535E">
        <w:t xml:space="preserve"> </w:t>
      </w:r>
      <w:r w:rsidR="009927EB">
        <w:t xml:space="preserve">and as a result it being </w:t>
      </w:r>
      <w:r w:rsidR="00E36500">
        <w:t>washed back in to the</w:t>
      </w:r>
      <w:r w:rsidR="004003F7">
        <w:t xml:space="preserve"> </w:t>
      </w:r>
      <w:r w:rsidR="00F12C23">
        <w:t>river again</w:t>
      </w:r>
      <w:r w:rsidR="00C46008">
        <w:t xml:space="preserve">, a problem which </w:t>
      </w:r>
      <w:r w:rsidR="00342CCC">
        <w:t xml:space="preserve">was </w:t>
      </w:r>
      <w:r w:rsidR="00810E88">
        <w:t>expanded</w:t>
      </w:r>
      <w:r w:rsidR="00342CCC">
        <w:t xml:space="preserve"> </w:t>
      </w:r>
      <w:r w:rsidR="00260D70">
        <w:t>by the building of the piers at North and South Shields</w:t>
      </w:r>
      <w:r w:rsidR="00983E5C">
        <w:t xml:space="preserve"> because they </w:t>
      </w:r>
      <w:r w:rsidR="00B417BB">
        <w:t>increased the area the TIC was obligated to manage</w:t>
      </w:r>
      <w:r w:rsidR="00F12C23">
        <w:t>.</w:t>
      </w:r>
      <w:r w:rsidR="000267D1">
        <w:rPr>
          <w:rStyle w:val="FootnoteReference"/>
        </w:rPr>
        <w:footnoteReference w:id="112"/>
      </w:r>
      <w:r w:rsidR="00436CB0">
        <w:t xml:space="preserve"> To combat this the TIC set a </w:t>
      </w:r>
      <w:r w:rsidR="001839AF">
        <w:t>bylaw</w:t>
      </w:r>
      <w:r w:rsidR="00436CB0">
        <w:t xml:space="preserve"> </w:t>
      </w:r>
      <w:r w:rsidR="009B7A96">
        <w:t>in 18</w:t>
      </w:r>
      <w:r w:rsidR="00E96B0F">
        <w:t>8</w:t>
      </w:r>
      <w:r w:rsidR="009B7A96">
        <w:t xml:space="preserve">5 </w:t>
      </w:r>
      <w:r w:rsidR="00436CB0">
        <w:t xml:space="preserve">that </w:t>
      </w:r>
      <w:r w:rsidR="00155A43">
        <w:t xml:space="preserve">the silt had to be deposited outside of </w:t>
      </w:r>
      <w:r w:rsidR="00A02E23">
        <w:t xml:space="preserve">a </w:t>
      </w:r>
      <w:r w:rsidR="00436CB0">
        <w:t>three mile radius</w:t>
      </w:r>
      <w:r w:rsidR="009B7A96">
        <w:t xml:space="preserve">, but </w:t>
      </w:r>
      <w:r w:rsidR="008D0D34">
        <w:t xml:space="preserve">they </w:t>
      </w:r>
      <w:r w:rsidR="00627EF0">
        <w:t xml:space="preserve">still found </w:t>
      </w:r>
      <w:r w:rsidR="00283107">
        <w:t>that they were not always obeyed</w:t>
      </w:r>
      <w:r w:rsidR="00EF203C">
        <w:t>.</w:t>
      </w:r>
      <w:r w:rsidR="00B23E35">
        <w:rPr>
          <w:rStyle w:val="FootnoteReference"/>
        </w:rPr>
        <w:footnoteReference w:id="113"/>
      </w:r>
      <w:r w:rsidR="00AA5007">
        <w:t xml:space="preserve"> Indeed</w:t>
      </w:r>
      <w:r w:rsidR="00F870A6">
        <w:t>, it was in</w:t>
      </w:r>
      <w:r w:rsidR="00AA5007">
        <w:t xml:space="preserve"> the hopper operator</w:t>
      </w:r>
      <w:r w:rsidR="00F870A6">
        <w:t>’</w:t>
      </w:r>
      <w:r w:rsidR="00AA5007">
        <w:t>s</w:t>
      </w:r>
      <w:r w:rsidR="00F870A6">
        <w:t xml:space="preserve"> </w:t>
      </w:r>
      <w:r w:rsidR="00CB48AC">
        <w:t>financial</w:t>
      </w:r>
      <w:r w:rsidR="00F870A6">
        <w:t xml:space="preserve"> interests to create more work for themselves.</w:t>
      </w:r>
      <w:r w:rsidR="00AA5007">
        <w:t xml:space="preserve"> </w:t>
      </w:r>
    </w:p>
    <w:p w14:paraId="6BFAAEBC" w14:textId="7200453F" w:rsidR="00A15EA9" w:rsidRDefault="00E93A55" w:rsidP="00D15BC4">
      <w:r>
        <w:t xml:space="preserve">The second problem arose slightly later </w:t>
      </w:r>
      <w:r w:rsidR="00F7097B">
        <w:t>in</w:t>
      </w:r>
      <w:r w:rsidR="009873FF">
        <w:t xml:space="preserve"> 1900</w:t>
      </w:r>
      <w:r w:rsidR="001365CD">
        <w:t>,</w:t>
      </w:r>
      <w:r w:rsidR="009873FF">
        <w:t xml:space="preserve"> </w:t>
      </w:r>
      <w:r>
        <w:t>after the program had been running for a while</w:t>
      </w:r>
      <w:r w:rsidR="003B6C26">
        <w:t xml:space="preserve">; </w:t>
      </w:r>
      <w:r w:rsidR="00D77509">
        <w:t xml:space="preserve">what they discovered was that </w:t>
      </w:r>
      <w:r w:rsidR="00A9539D">
        <w:t xml:space="preserve">the </w:t>
      </w:r>
      <w:r w:rsidR="005D7F21">
        <w:t xml:space="preserve">sheer amount </w:t>
      </w:r>
      <w:r w:rsidR="00A9539D">
        <w:t xml:space="preserve">of material being dumped into the sea was beginning to threaten </w:t>
      </w:r>
      <w:r w:rsidR="00D32B82">
        <w:t>the passage of ships</w:t>
      </w:r>
      <w:r w:rsidR="00C673F8">
        <w:t xml:space="preserve"> into the port</w:t>
      </w:r>
      <w:r w:rsidR="00D32B82">
        <w:t xml:space="preserve"> because it was </w:t>
      </w:r>
      <w:r w:rsidR="00F95144">
        <w:t>‘</w:t>
      </w:r>
      <w:r w:rsidR="00D32B82">
        <w:t xml:space="preserve">raising the bed </w:t>
      </w:r>
      <w:r w:rsidR="00F95144">
        <w:t>of the sea’.</w:t>
      </w:r>
      <w:r w:rsidR="00AA76E6">
        <w:rPr>
          <w:rStyle w:val="FootnoteReference"/>
        </w:rPr>
        <w:footnoteReference w:id="114"/>
      </w:r>
      <w:r w:rsidR="00F95144">
        <w:t xml:space="preserve"> </w:t>
      </w:r>
      <w:r w:rsidR="001139B0">
        <w:t>This also created problems for anglers both on the sea and the river</w:t>
      </w:r>
      <w:r w:rsidR="00EE52EE">
        <w:t xml:space="preserve">, who found their </w:t>
      </w:r>
      <w:r w:rsidR="00457560">
        <w:t xml:space="preserve">nets and pots </w:t>
      </w:r>
      <w:r w:rsidR="0077231B">
        <w:t xml:space="preserve">periodically </w:t>
      </w:r>
      <w:r w:rsidR="00F85330">
        <w:t xml:space="preserve">smothered </w:t>
      </w:r>
      <w:r w:rsidR="00BB2153">
        <w:t xml:space="preserve">with </w:t>
      </w:r>
      <w:r w:rsidR="00AD6A02">
        <w:t>‘masses of refuse’</w:t>
      </w:r>
      <w:r w:rsidR="0086016D">
        <w:t>,</w:t>
      </w:r>
      <w:r w:rsidR="00F52825">
        <w:t xml:space="preserve"> and </w:t>
      </w:r>
      <w:r w:rsidR="00794FF0">
        <w:t xml:space="preserve">often submitted </w:t>
      </w:r>
      <w:r w:rsidR="00F52825">
        <w:t>complain</w:t>
      </w:r>
      <w:r w:rsidR="00794FF0">
        <w:t>ts</w:t>
      </w:r>
      <w:r w:rsidR="00F52825">
        <w:t xml:space="preserve"> to the commission</w:t>
      </w:r>
      <w:r w:rsidR="00DE6788">
        <w:t>.</w:t>
      </w:r>
      <w:r w:rsidR="0058344D">
        <w:rPr>
          <w:rStyle w:val="FootnoteReference"/>
        </w:rPr>
        <w:footnoteReference w:id="115"/>
      </w:r>
      <w:r w:rsidR="00996FCF">
        <w:t xml:space="preserve"> </w:t>
      </w:r>
      <w:r w:rsidR="00426F7B">
        <w:t>W</w:t>
      </w:r>
      <w:r w:rsidR="00CB6C73">
        <w:t>ith</w:t>
      </w:r>
      <w:r w:rsidR="002D40E1">
        <w:t xml:space="preserve"> all of</w:t>
      </w:r>
      <w:r w:rsidR="00CB6C73">
        <w:t xml:space="preserve"> </w:t>
      </w:r>
      <w:r w:rsidR="00A60D6F">
        <w:t>its</w:t>
      </w:r>
      <w:r w:rsidR="00CB6C73">
        <w:t xml:space="preserve"> technological might the TIC </w:t>
      </w:r>
      <w:r w:rsidR="00A60D6F">
        <w:t>clearly thought of itself as an organisation that was above nature</w:t>
      </w:r>
      <w:r w:rsidR="00046125">
        <w:t xml:space="preserve">, that </w:t>
      </w:r>
      <w:r w:rsidR="005D554E">
        <w:t xml:space="preserve">could </w:t>
      </w:r>
      <w:r w:rsidR="008F1328">
        <w:t>do with the Tyne as it pleased</w:t>
      </w:r>
      <w:r w:rsidR="00677413">
        <w:t xml:space="preserve">, but </w:t>
      </w:r>
      <w:r w:rsidR="00E1134C">
        <w:t xml:space="preserve">the river proved </w:t>
      </w:r>
      <w:r w:rsidR="0014341B">
        <w:t xml:space="preserve">time and </w:t>
      </w:r>
      <w:r w:rsidR="00F1662C">
        <w:t>a</w:t>
      </w:r>
      <w:r w:rsidR="0014341B">
        <w:t xml:space="preserve">gain </w:t>
      </w:r>
      <w:r w:rsidR="00E1134C">
        <w:t xml:space="preserve">to </w:t>
      </w:r>
      <w:r w:rsidR="0014341B">
        <w:t>be</w:t>
      </w:r>
      <w:r w:rsidR="00A25799">
        <w:t xml:space="preserve"> </w:t>
      </w:r>
      <w:r w:rsidR="00AB572F">
        <w:t>a</w:t>
      </w:r>
      <w:r w:rsidR="00253C4A">
        <w:t xml:space="preserve"> force </w:t>
      </w:r>
      <w:r w:rsidR="00CB6C73">
        <w:t xml:space="preserve">that </w:t>
      </w:r>
      <w:r w:rsidR="00C26DA6">
        <w:t xml:space="preserve">could not be </w:t>
      </w:r>
      <w:r w:rsidR="008A2FDE">
        <w:t xml:space="preserve">easily constrained </w:t>
      </w:r>
      <w:r w:rsidR="00B903E0">
        <w:t xml:space="preserve">and </w:t>
      </w:r>
      <w:r w:rsidR="00AB572F">
        <w:t>occasionally</w:t>
      </w:r>
      <w:r w:rsidR="00B903E0">
        <w:t xml:space="preserve"> </w:t>
      </w:r>
      <w:r w:rsidR="00481BE5">
        <w:t xml:space="preserve">it </w:t>
      </w:r>
      <w:r w:rsidR="00285531">
        <w:t xml:space="preserve">would remind the </w:t>
      </w:r>
      <w:r w:rsidR="003F2683">
        <w:t xml:space="preserve">commission that </w:t>
      </w:r>
      <w:r w:rsidR="00CB6C73">
        <w:t xml:space="preserve">they were </w:t>
      </w:r>
      <w:r w:rsidR="00AB572F">
        <w:t>sometimes</w:t>
      </w:r>
      <w:r w:rsidR="00260AF8">
        <w:t xml:space="preserve"> </w:t>
      </w:r>
      <w:r w:rsidR="00CB6C73">
        <w:t>bound to playing on its terms.</w:t>
      </w:r>
    </w:p>
    <w:p w14:paraId="42A45E4F" w14:textId="36C2D8F0" w:rsidR="00D15BC4" w:rsidRDefault="00D15BC4" w:rsidP="00D15BC4"/>
    <w:p w14:paraId="6C0939AA" w14:textId="77777777" w:rsidR="00D15BC4" w:rsidRPr="009F009F" w:rsidRDefault="00D15BC4" w:rsidP="00D15BC4"/>
    <w:p w14:paraId="6DB1AD20" w14:textId="6550692C" w:rsidR="00573884" w:rsidRDefault="003439E8" w:rsidP="0030584B">
      <w:pPr>
        <w:spacing w:after="0"/>
        <w:ind w:firstLine="0"/>
        <w:jc w:val="center"/>
        <w:rPr>
          <w:b/>
        </w:rPr>
      </w:pPr>
      <w:r>
        <w:rPr>
          <w:b/>
        </w:rPr>
        <w:lastRenderedPageBreak/>
        <w:t>Reconstructing</w:t>
      </w:r>
      <w:r w:rsidR="00705F22">
        <w:rPr>
          <w:b/>
        </w:rPr>
        <w:t xml:space="preserve"> the River</w:t>
      </w:r>
    </w:p>
    <w:p w14:paraId="12A48CE7" w14:textId="6BB73598" w:rsidR="00384F36" w:rsidRDefault="00837BED" w:rsidP="008842BB">
      <w:pPr>
        <w:ind w:firstLine="0"/>
      </w:pPr>
      <w:r>
        <w:t xml:space="preserve">The dredging of the </w:t>
      </w:r>
      <w:r w:rsidR="00DC0ED0">
        <w:t>Tyne was only the preliminary stage, however, in the TIC’s plan</w:t>
      </w:r>
      <w:r w:rsidR="0094039F">
        <w:t xml:space="preserve">. </w:t>
      </w:r>
      <w:r w:rsidR="00E61193">
        <w:t xml:space="preserve">The </w:t>
      </w:r>
      <w:r w:rsidR="00DD63C0">
        <w:t>remov</w:t>
      </w:r>
      <w:r w:rsidR="00927091">
        <w:t>al</w:t>
      </w:r>
      <w:r w:rsidR="00DD63C0">
        <w:t xml:space="preserve"> </w:t>
      </w:r>
      <w:r w:rsidR="00EA30D5">
        <w:t xml:space="preserve">of </w:t>
      </w:r>
      <w:r w:rsidR="009C796A">
        <w:t xml:space="preserve">149 million tons of material </w:t>
      </w:r>
      <w:r w:rsidR="00BB0708">
        <w:t xml:space="preserve">from the riverbed </w:t>
      </w:r>
      <w:r w:rsidR="00C102C6">
        <w:t>being</w:t>
      </w:r>
      <w:r w:rsidR="0091260D">
        <w:t xml:space="preserve"> </w:t>
      </w:r>
      <w:r w:rsidR="00E22E69">
        <w:t xml:space="preserve">simply the </w:t>
      </w:r>
      <w:r w:rsidR="00DD63C0">
        <w:t xml:space="preserve">groundwork </w:t>
      </w:r>
      <w:r w:rsidR="0086069D">
        <w:t xml:space="preserve">required </w:t>
      </w:r>
      <w:r w:rsidR="00B2705E">
        <w:t xml:space="preserve">which would allow </w:t>
      </w:r>
      <w:r w:rsidR="000507F7">
        <w:t xml:space="preserve">larger ships </w:t>
      </w:r>
      <w:r w:rsidR="008D5C20">
        <w:t>to</w:t>
      </w:r>
      <w:r w:rsidR="002C2DC6">
        <w:t xml:space="preserve"> </w:t>
      </w:r>
      <w:r w:rsidR="00D11A72">
        <w:t>utilise</w:t>
      </w:r>
      <w:r w:rsidR="00210570">
        <w:t xml:space="preserve"> the </w:t>
      </w:r>
      <w:r w:rsidR="001E1657">
        <w:t xml:space="preserve">commission’s </w:t>
      </w:r>
      <w:r w:rsidR="006378CC">
        <w:t xml:space="preserve">key </w:t>
      </w:r>
      <w:r w:rsidR="007E38E7">
        <w:t>infrastructure</w:t>
      </w:r>
      <w:r w:rsidR="006378CC">
        <w:t xml:space="preserve"> projects</w:t>
      </w:r>
      <w:r w:rsidR="001E1657">
        <w:t>, these namely being</w:t>
      </w:r>
      <w:r w:rsidR="00320CE8">
        <w:t xml:space="preserve"> the piers at north and south shields,</w:t>
      </w:r>
      <w:r w:rsidR="002029B5">
        <w:t xml:space="preserve"> </w:t>
      </w:r>
      <w:r w:rsidR="00031B8C">
        <w:t>the Albert-Edward</w:t>
      </w:r>
      <w:r w:rsidR="00862F14">
        <w:t>, Northumberland</w:t>
      </w:r>
      <w:r w:rsidR="00C673AD">
        <w:t xml:space="preserve">, </w:t>
      </w:r>
      <w:r w:rsidR="00862F14">
        <w:t xml:space="preserve">and </w:t>
      </w:r>
      <w:r w:rsidR="00031B8C">
        <w:t>Tyne docks</w:t>
      </w:r>
      <w:r w:rsidR="00C54CBE">
        <w:t xml:space="preserve">, </w:t>
      </w:r>
      <w:r w:rsidR="008D0689">
        <w:t>and the Tyne commission quay.</w:t>
      </w:r>
      <w:r w:rsidR="008D0689">
        <w:rPr>
          <w:rStyle w:val="FootnoteReference"/>
        </w:rPr>
        <w:footnoteReference w:id="116"/>
      </w:r>
      <w:r w:rsidR="00FF4A54">
        <w:t xml:space="preserve"> </w:t>
      </w:r>
      <w:r w:rsidR="008C3B63">
        <w:t xml:space="preserve">A lot of resources were also spent on supporting </w:t>
      </w:r>
      <w:r w:rsidR="004341F7">
        <w:t xml:space="preserve">projects </w:t>
      </w:r>
      <w:r w:rsidR="00E31EE8">
        <w:t xml:space="preserve">to these large constructions </w:t>
      </w:r>
      <w:r w:rsidR="004D36F9">
        <w:t>such as the building of embankments, the swing bridge</w:t>
      </w:r>
      <w:r w:rsidR="00895476">
        <w:t xml:space="preserve">, and </w:t>
      </w:r>
      <w:r w:rsidR="009D26EC">
        <w:t>the destruction of rocky outcroppings</w:t>
      </w:r>
      <w:r w:rsidR="00013195">
        <w:t>.</w:t>
      </w:r>
      <w:r w:rsidR="00C72DDB">
        <w:rPr>
          <w:rStyle w:val="FootnoteReference"/>
        </w:rPr>
        <w:footnoteReference w:id="117"/>
      </w:r>
      <w:r w:rsidR="009D26EC">
        <w:t xml:space="preserve"> </w:t>
      </w:r>
    </w:p>
    <w:p w14:paraId="5B42BBF3" w14:textId="16446BCC" w:rsidR="00DD01F8" w:rsidRDefault="00DD01F8" w:rsidP="0030584B">
      <w:pPr>
        <w:tabs>
          <w:tab w:val="left" w:pos="2160"/>
        </w:tabs>
      </w:pPr>
      <w:r>
        <w:t xml:space="preserve">The construction of the </w:t>
      </w:r>
      <w:r w:rsidR="004C60BF">
        <w:t xml:space="preserve">Northumberland Dock in 1857 and the </w:t>
      </w:r>
      <w:r>
        <w:t xml:space="preserve">Tyne Dock in 1859 </w:t>
      </w:r>
      <w:r w:rsidR="004C60BF">
        <w:t>were</w:t>
      </w:r>
      <w:r>
        <w:t xml:space="preserve"> the first major </w:t>
      </w:r>
      <w:r w:rsidR="00A61FD3">
        <w:t>scheme</w:t>
      </w:r>
      <w:r w:rsidR="008B2DEE">
        <w:t>s</w:t>
      </w:r>
      <w:r w:rsidR="00A61FD3">
        <w:t xml:space="preserve"> </w:t>
      </w:r>
      <w:r w:rsidR="0066635F">
        <w:t xml:space="preserve">to be </w:t>
      </w:r>
      <w:r>
        <w:t>completed</w:t>
      </w:r>
      <w:r w:rsidR="0066635F">
        <w:t xml:space="preserve"> under the TIC’s </w:t>
      </w:r>
      <w:r w:rsidR="005C4CB7">
        <w:t>oversight</w:t>
      </w:r>
      <w:r w:rsidR="009F3885">
        <w:t xml:space="preserve">, and work soon followed on another </w:t>
      </w:r>
      <w:r w:rsidR="006A5393">
        <w:t xml:space="preserve">that would be named </w:t>
      </w:r>
      <w:r w:rsidR="00B72FE3">
        <w:t>“</w:t>
      </w:r>
      <w:r w:rsidR="009F3885">
        <w:t>Albert-Edward</w:t>
      </w:r>
      <w:r w:rsidR="00B72FE3">
        <w:t>”</w:t>
      </w:r>
      <w:r w:rsidR="009F3885">
        <w:t xml:space="preserve"> </w:t>
      </w:r>
      <w:r w:rsidR="00E82DFE">
        <w:t>in 1884.</w:t>
      </w:r>
      <w:r w:rsidR="004C60BF">
        <w:rPr>
          <w:rStyle w:val="FootnoteReference"/>
        </w:rPr>
        <w:footnoteReference w:id="118"/>
      </w:r>
      <w:r w:rsidR="00C44002">
        <w:t xml:space="preserve"> Significant excavations </w:t>
      </w:r>
      <w:r w:rsidR="00CB553C">
        <w:t>and further dredging was</w:t>
      </w:r>
      <w:r w:rsidR="00C44002">
        <w:t xml:space="preserve"> required</w:t>
      </w:r>
      <w:r w:rsidR="00943A7A">
        <w:t xml:space="preserve"> for these projects</w:t>
      </w:r>
      <w:r w:rsidR="00145E03">
        <w:t>,</w:t>
      </w:r>
      <w:r w:rsidR="00C44002">
        <w:t xml:space="preserve"> </w:t>
      </w:r>
      <w:r w:rsidR="00A364F2">
        <w:t xml:space="preserve">including </w:t>
      </w:r>
      <w:r w:rsidR="001E011C">
        <w:t xml:space="preserve">the removal </w:t>
      </w:r>
      <w:r w:rsidR="00C602AF">
        <w:t xml:space="preserve">of </w:t>
      </w:r>
      <w:r w:rsidR="00AB576C">
        <w:t xml:space="preserve">tens of </w:t>
      </w:r>
      <w:r w:rsidR="00A364F2">
        <w:t xml:space="preserve">thousands of cubic meters </w:t>
      </w:r>
      <w:r w:rsidR="00D92D95">
        <w:t>of mud, gravel, clay</w:t>
      </w:r>
      <w:r w:rsidR="00185425">
        <w:t>, and sand</w:t>
      </w:r>
      <w:r w:rsidR="00DC22C1">
        <w:t>; f</w:t>
      </w:r>
      <w:r w:rsidR="00D52832">
        <w:t xml:space="preserve">ortunately </w:t>
      </w:r>
      <w:r w:rsidR="00206914">
        <w:t xml:space="preserve">for the commission </w:t>
      </w:r>
      <w:r w:rsidR="00933743">
        <w:t xml:space="preserve">they received </w:t>
      </w:r>
      <w:r w:rsidR="007331BC">
        <w:t>a good amount</w:t>
      </w:r>
      <w:r w:rsidR="00933743">
        <w:t xml:space="preserve"> of private </w:t>
      </w:r>
      <w:r w:rsidR="009D7487">
        <w:t xml:space="preserve">assistance in </w:t>
      </w:r>
      <w:r w:rsidR="00E95375">
        <w:t>the</w:t>
      </w:r>
      <w:r w:rsidR="009D7487">
        <w:t xml:space="preserve"> removal as </w:t>
      </w:r>
      <w:r w:rsidR="00C66FDE">
        <w:t>much of this material</w:t>
      </w:r>
      <w:r w:rsidR="00173D77">
        <w:t xml:space="preserve"> from </w:t>
      </w:r>
      <w:r w:rsidR="00531E68">
        <w:t>firms</w:t>
      </w:r>
      <w:r w:rsidR="00173D77">
        <w:t xml:space="preserve"> such as the Wallsend cement company</w:t>
      </w:r>
      <w:r w:rsidR="00D259EF">
        <w:t xml:space="preserve"> in</w:t>
      </w:r>
      <w:r w:rsidR="0040027F">
        <w:t xml:space="preserve"> </w:t>
      </w:r>
      <w:r w:rsidR="00D259EF">
        <w:t>1877</w:t>
      </w:r>
      <w:r w:rsidR="00AB7F8C">
        <w:t>. This was</w:t>
      </w:r>
      <w:r w:rsidR="00C66FDE">
        <w:t xml:space="preserve"> especially</w:t>
      </w:r>
      <w:r w:rsidR="00AE3C26">
        <w:t xml:space="preserve"> </w:t>
      </w:r>
      <w:r w:rsidR="00AB7F8C">
        <w:t xml:space="preserve">true </w:t>
      </w:r>
      <w:r w:rsidR="00566D4E">
        <w:t>in regard to</w:t>
      </w:r>
      <w:r w:rsidR="00C66FDE">
        <w:t xml:space="preserve"> the </w:t>
      </w:r>
      <w:r w:rsidR="00F902BA">
        <w:t xml:space="preserve">gravel and </w:t>
      </w:r>
      <w:r w:rsidR="00C66FDE">
        <w:t>clay</w:t>
      </w:r>
      <w:r w:rsidR="0001331A">
        <w:t>,</w:t>
      </w:r>
      <w:r w:rsidR="009729EB">
        <w:t xml:space="preserve"> some of which was</w:t>
      </w:r>
      <w:r w:rsidR="00705EE9">
        <w:t xml:space="preserve"> then used to create </w:t>
      </w:r>
      <w:r w:rsidR="00AD57C3">
        <w:t xml:space="preserve">the </w:t>
      </w:r>
      <w:r w:rsidR="006456EA">
        <w:t>base on which the docks stood.</w:t>
      </w:r>
      <w:r w:rsidR="003966BB">
        <w:rPr>
          <w:rStyle w:val="FootnoteReference"/>
        </w:rPr>
        <w:footnoteReference w:id="119"/>
      </w:r>
      <w:r w:rsidR="009D7487">
        <w:t xml:space="preserve"> </w:t>
      </w:r>
      <w:r w:rsidR="00463A39">
        <w:t>T</w:t>
      </w:r>
      <w:r w:rsidR="00387F21">
        <w:t>he Tyne commission quay</w:t>
      </w:r>
      <w:r w:rsidR="003360B9">
        <w:t xml:space="preserve">, </w:t>
      </w:r>
      <w:r w:rsidR="00387F21">
        <w:t xml:space="preserve">opened </w:t>
      </w:r>
      <w:r w:rsidR="003360B9">
        <w:t xml:space="preserve">later </w:t>
      </w:r>
      <w:r w:rsidR="00387F21">
        <w:t>in 192</w:t>
      </w:r>
      <w:r w:rsidR="006321B0">
        <w:t>8</w:t>
      </w:r>
      <w:r w:rsidR="003360B9">
        <w:t xml:space="preserve">, </w:t>
      </w:r>
      <w:r w:rsidR="00463A39">
        <w:t>was</w:t>
      </w:r>
      <w:r w:rsidR="00051956">
        <w:t xml:space="preserve"> built </w:t>
      </w:r>
      <w:r w:rsidR="00463A39">
        <w:t xml:space="preserve">in the same manner and also </w:t>
      </w:r>
      <w:r w:rsidR="00051956">
        <w:t>with a small hydroelectric power station</w:t>
      </w:r>
      <w:r w:rsidR="0022177C">
        <w:t>,</w:t>
      </w:r>
      <w:r w:rsidR="00DC7667">
        <w:t xml:space="preserve"> an example of how the quickened current </w:t>
      </w:r>
      <w:r w:rsidR="003C7D34">
        <w:t xml:space="preserve">as a result of the dredging </w:t>
      </w:r>
      <w:r w:rsidR="00DC7667">
        <w:t>was</w:t>
      </w:r>
      <w:r w:rsidR="00A747CE">
        <w:t xml:space="preserve"> utilised</w:t>
      </w:r>
      <w:r w:rsidR="00624F32">
        <w:t xml:space="preserve"> </w:t>
      </w:r>
      <w:r w:rsidR="0053073E">
        <w:t>by the TIC</w:t>
      </w:r>
      <w:r w:rsidR="00B810EC">
        <w:t xml:space="preserve"> to their advantage</w:t>
      </w:r>
      <w:r w:rsidR="003B1E86">
        <w:t>.</w:t>
      </w:r>
      <w:r w:rsidR="00964BE6">
        <w:rPr>
          <w:rStyle w:val="FootnoteReference"/>
        </w:rPr>
        <w:footnoteReference w:id="120"/>
      </w:r>
      <w:r w:rsidR="00387F21">
        <w:t xml:space="preserve"> </w:t>
      </w:r>
      <w:r w:rsidR="00965610">
        <w:t xml:space="preserve">This dredging </w:t>
      </w:r>
      <w:r w:rsidR="00C1542C">
        <w:t xml:space="preserve">caused all the same </w:t>
      </w:r>
      <w:r w:rsidR="001831ED">
        <w:t xml:space="preserve">environmental </w:t>
      </w:r>
      <w:r w:rsidR="00182C36">
        <w:t xml:space="preserve">problems as it did in the rest of the river but with the additional </w:t>
      </w:r>
      <w:r w:rsidR="0077045B">
        <w:t xml:space="preserve">issue that the </w:t>
      </w:r>
      <w:r w:rsidR="002151E9">
        <w:lastRenderedPageBreak/>
        <w:t xml:space="preserve">space was then entirely </w:t>
      </w:r>
      <w:r w:rsidR="002E1E74">
        <w:t xml:space="preserve">filled in with </w:t>
      </w:r>
      <w:r w:rsidR="00B543A0">
        <w:t>solid concrete</w:t>
      </w:r>
      <w:r w:rsidR="00D94178">
        <w:t>,</w:t>
      </w:r>
      <w:r w:rsidR="00934986">
        <w:t xml:space="preserve"> the Albert-Edward dock alone </w:t>
      </w:r>
      <w:r w:rsidR="00E843D8">
        <w:t>taking</w:t>
      </w:r>
      <w:r w:rsidR="008871EC">
        <w:t xml:space="preserve"> over 32,000 concrete blocks to </w:t>
      </w:r>
      <w:r w:rsidR="00E843D8">
        <w:t>construct</w:t>
      </w:r>
      <w:r w:rsidR="005702BD">
        <w:t>,</w:t>
      </w:r>
      <w:r w:rsidR="00D94178">
        <w:t xml:space="preserve"> meaning </w:t>
      </w:r>
      <w:r w:rsidR="005475CE">
        <w:t>the</w:t>
      </w:r>
      <w:r w:rsidR="00837EF5">
        <w:t xml:space="preserve"> riverside and seaside ecosystems </w:t>
      </w:r>
      <w:r w:rsidR="00280035">
        <w:t>had no possibility of recovery.</w:t>
      </w:r>
      <w:r w:rsidR="00E73E82">
        <w:rPr>
          <w:rStyle w:val="FootnoteReference"/>
        </w:rPr>
        <w:footnoteReference w:id="121"/>
      </w:r>
    </w:p>
    <w:p w14:paraId="6018F3C3" w14:textId="0E7CBC68" w:rsidR="00923900" w:rsidRDefault="004E4FBA" w:rsidP="0055216B">
      <w:r>
        <w:t>T</w:t>
      </w:r>
      <w:r w:rsidR="00EE7C1F">
        <w:t xml:space="preserve">he single project </w:t>
      </w:r>
      <w:r w:rsidR="00947FAD">
        <w:t xml:space="preserve">which caused the TIC the most strife </w:t>
      </w:r>
      <w:r w:rsidR="002A2D39">
        <w:t xml:space="preserve">was the construction of the piers </w:t>
      </w:r>
      <w:r w:rsidR="00895C2D">
        <w:t>at North and South Shields</w:t>
      </w:r>
      <w:r w:rsidR="002B5E37">
        <w:t xml:space="preserve">. </w:t>
      </w:r>
      <w:r w:rsidR="00E931E0">
        <w:t>Partly due to the fact that</w:t>
      </w:r>
      <w:r w:rsidR="00812FDF">
        <w:t xml:space="preserve"> dredging </w:t>
      </w:r>
      <w:r w:rsidR="00E931E0">
        <w:t xml:space="preserve">had </w:t>
      </w:r>
      <w:r w:rsidR="00812FDF">
        <w:t>caus</w:t>
      </w:r>
      <w:r w:rsidR="00C83699">
        <w:t>ed</w:t>
      </w:r>
      <w:r w:rsidR="00812FDF">
        <w:t xml:space="preserve"> dangerous tides </w:t>
      </w:r>
      <w:r w:rsidR="0065605C">
        <w:t xml:space="preserve">to progress up the river, work was forced to begin ahead of plan in 1854 in order to protect </w:t>
      </w:r>
      <w:r w:rsidR="00412FEE">
        <w:t>ships in harbour</w:t>
      </w:r>
      <w:r w:rsidR="00E976B9">
        <w:t>,</w:t>
      </w:r>
      <w:r w:rsidR="00EB1128">
        <w:t xml:space="preserve"> but the piers would not be completed until 1895</w:t>
      </w:r>
      <w:r w:rsidR="00FD41A8">
        <w:t xml:space="preserve"> </w:t>
      </w:r>
      <w:r w:rsidR="00954C56">
        <w:t xml:space="preserve">at a much higher cost than the commission intended </w:t>
      </w:r>
      <w:r w:rsidR="00F955FA">
        <w:t>of £1</w:t>
      </w:r>
      <w:r w:rsidR="00AA2B33">
        <w:t>,</w:t>
      </w:r>
      <w:r w:rsidR="005D73AB">
        <w:t>000,</w:t>
      </w:r>
      <w:r w:rsidR="00F955FA">
        <w:t>094 pounds</w:t>
      </w:r>
      <w:r w:rsidR="00DF4643">
        <w:t xml:space="preserve"> </w:t>
      </w:r>
      <w:r w:rsidR="00FD41A8">
        <w:t xml:space="preserve">due to </w:t>
      </w:r>
      <w:r w:rsidR="00E56C7B">
        <w:t xml:space="preserve">repeated damage from </w:t>
      </w:r>
      <w:r w:rsidR="00645A94">
        <w:t xml:space="preserve">the </w:t>
      </w:r>
      <w:r w:rsidR="00F13E69">
        <w:t xml:space="preserve">force of the </w:t>
      </w:r>
      <w:r w:rsidR="00D10C1B">
        <w:t>currents</w:t>
      </w:r>
      <w:r w:rsidR="00F13E69">
        <w:t xml:space="preserve"> around the mouth of the river.</w:t>
      </w:r>
      <w:r w:rsidR="00D10C1B">
        <w:rPr>
          <w:rStyle w:val="FootnoteReference"/>
        </w:rPr>
        <w:footnoteReference w:id="122"/>
      </w:r>
      <w:r w:rsidR="00B24427">
        <w:t xml:space="preserve"> </w:t>
      </w:r>
      <w:r w:rsidR="00210660">
        <w:t xml:space="preserve">After completion </w:t>
      </w:r>
      <w:r w:rsidR="003B04E3">
        <w:t xml:space="preserve">the saga was not over </w:t>
      </w:r>
      <w:r w:rsidR="00210660">
        <w:t>however</w:t>
      </w:r>
      <w:r w:rsidR="003B04E3">
        <w:t xml:space="preserve"> </w:t>
      </w:r>
      <w:r w:rsidR="00816E37">
        <w:t xml:space="preserve">as the north pier </w:t>
      </w:r>
      <w:r w:rsidR="00210660">
        <w:t xml:space="preserve">lasted only two years before </w:t>
      </w:r>
      <w:r w:rsidR="00E66C7D">
        <w:t>being destroyed</w:t>
      </w:r>
      <w:r w:rsidR="00E662D4">
        <w:t xml:space="preserve"> in a storm </w:t>
      </w:r>
      <w:r w:rsidR="000B6236">
        <w:t xml:space="preserve">in </w:t>
      </w:r>
      <w:r w:rsidR="00461256">
        <w:t>1897</w:t>
      </w:r>
      <w:r w:rsidR="0064320C">
        <w:t>, and was only rebuilt by 1910 after bringing the total cost of the project up to £1,544,000</w:t>
      </w:r>
      <w:r w:rsidR="0078350F">
        <w:t>.</w:t>
      </w:r>
      <w:r w:rsidR="00B82D60">
        <w:rPr>
          <w:rStyle w:val="FootnoteReference"/>
        </w:rPr>
        <w:footnoteReference w:id="123"/>
      </w:r>
      <w:r w:rsidR="0078350F">
        <w:t xml:space="preserve"> </w:t>
      </w:r>
      <w:r w:rsidR="00576462">
        <w:t>During all</w:t>
      </w:r>
      <w:r w:rsidR="00834158">
        <w:t xml:space="preserve"> of this difficulty,</w:t>
      </w:r>
      <w:r w:rsidR="003E536B">
        <w:t xml:space="preserve"> in 1878</w:t>
      </w:r>
      <w:r w:rsidR="00443AFA">
        <w:t>,</w:t>
      </w:r>
      <w:r w:rsidR="00834158">
        <w:t xml:space="preserve"> the TIC </w:t>
      </w:r>
      <w:r w:rsidR="00800C9A">
        <w:t xml:space="preserve">decided not to remove the “black middens” which </w:t>
      </w:r>
      <w:r w:rsidR="0088736A">
        <w:t>were</w:t>
      </w:r>
      <w:r w:rsidR="00800C9A">
        <w:t xml:space="preserve"> situated </w:t>
      </w:r>
      <w:r w:rsidR="00114641">
        <w:t xml:space="preserve">in front of the north pier </w:t>
      </w:r>
      <w:r w:rsidR="00284711">
        <w:t>becaus</w:t>
      </w:r>
      <w:r w:rsidR="000003C5">
        <w:t xml:space="preserve">e of their </w:t>
      </w:r>
      <w:r w:rsidR="006D4155">
        <w:t xml:space="preserve">function as </w:t>
      </w:r>
      <w:r w:rsidR="008021AE">
        <w:t xml:space="preserve">natural breakers </w:t>
      </w:r>
      <w:r w:rsidR="00CE42C2">
        <w:t xml:space="preserve">which </w:t>
      </w:r>
      <w:r w:rsidR="00591726">
        <w:t>protected</w:t>
      </w:r>
      <w:r w:rsidR="0094614A">
        <w:t xml:space="preserve"> the</w:t>
      </w:r>
      <w:r w:rsidR="00591726">
        <w:t xml:space="preserve"> </w:t>
      </w:r>
      <w:r w:rsidR="0057159F">
        <w:t>coastline</w:t>
      </w:r>
      <w:r w:rsidR="00F35B84">
        <w:t xml:space="preserve"> and, importantly, the walls of the pier</w:t>
      </w:r>
      <w:r w:rsidR="006419E7">
        <w:t>,</w:t>
      </w:r>
      <w:r w:rsidR="001B3742">
        <w:t xml:space="preserve"> stating they were to a ‘general advantage’</w:t>
      </w:r>
      <w:r w:rsidR="00C5427D">
        <w:t>.</w:t>
      </w:r>
      <w:r w:rsidR="00C5427D">
        <w:rPr>
          <w:rStyle w:val="FootnoteReference"/>
        </w:rPr>
        <w:footnoteReference w:id="124"/>
      </w:r>
      <w:r w:rsidR="00C5427D">
        <w:t xml:space="preserve"> These middens were </w:t>
      </w:r>
      <w:r w:rsidR="009B1160">
        <w:t>infamous</w:t>
      </w:r>
      <w:r w:rsidR="00C5427D">
        <w:t xml:space="preserve"> danger</w:t>
      </w:r>
      <w:r w:rsidR="009B1160">
        <w:t>s</w:t>
      </w:r>
      <w:r w:rsidR="00C5427D">
        <w:t xml:space="preserve"> to </w:t>
      </w:r>
      <w:r w:rsidR="00674D6E">
        <w:t>vessels</w:t>
      </w:r>
      <w:r w:rsidR="00C5427D">
        <w:t xml:space="preserve">, wrecking five ships in three days </w:t>
      </w:r>
      <w:r w:rsidR="00285890">
        <w:t>in a storm in 1864</w:t>
      </w:r>
      <w:r w:rsidR="00313D86">
        <w:t>, but they were nevertheless so useful to the TIC that they were preserved.</w:t>
      </w:r>
      <w:r w:rsidR="00BA4AB3">
        <w:rPr>
          <w:rStyle w:val="FootnoteReference"/>
        </w:rPr>
        <w:footnoteReference w:id="125"/>
      </w:r>
      <w:r w:rsidR="00313D86">
        <w:t xml:space="preserve"> </w:t>
      </w:r>
      <w:r w:rsidR="00A339D7">
        <w:t>T</w:t>
      </w:r>
      <w:r w:rsidR="00BA4AB3">
        <w:t xml:space="preserve">his case </w:t>
      </w:r>
      <w:r w:rsidR="00A024EF">
        <w:t>demonstrates</w:t>
      </w:r>
      <w:r w:rsidR="00EA0E50">
        <w:t xml:space="preserve"> </w:t>
      </w:r>
      <w:r w:rsidR="0070303C">
        <w:t xml:space="preserve">that the TIC did not see itself as being on a mission </w:t>
      </w:r>
      <w:r w:rsidR="00FF510F">
        <w:t>against the natural world</w:t>
      </w:r>
      <w:r w:rsidR="00B656A2">
        <w:t xml:space="preserve"> in all </w:t>
      </w:r>
      <w:r w:rsidR="00F0382B">
        <w:t>contexts</w:t>
      </w:r>
      <w:r w:rsidR="00B65AC5">
        <w:t>.</w:t>
      </w:r>
      <w:r w:rsidR="00F0382B">
        <w:t xml:space="preserve"> </w:t>
      </w:r>
      <w:r w:rsidR="00B65AC5">
        <w:t>I</w:t>
      </w:r>
      <w:r w:rsidR="00127412">
        <w:t xml:space="preserve">f </w:t>
      </w:r>
      <w:r w:rsidR="00B65AC5">
        <w:t>a feature</w:t>
      </w:r>
      <w:r w:rsidR="00127412">
        <w:t xml:space="preserve"> did not hinder</w:t>
      </w:r>
      <w:r w:rsidR="005B1092">
        <w:t>, or even helped with</w:t>
      </w:r>
      <w:r w:rsidR="00127412">
        <w:t xml:space="preserve"> their work</w:t>
      </w:r>
      <w:r w:rsidR="00966463">
        <w:t>, as with the black middens</w:t>
      </w:r>
      <w:r w:rsidR="00B568FD">
        <w:t>,</w:t>
      </w:r>
      <w:r w:rsidR="00174599">
        <w:t xml:space="preserve"> they would be happy to leave it alone</w:t>
      </w:r>
      <w:r w:rsidR="003C1B82">
        <w:t>.</w:t>
      </w:r>
      <w:r w:rsidR="002E1495">
        <w:t xml:space="preserve"> </w:t>
      </w:r>
      <w:r w:rsidR="003C1B82">
        <w:t>B</w:t>
      </w:r>
      <w:r w:rsidR="002E1495">
        <w:t>y the same token however</w:t>
      </w:r>
      <w:r w:rsidR="003F2C46">
        <w:t xml:space="preserve">, </w:t>
      </w:r>
      <w:r w:rsidR="00CA204E">
        <w:t>they</w:t>
      </w:r>
      <w:r w:rsidR="00A86F6E">
        <w:t xml:space="preserve"> would not</w:t>
      </w:r>
      <w:r w:rsidR="00CF329D">
        <w:t xml:space="preserve"> pause a second </w:t>
      </w:r>
      <w:r w:rsidR="006F4091">
        <w:t>for</w:t>
      </w:r>
      <w:r w:rsidR="00A86F6E">
        <w:t xml:space="preserve"> </w:t>
      </w:r>
      <w:r w:rsidR="003F2C46">
        <w:t>anything which obstructed them</w:t>
      </w:r>
      <w:r w:rsidR="008B071C">
        <w:t>,</w:t>
      </w:r>
      <w:r w:rsidR="003F2C46">
        <w:t xml:space="preserve"> </w:t>
      </w:r>
      <w:r w:rsidR="009B331F">
        <w:t xml:space="preserve">no matter its </w:t>
      </w:r>
      <w:r w:rsidR="00EE75D5">
        <w:t xml:space="preserve">beauty </w:t>
      </w:r>
      <w:r w:rsidR="00E20AAD">
        <w:t>or significance</w:t>
      </w:r>
      <w:r w:rsidR="007E6CAF">
        <w:t>.</w:t>
      </w:r>
    </w:p>
    <w:p w14:paraId="62549A5A" w14:textId="62B24DDA" w:rsidR="0027188E" w:rsidRDefault="0027188E" w:rsidP="0055216B"/>
    <w:p w14:paraId="6D619842" w14:textId="44E3FC4A" w:rsidR="0027188E" w:rsidRDefault="00D15BC4" w:rsidP="0055216B">
      <w:r>
        <w:rPr>
          <w:noProof/>
        </w:rPr>
        <w:lastRenderedPageBreak/>
        <w:drawing>
          <wp:anchor distT="0" distB="0" distL="114300" distR="114300" simplePos="0" relativeHeight="251668480" behindDoc="1" locked="0" layoutInCell="1" allowOverlap="1" wp14:anchorId="1BDCD600" wp14:editId="79527932">
            <wp:simplePos x="0" y="0"/>
            <wp:positionH relativeFrom="margin">
              <wp:align>right</wp:align>
            </wp:positionH>
            <wp:positionV relativeFrom="paragraph">
              <wp:posOffset>10795</wp:posOffset>
            </wp:positionV>
            <wp:extent cx="5724525" cy="3057525"/>
            <wp:effectExtent l="0" t="0" r="9525" b="952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extLst>
                        <a:ext uri="{28A0092B-C50C-407E-A947-70E740481C1C}">
                          <a14:useLocalDpi xmlns:a14="http://schemas.microsoft.com/office/drawing/2010/main" val="0"/>
                        </a:ext>
                      </a:extLst>
                    </a:blip>
                    <a:srcRect t="16750" b="3000"/>
                    <a:stretch/>
                  </pic:blipFill>
                  <pic:spPr bwMode="auto">
                    <a:xfrm>
                      <a:off x="0" y="0"/>
                      <a:ext cx="5724525" cy="305752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2B68ECAD" w14:textId="0E7FC5F3" w:rsidR="0027188E" w:rsidRDefault="0027188E" w:rsidP="0055216B"/>
    <w:p w14:paraId="13537A04" w14:textId="1D59876C" w:rsidR="00923900" w:rsidRPr="00923900" w:rsidRDefault="003E1827" w:rsidP="003E1827">
      <w:pPr>
        <w:tabs>
          <w:tab w:val="left" w:pos="7170"/>
        </w:tabs>
      </w:pPr>
      <w:r>
        <w:tab/>
      </w:r>
    </w:p>
    <w:p w14:paraId="603DE584" w14:textId="57DC98EF" w:rsidR="00923900" w:rsidRPr="00923900" w:rsidRDefault="00A55260" w:rsidP="009E53CC">
      <w:pPr>
        <w:tabs>
          <w:tab w:val="left" w:pos="6390"/>
          <w:tab w:val="left" w:pos="6825"/>
        </w:tabs>
      </w:pPr>
      <w:r>
        <w:tab/>
      </w:r>
      <w:r w:rsidR="009E53CC">
        <w:tab/>
      </w:r>
    </w:p>
    <w:p w14:paraId="495EBAE7" w14:textId="5CC80BE1" w:rsidR="00A02E30" w:rsidRDefault="00A02E30" w:rsidP="009E53CC">
      <w:pPr>
        <w:tabs>
          <w:tab w:val="left" w:pos="2160"/>
        </w:tabs>
        <w:ind w:firstLine="0"/>
        <w:jc w:val="center"/>
        <w:rPr>
          <w:i/>
        </w:rPr>
      </w:pPr>
    </w:p>
    <w:p w14:paraId="230216AF" w14:textId="69AE406E" w:rsidR="00A02E30" w:rsidRDefault="00EF1D5B" w:rsidP="00EF1D5B">
      <w:pPr>
        <w:tabs>
          <w:tab w:val="left" w:pos="2160"/>
          <w:tab w:val="left" w:pos="6240"/>
          <w:tab w:val="left" w:pos="7710"/>
        </w:tabs>
        <w:ind w:firstLine="0"/>
        <w:jc w:val="left"/>
        <w:rPr>
          <w:i/>
        </w:rPr>
      </w:pPr>
      <w:r>
        <w:rPr>
          <w:i/>
        </w:rPr>
        <w:tab/>
      </w:r>
      <w:r>
        <w:rPr>
          <w:i/>
        </w:rPr>
        <w:tab/>
      </w:r>
    </w:p>
    <w:p w14:paraId="1222F8F1" w14:textId="77777777" w:rsidR="00F476E5" w:rsidRDefault="00F476E5" w:rsidP="009F1C3F">
      <w:pPr>
        <w:tabs>
          <w:tab w:val="left" w:pos="2160"/>
        </w:tabs>
        <w:ind w:firstLine="0"/>
        <w:rPr>
          <w:i/>
        </w:rPr>
      </w:pPr>
    </w:p>
    <w:p w14:paraId="588664B2" w14:textId="1CD42883" w:rsidR="00923900" w:rsidRDefault="00923900" w:rsidP="009E53CC">
      <w:pPr>
        <w:tabs>
          <w:tab w:val="left" w:pos="2160"/>
        </w:tabs>
        <w:ind w:firstLine="0"/>
        <w:jc w:val="center"/>
        <w:rPr>
          <w:i/>
        </w:rPr>
      </w:pPr>
      <w:r>
        <w:rPr>
          <w:i/>
        </w:rPr>
        <w:t xml:space="preserve">Figure </w:t>
      </w:r>
      <w:r w:rsidR="00B24B35">
        <w:rPr>
          <w:i/>
        </w:rPr>
        <w:t>6</w:t>
      </w:r>
      <w:r>
        <w:rPr>
          <w:i/>
        </w:rPr>
        <w:t xml:space="preserve">. </w:t>
      </w:r>
      <w:r w:rsidR="00E2762F">
        <w:rPr>
          <w:i/>
        </w:rPr>
        <w:t xml:space="preserve">North Shields </w:t>
      </w:r>
      <w:r w:rsidR="00DE2D3C">
        <w:rPr>
          <w:i/>
        </w:rPr>
        <w:t>p</w:t>
      </w:r>
      <w:r w:rsidR="00E2762F">
        <w:rPr>
          <w:i/>
        </w:rPr>
        <w:t>ier</w:t>
      </w:r>
      <w:r w:rsidR="00DE2D3C">
        <w:rPr>
          <w:i/>
        </w:rPr>
        <w:t xml:space="preserve"> collapsing into the </w:t>
      </w:r>
      <w:r w:rsidR="00972CFA">
        <w:rPr>
          <w:i/>
        </w:rPr>
        <w:t>sea</w:t>
      </w:r>
      <w:r w:rsidR="00E2762F">
        <w:rPr>
          <w:i/>
        </w:rPr>
        <w:t>, 1897</w:t>
      </w:r>
      <w:r w:rsidR="00A55260">
        <w:rPr>
          <w:i/>
        </w:rPr>
        <w:t>.</w:t>
      </w:r>
      <w:r w:rsidR="00A55260" w:rsidRPr="00A55260">
        <w:rPr>
          <w:rStyle w:val="FootnoteReference"/>
        </w:rPr>
        <w:footnoteReference w:id="126"/>
      </w:r>
    </w:p>
    <w:p w14:paraId="484E29CB" w14:textId="77777777" w:rsidR="00A90573" w:rsidRDefault="00A90573" w:rsidP="005D15E6">
      <w:pPr>
        <w:tabs>
          <w:tab w:val="left" w:pos="2160"/>
        </w:tabs>
        <w:spacing w:after="0"/>
        <w:ind w:firstLine="0"/>
        <w:jc w:val="center"/>
        <w:rPr>
          <w:i/>
        </w:rPr>
      </w:pPr>
    </w:p>
    <w:p w14:paraId="7E1E392F" w14:textId="6809DC9C" w:rsidR="00647E31" w:rsidRDefault="009F1C3F" w:rsidP="00A855ED">
      <w:pPr>
        <w:tabs>
          <w:tab w:val="left" w:pos="2160"/>
        </w:tabs>
      </w:pPr>
      <w:r>
        <w:t>Generally,</w:t>
      </w:r>
      <w:r w:rsidR="00DF3729">
        <w:t xml:space="preserve"> the TIC was </w:t>
      </w:r>
      <w:r w:rsidR="006E1509">
        <w:t>quite</w:t>
      </w:r>
      <w:r w:rsidR="00DF3729">
        <w:t xml:space="preserve"> </w:t>
      </w:r>
      <w:r w:rsidR="00285FF4">
        <w:t xml:space="preserve">happy to </w:t>
      </w:r>
      <w:r w:rsidR="006A02FA">
        <w:t>remove natural r</w:t>
      </w:r>
      <w:r w:rsidR="00FF2EAE">
        <w:t xml:space="preserve">ock formations </w:t>
      </w:r>
      <w:r w:rsidR="00736286">
        <w:t>along the river</w:t>
      </w:r>
      <w:r w:rsidR="00EB70BF">
        <w:t xml:space="preserve"> however</w:t>
      </w:r>
      <w:r w:rsidR="00736286">
        <w:t xml:space="preserve">, if they </w:t>
      </w:r>
      <w:r w:rsidR="00452D61">
        <w:t xml:space="preserve">were to get in the </w:t>
      </w:r>
      <w:r w:rsidR="009B30C3">
        <w:t>way of their “improvements”.</w:t>
      </w:r>
      <w:r w:rsidR="00F60163">
        <w:t xml:space="preserve"> </w:t>
      </w:r>
      <w:r w:rsidR="00375894">
        <w:t xml:space="preserve">As example to the fact that </w:t>
      </w:r>
      <w:r w:rsidR="00561DE2">
        <w:t xml:space="preserve">not </w:t>
      </w:r>
      <w:r w:rsidR="00257351">
        <w:t xml:space="preserve">everybody agreed with the prerogative </w:t>
      </w:r>
      <w:r w:rsidR="00830E0F">
        <w:t xml:space="preserve">of the TIC, two </w:t>
      </w:r>
      <w:r w:rsidR="00CD7293">
        <w:t>petitions were set up by the general public</w:t>
      </w:r>
      <w:r w:rsidR="00761B44">
        <w:t xml:space="preserve">, the first in 1881 and the second in 1882, </w:t>
      </w:r>
      <w:r w:rsidR="00A60CAA">
        <w:t xml:space="preserve">which </w:t>
      </w:r>
      <w:r w:rsidR="00247ADD">
        <w:t xml:space="preserve">were filed </w:t>
      </w:r>
      <w:r w:rsidR="00054B72">
        <w:t xml:space="preserve">against the commission </w:t>
      </w:r>
      <w:r w:rsidR="00516EDD">
        <w:t xml:space="preserve">in attempts to save two </w:t>
      </w:r>
      <w:r w:rsidR="00283664">
        <w:t>popular natural beauty spots</w:t>
      </w:r>
      <w:r w:rsidR="0096595B">
        <w:t>, Frenchman’s Bay and Lady’s Bay.</w:t>
      </w:r>
      <w:r w:rsidR="007D2B48">
        <w:rPr>
          <w:rStyle w:val="FootnoteReference"/>
        </w:rPr>
        <w:footnoteReference w:id="127"/>
      </w:r>
      <w:r w:rsidR="007D2B48">
        <w:t xml:space="preserve"> Neither of these were successful, despite the fact they were signed by a great number of people of </w:t>
      </w:r>
      <w:r w:rsidR="00B422CF">
        <w:t>noteworthiness</w:t>
      </w:r>
      <w:r w:rsidR="007D2B48">
        <w:t>, including the mayor</w:t>
      </w:r>
      <w:r w:rsidR="003C50B3">
        <w:t xml:space="preserve"> of Newcastle</w:t>
      </w:r>
      <w:r w:rsidR="007D2B48">
        <w:t xml:space="preserve">, </w:t>
      </w:r>
      <w:r w:rsidR="008A7927">
        <w:t xml:space="preserve">the naturalist </w:t>
      </w:r>
      <w:r w:rsidR="007D2B48">
        <w:t>John Hancock</w:t>
      </w:r>
      <w:r w:rsidR="007242A2">
        <w:t xml:space="preserve">, and a number of </w:t>
      </w:r>
      <w:r w:rsidR="00B91C2A">
        <w:t>scientists</w:t>
      </w:r>
      <w:r w:rsidR="00D835D7">
        <w:t xml:space="preserve"> with</w:t>
      </w:r>
      <w:r w:rsidR="007242A2">
        <w:t xml:space="preserve"> interest in the areas.</w:t>
      </w:r>
      <w:r w:rsidR="00767D48">
        <w:rPr>
          <w:rStyle w:val="FootnoteReference"/>
        </w:rPr>
        <w:footnoteReference w:id="128"/>
      </w:r>
      <w:r w:rsidR="007D2B48">
        <w:t xml:space="preserve"> </w:t>
      </w:r>
      <w:r w:rsidR="004038F1">
        <w:t xml:space="preserve">Therefore </w:t>
      </w:r>
      <w:r w:rsidR="0022125F">
        <w:t>the TIC carried</w:t>
      </w:r>
      <w:r w:rsidR="004038F1">
        <w:t xml:space="preserve"> on, removing </w:t>
      </w:r>
      <w:r w:rsidR="00255F47">
        <w:t xml:space="preserve">a number of ‘protrusions’ </w:t>
      </w:r>
      <w:r w:rsidR="00C75973">
        <w:t>at Felling Point, Whitehill Point, and Bill Point (amongst others)</w:t>
      </w:r>
      <w:r w:rsidR="000665A9">
        <w:t xml:space="preserve"> </w:t>
      </w:r>
      <w:r w:rsidR="009D6121">
        <w:t xml:space="preserve">during the 1880s </w:t>
      </w:r>
      <w:r w:rsidR="004E5EEE">
        <w:t xml:space="preserve">and </w:t>
      </w:r>
      <w:r w:rsidR="0086575A">
        <w:t xml:space="preserve">significantly </w:t>
      </w:r>
      <w:r w:rsidR="009B6AAE">
        <w:t>widen</w:t>
      </w:r>
      <w:r w:rsidR="002452BA">
        <w:t>ing</w:t>
      </w:r>
      <w:r w:rsidR="009B6AAE">
        <w:t xml:space="preserve"> the river </w:t>
      </w:r>
      <w:r w:rsidR="00BA7D2F">
        <w:t>in one area near the mouth</w:t>
      </w:r>
      <w:r w:rsidR="009B6AAE">
        <w:t xml:space="preserve"> </w:t>
      </w:r>
      <w:r w:rsidR="00CD3D48">
        <w:t xml:space="preserve">to </w:t>
      </w:r>
      <w:r w:rsidR="00DA12AE">
        <w:t>creat</w:t>
      </w:r>
      <w:r w:rsidR="00CD3D48">
        <w:t>e</w:t>
      </w:r>
      <w:r w:rsidR="00DA12AE">
        <w:t xml:space="preserve"> </w:t>
      </w:r>
      <w:r w:rsidR="00255F47">
        <w:t>the Tyne main turning circle</w:t>
      </w:r>
      <w:r w:rsidR="00353674">
        <w:t>; b</w:t>
      </w:r>
      <w:r w:rsidR="006A51C3">
        <w:t>oth</w:t>
      </w:r>
      <w:r w:rsidR="00D50FF7">
        <w:t xml:space="preserve"> </w:t>
      </w:r>
      <w:r w:rsidR="00301DBA">
        <w:t>of these</w:t>
      </w:r>
      <w:r w:rsidR="00D50FF7">
        <w:t xml:space="preserve"> projects required </w:t>
      </w:r>
      <w:r w:rsidR="00CF1616">
        <w:t xml:space="preserve">the </w:t>
      </w:r>
      <w:r w:rsidR="00301DBA">
        <w:t xml:space="preserve">determined </w:t>
      </w:r>
      <w:r w:rsidR="00CF1616">
        <w:t>use of</w:t>
      </w:r>
      <w:r w:rsidR="00976F6A">
        <w:t xml:space="preserve"> explosives</w:t>
      </w:r>
      <w:r w:rsidR="00347506">
        <w:t xml:space="preserve"> </w:t>
      </w:r>
      <w:r w:rsidR="00C11B36">
        <w:t>over</w:t>
      </w:r>
      <w:r w:rsidR="000C42AE">
        <w:t xml:space="preserve"> decades </w:t>
      </w:r>
      <w:r w:rsidR="00347506">
        <w:t xml:space="preserve">to </w:t>
      </w:r>
      <w:r w:rsidR="00347506">
        <w:lastRenderedPageBreak/>
        <w:t>complete</w:t>
      </w:r>
      <w:r w:rsidR="005955F3">
        <w:t>.</w:t>
      </w:r>
      <w:r w:rsidR="00353674">
        <w:rPr>
          <w:rStyle w:val="FootnoteReference"/>
        </w:rPr>
        <w:footnoteReference w:id="129"/>
      </w:r>
      <w:r w:rsidR="00353674">
        <w:t xml:space="preserve"> </w:t>
      </w:r>
      <w:r w:rsidR="005955F3">
        <w:t xml:space="preserve"> </w:t>
      </w:r>
      <w:r w:rsidR="00F81E3D">
        <w:t>This is</w:t>
      </w:r>
      <w:r w:rsidR="001C74CB">
        <w:t xml:space="preserve"> an example of the </w:t>
      </w:r>
      <w:r w:rsidR="004A09DC">
        <w:t>power of the TIC</w:t>
      </w:r>
      <w:r w:rsidR="00AB7F5F">
        <w:t xml:space="preserve"> itself but</w:t>
      </w:r>
      <w:r w:rsidR="004A09DC">
        <w:t xml:space="preserve"> </w:t>
      </w:r>
      <w:r w:rsidR="00600BC1">
        <w:t xml:space="preserve">also </w:t>
      </w:r>
      <w:r w:rsidR="00E74BAC">
        <w:t>of the belief</w:t>
      </w:r>
      <w:r w:rsidR="00290AA5">
        <w:t xml:space="preserve"> in the importance of </w:t>
      </w:r>
      <w:r w:rsidR="00C871FF">
        <w:t>its</w:t>
      </w:r>
      <w:r w:rsidR="00290AA5">
        <w:t xml:space="preserve"> work</w:t>
      </w:r>
      <w:r w:rsidR="00870515">
        <w:t>, both from the organisation itself and from</w:t>
      </w:r>
      <w:r w:rsidR="00294522">
        <w:t xml:space="preserve"> outside</w:t>
      </w:r>
      <w:r w:rsidR="00D07028">
        <w:t>.</w:t>
      </w:r>
      <w:r w:rsidR="00D7740E">
        <w:t xml:space="preserve"> </w:t>
      </w:r>
      <w:r w:rsidR="00B73179">
        <w:t xml:space="preserve">The industrialisation of the river </w:t>
      </w:r>
      <w:r w:rsidR="00A65B32">
        <w:t>was an imperative</w:t>
      </w:r>
      <w:r w:rsidR="00B13092">
        <w:t xml:space="preserve">, </w:t>
      </w:r>
      <w:r w:rsidR="001F611F">
        <w:t>this was “progress”</w:t>
      </w:r>
      <w:r w:rsidR="000236AC">
        <w:t xml:space="preserve">, </w:t>
      </w:r>
      <w:r w:rsidR="00CD1C35">
        <w:t xml:space="preserve">unarguable and </w:t>
      </w:r>
      <w:r w:rsidR="000578BB">
        <w:t>inevitable</w:t>
      </w:r>
      <w:r w:rsidR="00CD1C35">
        <w:t>.</w:t>
      </w:r>
    </w:p>
    <w:p w14:paraId="74EF69FD" w14:textId="100B66A1" w:rsidR="00DF6823" w:rsidRDefault="00DF6823" w:rsidP="00A855ED">
      <w:pPr>
        <w:tabs>
          <w:tab w:val="left" w:pos="2160"/>
        </w:tabs>
      </w:pPr>
    </w:p>
    <w:p w14:paraId="206CDB4C" w14:textId="0B25BDEA" w:rsidR="00DF6823" w:rsidRDefault="00DF6823" w:rsidP="00A855ED">
      <w:pPr>
        <w:tabs>
          <w:tab w:val="left" w:pos="2160"/>
        </w:tabs>
      </w:pPr>
    </w:p>
    <w:p w14:paraId="41F3828A" w14:textId="35E3BB61" w:rsidR="00DF6823" w:rsidRDefault="00DF6823" w:rsidP="00A855ED">
      <w:pPr>
        <w:tabs>
          <w:tab w:val="left" w:pos="2160"/>
        </w:tabs>
      </w:pPr>
    </w:p>
    <w:p w14:paraId="7C984A82" w14:textId="796F47FF" w:rsidR="00DF6823" w:rsidRDefault="00DF6823" w:rsidP="00A855ED">
      <w:pPr>
        <w:tabs>
          <w:tab w:val="left" w:pos="2160"/>
        </w:tabs>
      </w:pPr>
    </w:p>
    <w:p w14:paraId="3D29FBB2" w14:textId="0EA9B176" w:rsidR="00DF6823" w:rsidRDefault="00DF6823" w:rsidP="00A855ED">
      <w:pPr>
        <w:tabs>
          <w:tab w:val="left" w:pos="2160"/>
        </w:tabs>
      </w:pPr>
    </w:p>
    <w:p w14:paraId="1F09AE85" w14:textId="5178F610" w:rsidR="00DF6823" w:rsidRDefault="00DF6823" w:rsidP="00A855ED">
      <w:pPr>
        <w:tabs>
          <w:tab w:val="left" w:pos="2160"/>
        </w:tabs>
      </w:pPr>
    </w:p>
    <w:p w14:paraId="2884A42C" w14:textId="4AE66882" w:rsidR="00DF6823" w:rsidRDefault="00DF6823" w:rsidP="00A855ED">
      <w:pPr>
        <w:tabs>
          <w:tab w:val="left" w:pos="2160"/>
        </w:tabs>
      </w:pPr>
    </w:p>
    <w:p w14:paraId="044417D3" w14:textId="0C01F0DD" w:rsidR="0055216B" w:rsidRDefault="0055216B" w:rsidP="00A855ED">
      <w:pPr>
        <w:tabs>
          <w:tab w:val="left" w:pos="2160"/>
        </w:tabs>
      </w:pPr>
    </w:p>
    <w:p w14:paraId="41820236" w14:textId="77777777" w:rsidR="00D355A9" w:rsidRDefault="00D355A9" w:rsidP="00A855ED">
      <w:pPr>
        <w:tabs>
          <w:tab w:val="left" w:pos="2160"/>
        </w:tabs>
      </w:pPr>
    </w:p>
    <w:p w14:paraId="477006FC" w14:textId="18E7EA2C" w:rsidR="00802C2D" w:rsidRDefault="00802C2D" w:rsidP="00802C2D">
      <w:pPr>
        <w:tabs>
          <w:tab w:val="left" w:pos="2160"/>
        </w:tabs>
        <w:ind w:firstLine="0"/>
      </w:pPr>
    </w:p>
    <w:p w14:paraId="140F540F" w14:textId="36C50B41" w:rsidR="007D6E84" w:rsidRDefault="007D6E84" w:rsidP="00802C2D">
      <w:pPr>
        <w:tabs>
          <w:tab w:val="left" w:pos="2160"/>
        </w:tabs>
        <w:ind w:firstLine="0"/>
      </w:pPr>
    </w:p>
    <w:p w14:paraId="404D9D6C" w14:textId="1DB51A72" w:rsidR="00566377" w:rsidRDefault="00566377" w:rsidP="00802C2D">
      <w:pPr>
        <w:tabs>
          <w:tab w:val="left" w:pos="2160"/>
        </w:tabs>
        <w:ind w:firstLine="0"/>
      </w:pPr>
    </w:p>
    <w:p w14:paraId="47C44A4A" w14:textId="77777777" w:rsidR="008E332A" w:rsidRDefault="008E332A" w:rsidP="00802C2D">
      <w:pPr>
        <w:tabs>
          <w:tab w:val="left" w:pos="2160"/>
        </w:tabs>
        <w:ind w:firstLine="0"/>
      </w:pPr>
    </w:p>
    <w:p w14:paraId="46612A17" w14:textId="2B80FA4D" w:rsidR="00566377" w:rsidRDefault="00566377" w:rsidP="00802C2D">
      <w:pPr>
        <w:tabs>
          <w:tab w:val="left" w:pos="2160"/>
        </w:tabs>
        <w:ind w:firstLine="0"/>
      </w:pPr>
    </w:p>
    <w:p w14:paraId="0E0F2D9C" w14:textId="77777777" w:rsidR="007221A3" w:rsidRDefault="007221A3" w:rsidP="00802C2D">
      <w:pPr>
        <w:tabs>
          <w:tab w:val="left" w:pos="2160"/>
        </w:tabs>
        <w:ind w:firstLine="0"/>
      </w:pPr>
    </w:p>
    <w:p w14:paraId="35305784" w14:textId="1857ECC0" w:rsidR="00DF6823" w:rsidRPr="00DF6823" w:rsidRDefault="00DF6823" w:rsidP="00DF6823">
      <w:pPr>
        <w:tabs>
          <w:tab w:val="left" w:pos="2160"/>
        </w:tabs>
        <w:ind w:firstLine="0"/>
        <w:jc w:val="center"/>
        <w:rPr>
          <w:i/>
          <w:sz w:val="32"/>
        </w:rPr>
      </w:pPr>
      <w:r w:rsidRPr="00DF6823">
        <w:rPr>
          <w:i/>
          <w:sz w:val="32"/>
        </w:rPr>
        <w:lastRenderedPageBreak/>
        <w:t>Chapter 3.</w:t>
      </w:r>
    </w:p>
    <w:p w14:paraId="0115045C" w14:textId="454E8312" w:rsidR="00DF3729" w:rsidRPr="00DF6823" w:rsidRDefault="00D91813" w:rsidP="00DF6823">
      <w:pPr>
        <w:tabs>
          <w:tab w:val="left" w:pos="2160"/>
        </w:tabs>
        <w:ind w:firstLine="0"/>
        <w:jc w:val="center"/>
        <w:rPr>
          <w:sz w:val="32"/>
        </w:rPr>
      </w:pPr>
      <w:r>
        <w:rPr>
          <w:sz w:val="32"/>
        </w:rPr>
        <w:t>NEITHER SALMON NOR CHILDREN</w:t>
      </w:r>
    </w:p>
    <w:p w14:paraId="51A51923" w14:textId="48C7CC9F" w:rsidR="00FC5390" w:rsidRDefault="00FC5390" w:rsidP="00647E31">
      <w:pPr>
        <w:tabs>
          <w:tab w:val="left" w:pos="2160"/>
        </w:tabs>
        <w:spacing w:after="0"/>
        <w:ind w:firstLine="0"/>
        <w:jc w:val="center"/>
        <w:rPr>
          <w:b/>
        </w:rPr>
      </w:pPr>
      <w:r>
        <w:rPr>
          <w:b/>
        </w:rPr>
        <w:t>Industr</w:t>
      </w:r>
      <w:r w:rsidR="006E5CDA">
        <w:rPr>
          <w:b/>
        </w:rPr>
        <w:t>ialising the River</w:t>
      </w:r>
    </w:p>
    <w:p w14:paraId="7A3923AD" w14:textId="26EA3900" w:rsidR="00EC45E9" w:rsidRDefault="00D45DF8" w:rsidP="00791FF8">
      <w:pPr>
        <w:tabs>
          <w:tab w:val="left" w:pos="2160"/>
        </w:tabs>
        <w:ind w:firstLine="0"/>
      </w:pPr>
      <w:r>
        <w:t xml:space="preserve">The </w:t>
      </w:r>
      <w:r w:rsidR="008C4F54">
        <w:t xml:space="preserve">TIC’s </w:t>
      </w:r>
      <w:r>
        <w:t>tentpole projects such as</w:t>
      </w:r>
      <w:r w:rsidR="008331DF">
        <w:t xml:space="preserve"> </w:t>
      </w:r>
      <w:r w:rsidR="008C4F54">
        <w:t xml:space="preserve">the </w:t>
      </w:r>
      <w:r w:rsidR="005C3BD2">
        <w:t>docks, piers, and dredging program</w:t>
      </w:r>
      <w:r w:rsidR="004A254D">
        <w:t>, whilst</w:t>
      </w:r>
      <w:r w:rsidR="00CC38AC">
        <w:t xml:space="preserve"> being the most </w:t>
      </w:r>
      <w:r w:rsidR="00821A9F">
        <w:t xml:space="preserve">impactful </w:t>
      </w:r>
      <w:r w:rsidR="00E32F3F">
        <w:t xml:space="preserve">single </w:t>
      </w:r>
      <w:r w:rsidR="004B346E">
        <w:t>enterprises</w:t>
      </w:r>
      <w:r w:rsidR="00096F8B">
        <w:t xml:space="preserve"> </w:t>
      </w:r>
      <w:r w:rsidR="00966918">
        <w:t>on the environment on the river</w:t>
      </w:r>
      <w:r w:rsidR="00425FD7">
        <w:t>, were</w:t>
      </w:r>
      <w:r w:rsidR="00431D2B">
        <w:t xml:space="preserve"> </w:t>
      </w:r>
      <w:r w:rsidR="00D52F38">
        <w:t>ultimately</w:t>
      </w:r>
      <w:r w:rsidR="008473B8">
        <w:t xml:space="preserve"> </w:t>
      </w:r>
      <w:r w:rsidR="008163EA">
        <w:t xml:space="preserve">a </w:t>
      </w:r>
      <w:r w:rsidR="00F57666">
        <w:t xml:space="preserve">drop in the </w:t>
      </w:r>
      <w:r w:rsidR="002C39B5">
        <w:t>water</w:t>
      </w:r>
      <w:r w:rsidR="00F57666">
        <w:t xml:space="preserve"> compared to </w:t>
      </w:r>
      <w:r w:rsidR="00F473CD">
        <w:t xml:space="preserve">the wider industrialisation that was taking place along the </w:t>
      </w:r>
      <w:r w:rsidR="003C1A66">
        <w:t>Tyne</w:t>
      </w:r>
      <w:r w:rsidR="00F473CD">
        <w:t>.</w:t>
      </w:r>
      <w:r w:rsidR="00BC4D53">
        <w:t xml:space="preserve"> The TIC was responsible for approving</w:t>
      </w:r>
      <w:r w:rsidR="00F0245A">
        <w:t xml:space="preserve"> and regulating </w:t>
      </w:r>
      <w:r w:rsidR="00B13A4E">
        <w:t>all new industries set up in the riparian zone</w:t>
      </w:r>
      <w:r w:rsidR="00EA0EF2">
        <w:t>,</w:t>
      </w:r>
      <w:r w:rsidR="00B7572B">
        <w:t xml:space="preserve"> this task</w:t>
      </w:r>
      <w:r w:rsidR="00EA0EF2">
        <w:t xml:space="preserve"> including </w:t>
      </w:r>
      <w:r w:rsidR="00DE6C7B">
        <w:t>the</w:t>
      </w:r>
      <w:r w:rsidR="006A74D1">
        <w:t xml:space="preserve"> </w:t>
      </w:r>
      <w:r w:rsidR="00B7572B">
        <w:t xml:space="preserve">regulation of </w:t>
      </w:r>
      <w:r w:rsidR="006A74D1">
        <w:t>waste discharged into the river</w:t>
      </w:r>
      <w:r w:rsidR="0099316D">
        <w:t xml:space="preserve">, </w:t>
      </w:r>
      <w:r w:rsidR="00B5194D">
        <w:t xml:space="preserve">but </w:t>
      </w:r>
      <w:r w:rsidR="00EF3D2B">
        <w:t xml:space="preserve">for the most part </w:t>
      </w:r>
      <w:r w:rsidR="002754B3">
        <w:t xml:space="preserve">they </w:t>
      </w:r>
      <w:r w:rsidR="00C629E7">
        <w:t>took a laissez-faire approach to this</w:t>
      </w:r>
      <w:r w:rsidR="00A420D3">
        <w:t xml:space="preserve"> </w:t>
      </w:r>
      <w:r w:rsidR="00F723FD">
        <w:t>duty.</w:t>
      </w:r>
      <w:r w:rsidR="002F68F3">
        <w:t xml:space="preserve"> </w:t>
      </w:r>
      <w:r w:rsidR="003B33BA">
        <w:t>Their purpose a</w:t>
      </w:r>
      <w:r w:rsidR="00111EE9">
        <w:t xml:space="preserve">s an organisation </w:t>
      </w:r>
      <w:r w:rsidR="00817C69">
        <w:t>was</w:t>
      </w:r>
      <w:r w:rsidR="00111EE9">
        <w:t xml:space="preserve"> to help, not </w:t>
      </w:r>
      <w:r w:rsidR="00F131F6">
        <w:t xml:space="preserve">to </w:t>
      </w:r>
      <w:r w:rsidR="00111EE9">
        <w:t xml:space="preserve">hinder, the growth of </w:t>
      </w:r>
      <w:r w:rsidR="004808C6">
        <w:t>industry</w:t>
      </w:r>
      <w:r w:rsidR="00F62ECD">
        <w:t xml:space="preserve">, </w:t>
      </w:r>
      <w:r w:rsidR="00104298">
        <w:t>and</w:t>
      </w:r>
      <w:r w:rsidR="00F140D2">
        <w:t xml:space="preserve"> as</w:t>
      </w:r>
      <w:r w:rsidR="00104298">
        <w:t xml:space="preserve"> </w:t>
      </w:r>
      <w:r w:rsidR="00223B6A">
        <w:t xml:space="preserve">environmental regulation would </w:t>
      </w:r>
      <w:r w:rsidR="001D2BD3">
        <w:t xml:space="preserve">have </w:t>
      </w:r>
      <w:r w:rsidR="001F2CF1">
        <w:t>hindered,</w:t>
      </w:r>
      <w:r w:rsidR="001D2BD3">
        <w:t xml:space="preserve"> </w:t>
      </w:r>
      <w:r w:rsidR="00F140D2">
        <w:t>they left it alone</w:t>
      </w:r>
      <w:r w:rsidR="001D2BD3">
        <w:t xml:space="preserve">. </w:t>
      </w:r>
      <w:r w:rsidR="00C24E5D">
        <w:t xml:space="preserve">Instead they </w:t>
      </w:r>
      <w:r w:rsidR="00EE4D67">
        <w:t>acted</w:t>
      </w:r>
      <w:r w:rsidR="002765E7">
        <w:t xml:space="preserve"> as</w:t>
      </w:r>
      <w:r w:rsidR="00F62ECD">
        <w:t xml:space="preserve"> </w:t>
      </w:r>
      <w:r w:rsidR="00CC4744">
        <w:t>facilitators for</w:t>
      </w:r>
      <w:r w:rsidR="00DB34BC">
        <w:t xml:space="preserve"> the mass production of</w:t>
      </w:r>
      <w:r w:rsidR="00CC4744">
        <w:t xml:space="preserve"> coal, coke, oil, timber, </w:t>
      </w:r>
      <w:r w:rsidR="00414E7D">
        <w:t xml:space="preserve">pottery, </w:t>
      </w:r>
      <w:r w:rsidR="00CC4744">
        <w:t>concrete, meat</w:t>
      </w:r>
      <w:r w:rsidR="002914D3">
        <w:t xml:space="preserve">, </w:t>
      </w:r>
      <w:r w:rsidR="00ED2904">
        <w:t>iron, steel, glass</w:t>
      </w:r>
      <w:r w:rsidR="00414E7D">
        <w:t>,</w:t>
      </w:r>
      <w:r w:rsidR="00ED2904">
        <w:t xml:space="preserve"> </w:t>
      </w:r>
      <w:r w:rsidR="006F51D9">
        <w:t xml:space="preserve">a vast array of chemicals, and </w:t>
      </w:r>
      <w:r w:rsidR="007A034F">
        <w:t>all of their waste products.</w:t>
      </w:r>
      <w:r w:rsidR="008475B4">
        <w:rPr>
          <w:rStyle w:val="FootnoteReference"/>
        </w:rPr>
        <w:footnoteReference w:id="130"/>
      </w:r>
      <w:r w:rsidR="00414E7D">
        <w:t xml:space="preserve"> </w:t>
      </w:r>
      <w:r w:rsidR="00896FAA">
        <w:t>All</w:t>
      </w:r>
      <w:r w:rsidR="002B3D12">
        <w:t xml:space="preserve"> these industries were built around the river</w:t>
      </w:r>
      <w:r w:rsidR="00495F4D">
        <w:t xml:space="preserve"> (</w:t>
      </w:r>
      <w:r w:rsidR="00401507">
        <w:t xml:space="preserve">along with </w:t>
      </w:r>
      <w:r w:rsidR="00675E1D">
        <w:t>a multitude</w:t>
      </w:r>
      <w:r w:rsidR="00401507">
        <w:t xml:space="preserve"> of smaller </w:t>
      </w:r>
      <w:r w:rsidR="00A477BC">
        <w:t>businesses</w:t>
      </w:r>
      <w:r w:rsidR="00495F4D">
        <w:t>)</w:t>
      </w:r>
      <w:r w:rsidR="00EC45E9">
        <w:t xml:space="preserve"> and they used it to help produce </w:t>
      </w:r>
      <w:r w:rsidR="002E1AAD">
        <w:t>their goods</w:t>
      </w:r>
      <w:r w:rsidR="00896FAA">
        <w:t xml:space="preserve">, </w:t>
      </w:r>
      <w:r w:rsidR="002E1AAD">
        <w:t xml:space="preserve">to transport </w:t>
      </w:r>
      <w:r w:rsidR="00AD5193">
        <w:t>them</w:t>
      </w:r>
      <w:r w:rsidR="00CC4A9F">
        <w:t xml:space="preserve"> when complete</w:t>
      </w:r>
      <w:r w:rsidR="00F847ED">
        <w:t>, and to discharge their wastes</w:t>
      </w:r>
      <w:r w:rsidR="00EA1852">
        <w:t xml:space="preserve"> into</w:t>
      </w:r>
      <w:r w:rsidR="009873EE">
        <w:t>.</w:t>
      </w:r>
      <w:r w:rsidR="00463A3B">
        <w:t xml:space="preserve"> </w:t>
      </w:r>
      <w:r w:rsidR="00B55F2B">
        <w:t xml:space="preserve">Alongside these </w:t>
      </w:r>
      <w:r w:rsidR="006418A1">
        <w:t xml:space="preserve">were the sewers of Tyneside, </w:t>
      </w:r>
      <w:r w:rsidR="000945AF">
        <w:t>which were also approved and regulated by the TIC</w:t>
      </w:r>
      <w:r w:rsidR="00AC2345">
        <w:t xml:space="preserve">, and </w:t>
      </w:r>
      <w:r w:rsidR="006418A1">
        <w:t xml:space="preserve">the number of which </w:t>
      </w:r>
      <w:r w:rsidR="00CB73D1">
        <w:t xml:space="preserve">consistently </w:t>
      </w:r>
      <w:r w:rsidR="000E4D2F">
        <w:t>grew</w:t>
      </w:r>
      <w:r w:rsidR="00212251">
        <w:t xml:space="preserve"> </w:t>
      </w:r>
      <w:r w:rsidR="00CB73D1">
        <w:t xml:space="preserve">across the TIC’s </w:t>
      </w:r>
      <w:r w:rsidR="006E5562">
        <w:t xml:space="preserve">tenure until </w:t>
      </w:r>
      <w:r w:rsidR="003449DB">
        <w:t>there</w:t>
      </w:r>
      <w:r w:rsidR="007C6C99">
        <w:t xml:space="preserve"> were 270 active sewers draining into the Tyne </w:t>
      </w:r>
      <w:r w:rsidR="00EF7B79">
        <w:t xml:space="preserve">when the TIC was replaced by the </w:t>
      </w:r>
      <w:r w:rsidR="0048495B">
        <w:t>P</w:t>
      </w:r>
      <w:r w:rsidR="00EF7B79">
        <w:t xml:space="preserve">ort of </w:t>
      </w:r>
      <w:r w:rsidR="00233DCE">
        <w:t>Tyne</w:t>
      </w:r>
      <w:r w:rsidR="00EF7B79">
        <w:t xml:space="preserve"> </w:t>
      </w:r>
      <w:r w:rsidR="00992F02">
        <w:t>A</w:t>
      </w:r>
      <w:r w:rsidR="00EF7B79">
        <w:t xml:space="preserve">uthority </w:t>
      </w:r>
      <w:r w:rsidR="007C6C99">
        <w:t>in 1968.</w:t>
      </w:r>
      <w:r w:rsidR="000D2A80">
        <w:rPr>
          <w:rStyle w:val="FootnoteReference"/>
        </w:rPr>
        <w:footnoteReference w:id="131"/>
      </w:r>
    </w:p>
    <w:p w14:paraId="608CB12F" w14:textId="0EB1ACC8" w:rsidR="00A57CA4" w:rsidRDefault="006958F6" w:rsidP="00791FF8">
      <w:pPr>
        <w:tabs>
          <w:tab w:val="left" w:pos="2160"/>
        </w:tabs>
      </w:pPr>
      <w:r>
        <w:t xml:space="preserve">The Tyne was thus party to a vast array of industrial processes and substances </w:t>
      </w:r>
      <w:r w:rsidR="00AB608E">
        <w:t>that it had never encountered before</w:t>
      </w:r>
      <w:r w:rsidR="00A77523">
        <w:t xml:space="preserve"> after the TIC took </w:t>
      </w:r>
      <w:r w:rsidR="000D0468">
        <w:t>control</w:t>
      </w:r>
      <w:r w:rsidR="008979D9">
        <w:t xml:space="preserve">, and </w:t>
      </w:r>
      <w:r w:rsidR="00770A11">
        <w:t>a dramatic increase in those which it had</w:t>
      </w:r>
      <w:r w:rsidR="00791FF8">
        <w:t>.</w:t>
      </w:r>
      <w:r w:rsidR="00246E4B">
        <w:t xml:space="preserve"> </w:t>
      </w:r>
      <w:r w:rsidR="002C35A5">
        <w:t xml:space="preserve">The primary categories </w:t>
      </w:r>
      <w:r w:rsidR="008B029F">
        <w:t>for these substances in terms of</w:t>
      </w:r>
      <w:r w:rsidR="002C35A5">
        <w:t xml:space="preserve"> environmental concern </w:t>
      </w:r>
      <w:r w:rsidR="009A79E8">
        <w:t xml:space="preserve">break </w:t>
      </w:r>
      <w:r w:rsidR="009A79E8">
        <w:lastRenderedPageBreak/>
        <w:t xml:space="preserve">down </w:t>
      </w:r>
      <w:r w:rsidR="008248C2">
        <w:t>to</w:t>
      </w:r>
      <w:r w:rsidR="0059211D">
        <w:t xml:space="preserve"> organic material, </w:t>
      </w:r>
      <w:r w:rsidR="00F64EA6">
        <w:t xml:space="preserve">organic chemicals, inorganic chemicals, sediments, and </w:t>
      </w:r>
      <w:r w:rsidR="007E3195">
        <w:t>hot water</w:t>
      </w:r>
      <w:r w:rsidR="007C73D8">
        <w:t>.</w:t>
      </w:r>
      <w:r w:rsidR="000E3E01">
        <w:rPr>
          <w:rStyle w:val="FootnoteReference"/>
        </w:rPr>
        <w:footnoteReference w:id="132"/>
      </w:r>
      <w:r w:rsidR="00714137">
        <w:t xml:space="preserve"> </w:t>
      </w:r>
      <w:r w:rsidR="008248C2">
        <w:t xml:space="preserve">The effects of heat on </w:t>
      </w:r>
      <w:r w:rsidR="00A96742">
        <w:t xml:space="preserve">natural ecosystems can often be overlooked </w:t>
      </w:r>
      <w:r w:rsidR="00372881">
        <w:t>but the amount</w:t>
      </w:r>
      <w:r w:rsidR="00381043">
        <w:t xml:space="preserve"> of </w:t>
      </w:r>
      <w:r w:rsidR="00D30462">
        <w:t xml:space="preserve">water from the Tyne which was used for coolant and then ejected </w:t>
      </w:r>
      <w:r w:rsidR="00D673C8">
        <w:t xml:space="preserve">back into the river still </w:t>
      </w:r>
      <w:r w:rsidR="004E122A">
        <w:t>wa</w:t>
      </w:r>
      <w:r w:rsidR="00010EA5">
        <w:t>rm was enough to deal considerable environmental damage</w:t>
      </w:r>
      <w:r w:rsidR="004A770E">
        <w:t>, t</w:t>
      </w:r>
      <w:r w:rsidR="00715479">
        <w:t xml:space="preserve">his hot water predominantly </w:t>
      </w:r>
      <w:r w:rsidR="00B62635">
        <w:t>coming</w:t>
      </w:r>
      <w:r w:rsidR="00715479">
        <w:t xml:space="preserve"> from </w:t>
      </w:r>
      <w:r w:rsidR="00723846">
        <w:t xml:space="preserve">iron </w:t>
      </w:r>
      <w:r w:rsidR="00827983">
        <w:t>works</w:t>
      </w:r>
      <w:r w:rsidR="00C86F66">
        <w:t xml:space="preserve">, </w:t>
      </w:r>
      <w:r w:rsidR="00715479">
        <w:t>steel mills</w:t>
      </w:r>
      <w:r w:rsidR="002B7AD6">
        <w:t>,</w:t>
      </w:r>
      <w:r w:rsidR="00143A89">
        <w:t xml:space="preserve"> and refineries</w:t>
      </w:r>
      <w:r w:rsidR="00166ABC">
        <w:t xml:space="preserve"> such as Crowley’s iron works at </w:t>
      </w:r>
      <w:r w:rsidR="00917FF2">
        <w:t>S</w:t>
      </w:r>
      <w:r w:rsidR="00166ABC">
        <w:t>walwell</w:t>
      </w:r>
      <w:r w:rsidR="004A770E">
        <w:t>.</w:t>
      </w:r>
      <w:r w:rsidR="00282B3A">
        <w:t xml:space="preserve"> </w:t>
      </w:r>
      <w:r w:rsidR="00A55D12">
        <w:t>The warmer a body of water is</w:t>
      </w:r>
      <w:r w:rsidR="00D82F26">
        <w:t xml:space="preserve">, the less </w:t>
      </w:r>
      <w:r w:rsidR="00147F04">
        <w:t>oxygen is dissolved into it</w:t>
      </w:r>
      <w:r w:rsidR="00C967CA">
        <w:t xml:space="preserve">, whilst at the same time </w:t>
      </w:r>
      <w:r w:rsidR="0049359A">
        <w:t xml:space="preserve">warmer water increases the metabolic rate of organisms within </w:t>
      </w:r>
      <w:r w:rsidR="00FA2092">
        <w:t>it, thus increasing their demand for oxygen.</w:t>
      </w:r>
      <w:r w:rsidR="00EE7784">
        <w:rPr>
          <w:rStyle w:val="FootnoteReference"/>
        </w:rPr>
        <w:footnoteReference w:id="133"/>
      </w:r>
      <w:r w:rsidR="00155659">
        <w:t xml:space="preserve"> </w:t>
      </w:r>
      <w:r w:rsidR="00320C1C">
        <w:t>A reduction in oxygen</w:t>
      </w:r>
      <w:r w:rsidR="00343966">
        <w:t xml:space="preserve"> in the Tyne therefore</w:t>
      </w:r>
      <w:r w:rsidR="00320C1C">
        <w:t xml:space="preserve"> mean</w:t>
      </w:r>
      <w:r w:rsidR="00343966">
        <w:t>t</w:t>
      </w:r>
      <w:r w:rsidR="00320C1C">
        <w:t xml:space="preserve"> a reduction in the amount of plant and animal life </w:t>
      </w:r>
      <w:r w:rsidR="00D02756">
        <w:t xml:space="preserve">that </w:t>
      </w:r>
      <w:r w:rsidR="00986BC4">
        <w:t>could</w:t>
      </w:r>
      <w:r w:rsidR="00D02756">
        <w:t xml:space="preserve"> survive </w:t>
      </w:r>
      <w:r w:rsidR="00986BC4">
        <w:t>there.</w:t>
      </w:r>
    </w:p>
    <w:p w14:paraId="57A80AA5" w14:textId="7D0E3022" w:rsidR="00360BB1" w:rsidRDefault="00E94326" w:rsidP="00360BB1">
      <w:r>
        <w:t>The main culprit</w:t>
      </w:r>
      <w:r w:rsidR="00554EB0">
        <w:t xml:space="preserve"> however in </w:t>
      </w:r>
      <w:r w:rsidR="000C262B">
        <w:t xml:space="preserve">causing the deoxygenation of the Tyne </w:t>
      </w:r>
      <w:r w:rsidR="00C0345A">
        <w:t xml:space="preserve">was </w:t>
      </w:r>
      <w:r w:rsidR="005E733F">
        <w:t>the discharge of organic material such as sewage</w:t>
      </w:r>
      <w:r w:rsidR="005F6125">
        <w:t xml:space="preserve"> and</w:t>
      </w:r>
      <w:r w:rsidR="005E733F">
        <w:t xml:space="preserve"> </w:t>
      </w:r>
      <w:r w:rsidR="00AA7A03">
        <w:t>drainage from slaughterhouses</w:t>
      </w:r>
      <w:r w:rsidR="00A9222A">
        <w:t>, tanners</w:t>
      </w:r>
      <w:r w:rsidR="005E77E8">
        <w:t xml:space="preserve">, and </w:t>
      </w:r>
      <w:r w:rsidR="007C36DB">
        <w:t>flour mills</w:t>
      </w:r>
      <w:r w:rsidR="00D35F28">
        <w:t xml:space="preserve">, such as the </w:t>
      </w:r>
      <w:r w:rsidR="006A7D23">
        <w:t>Baltic Flour Mills at Gateshead.</w:t>
      </w:r>
      <w:r w:rsidR="00816901">
        <w:t xml:space="preserve"> </w:t>
      </w:r>
      <w:r w:rsidR="009C1D67">
        <w:t>Once discharge</w:t>
      </w:r>
      <w:r w:rsidR="00E968D6">
        <w:t>d</w:t>
      </w:r>
      <w:r w:rsidR="009C1D67">
        <w:t xml:space="preserve"> t</w:t>
      </w:r>
      <w:r w:rsidR="003D28AC">
        <w:t>hese organic materials</w:t>
      </w:r>
      <w:r w:rsidR="009C1D67">
        <w:t xml:space="preserve"> begin to decompose, </w:t>
      </w:r>
      <w:r w:rsidR="00A161E9">
        <w:t xml:space="preserve">the decomposition process </w:t>
      </w:r>
      <w:r w:rsidR="00AA1A94">
        <w:t>being</w:t>
      </w:r>
      <w:r w:rsidR="00A161E9">
        <w:t xml:space="preserve"> achieved by </w:t>
      </w:r>
      <w:r w:rsidR="0096447F">
        <w:t xml:space="preserve">a flourishing of </w:t>
      </w:r>
      <w:r w:rsidR="00A161E9">
        <w:t>aerobic bacteria</w:t>
      </w:r>
      <w:r w:rsidR="00B60CCA">
        <w:t xml:space="preserve"> which are highly ‘oxygen hungry’ life form</w:t>
      </w:r>
      <w:r w:rsidR="00786C63">
        <w:t>s</w:t>
      </w:r>
      <w:r w:rsidR="00ED6877">
        <w:t>.</w:t>
      </w:r>
      <w:r w:rsidR="00D332EF">
        <w:rPr>
          <w:rStyle w:val="FootnoteReference"/>
        </w:rPr>
        <w:footnoteReference w:id="134"/>
      </w:r>
      <w:r w:rsidR="00ED6877">
        <w:t xml:space="preserve"> </w:t>
      </w:r>
      <w:r w:rsidR="00360BB1">
        <w:t xml:space="preserve">In the Tyne this occurred on such a large scale that </w:t>
      </w:r>
      <w:r w:rsidR="0005564F">
        <w:t>the</w:t>
      </w:r>
      <w:r w:rsidR="001D314C">
        <w:t xml:space="preserve"> very first oxygenation test in</w:t>
      </w:r>
      <w:r w:rsidR="00360BB1">
        <w:t xml:space="preserve"> 1912 </w:t>
      </w:r>
      <w:r w:rsidR="00DF3B12">
        <w:t>concluded</w:t>
      </w:r>
      <w:r w:rsidR="004A37F9">
        <w:t xml:space="preserve"> that there was</w:t>
      </w:r>
      <w:r w:rsidR="00360BB1">
        <w:t xml:space="preserve"> ‘almost no oxygen’ in the river</w:t>
      </w:r>
      <w:r w:rsidR="00E70774">
        <w:t xml:space="preserve">, which was </w:t>
      </w:r>
      <w:r w:rsidR="00676461">
        <w:t xml:space="preserve">alone </w:t>
      </w:r>
      <w:r w:rsidR="00C64E94">
        <w:t xml:space="preserve">nearly enough </w:t>
      </w:r>
      <w:r w:rsidR="00676461">
        <w:t>to end all life within</w:t>
      </w:r>
      <w:r w:rsidR="00360BB1">
        <w:t>.</w:t>
      </w:r>
      <w:r w:rsidR="00360BB1">
        <w:rPr>
          <w:rStyle w:val="FootnoteReference"/>
        </w:rPr>
        <w:footnoteReference w:id="135"/>
      </w:r>
      <w:r w:rsidR="00360BB1">
        <w:t xml:space="preserve"> </w:t>
      </w:r>
      <w:r w:rsidR="0068569F">
        <w:t xml:space="preserve">Once this had occurred it meant </w:t>
      </w:r>
      <w:r w:rsidR="00FD6DC6">
        <w:t>an</w:t>
      </w:r>
      <w:r w:rsidR="0068569F">
        <w:t xml:space="preserve"> increase of anaerobic bacteria, which produce</w:t>
      </w:r>
      <w:r w:rsidR="00AF4F56">
        <w:t xml:space="preserve"> foul smells</w:t>
      </w:r>
      <w:r w:rsidR="00BD6BB5">
        <w:t xml:space="preserve">. </w:t>
      </w:r>
      <w:r w:rsidR="00890F8B">
        <w:t>Other b</w:t>
      </w:r>
      <w:r w:rsidR="007B1A34">
        <w:t>acteria and viruses</w:t>
      </w:r>
      <w:r w:rsidR="00425CE1">
        <w:t xml:space="preserve"> which were</w:t>
      </w:r>
      <w:r w:rsidR="007B1A34">
        <w:t xml:space="preserve"> </w:t>
      </w:r>
      <w:r w:rsidR="007218AC">
        <w:t>harmful</w:t>
      </w:r>
      <w:r w:rsidR="007B1A34">
        <w:t xml:space="preserve"> to local river life</w:t>
      </w:r>
      <w:r w:rsidR="00C875F1">
        <w:t xml:space="preserve">, such as those of the Faecal Coliform or E. Coli </w:t>
      </w:r>
      <w:r w:rsidR="0067477B">
        <w:t>varieties</w:t>
      </w:r>
      <w:r w:rsidR="00C875F1">
        <w:t>,</w:t>
      </w:r>
      <w:r w:rsidR="007218AC">
        <w:t xml:space="preserve"> also </w:t>
      </w:r>
      <w:r w:rsidR="00A24FC7">
        <w:t>bred</w:t>
      </w:r>
      <w:r w:rsidR="007218AC">
        <w:t xml:space="preserve"> </w:t>
      </w:r>
      <w:r w:rsidR="00682C64">
        <w:t xml:space="preserve">and spread </w:t>
      </w:r>
      <w:r w:rsidR="007218AC">
        <w:t xml:space="preserve">quickly on </w:t>
      </w:r>
      <w:r w:rsidR="00D66F66">
        <w:t>this organic material</w:t>
      </w:r>
      <w:r w:rsidR="00FC7312">
        <w:t>.</w:t>
      </w:r>
      <w:r w:rsidR="00DA2E80">
        <w:rPr>
          <w:rStyle w:val="FootnoteReference"/>
        </w:rPr>
        <w:footnoteReference w:id="136"/>
      </w:r>
      <w:r w:rsidR="007B1A34">
        <w:t xml:space="preserve"> </w:t>
      </w:r>
    </w:p>
    <w:p w14:paraId="0B7227D4" w14:textId="4A4D980A" w:rsidR="00DA03BC" w:rsidRDefault="00825E7A" w:rsidP="00360BB1">
      <w:r>
        <w:lastRenderedPageBreak/>
        <w:t xml:space="preserve">Organic and inorganic chemicals </w:t>
      </w:r>
      <w:r w:rsidR="00EA6832">
        <w:t xml:space="preserve">were likely far larger </w:t>
      </w:r>
      <w:r w:rsidR="004C656F">
        <w:t xml:space="preserve">killers of river life </w:t>
      </w:r>
      <w:r w:rsidR="00971F0E">
        <w:t xml:space="preserve">than bacteria and viruses </w:t>
      </w:r>
      <w:r w:rsidR="00F3090A">
        <w:t>however and</w:t>
      </w:r>
      <w:r w:rsidR="00FF659A">
        <w:t xml:space="preserve"> were indeed </w:t>
      </w:r>
      <w:r w:rsidR="00E636D1">
        <w:t xml:space="preserve">the killers of bacteria and viruses as well. </w:t>
      </w:r>
      <w:r w:rsidR="00EF20B7">
        <w:t xml:space="preserve">Salts, acids, mercury, arsenic, </w:t>
      </w:r>
      <w:r w:rsidR="008F07DC">
        <w:t>benzene, naphtha, cyanide</w:t>
      </w:r>
      <w:r w:rsidR="007B04F6">
        <w:t>,</w:t>
      </w:r>
      <w:r w:rsidR="00DA2BCA">
        <w:t xml:space="preserve"> </w:t>
      </w:r>
      <w:r w:rsidR="00FF3C85">
        <w:t xml:space="preserve">lead, </w:t>
      </w:r>
      <w:r w:rsidR="00DA2BCA">
        <w:t xml:space="preserve">and </w:t>
      </w:r>
      <w:r w:rsidR="00D83DEF">
        <w:t>phenolic wastes</w:t>
      </w:r>
      <w:r w:rsidR="007B04F6">
        <w:t xml:space="preserve"> were </w:t>
      </w:r>
      <w:r w:rsidR="00F3090A">
        <w:t xml:space="preserve">all being ejected into the river </w:t>
      </w:r>
      <w:r w:rsidR="00957D02">
        <w:t>from mines, farms</w:t>
      </w:r>
      <w:r w:rsidR="009B116B">
        <w:t xml:space="preserve">, sewers, </w:t>
      </w:r>
      <w:r w:rsidR="00756BCC">
        <w:t>oil refineries,</w:t>
      </w:r>
      <w:r w:rsidR="00F1087B">
        <w:t xml:space="preserve"> </w:t>
      </w:r>
      <w:r w:rsidR="00756BCC">
        <w:t>and</w:t>
      </w:r>
      <w:r w:rsidR="00F1087B">
        <w:t xml:space="preserve"> </w:t>
      </w:r>
      <w:r w:rsidR="00DB1494">
        <w:t xml:space="preserve">coking plants such as </w:t>
      </w:r>
      <w:r w:rsidR="00B73A3C">
        <w:t xml:space="preserve">the </w:t>
      </w:r>
      <w:proofErr w:type="spellStart"/>
      <w:r w:rsidR="004D26E5">
        <w:t>Derwenthaugh</w:t>
      </w:r>
      <w:proofErr w:type="spellEnd"/>
      <w:r w:rsidR="004D26E5">
        <w:t xml:space="preserve"> Coke Works </w:t>
      </w:r>
      <w:r w:rsidR="000702CA">
        <w:t xml:space="preserve">which </w:t>
      </w:r>
      <w:r w:rsidR="00EE7568">
        <w:t>alone</w:t>
      </w:r>
      <w:r w:rsidR="00A70141">
        <w:t xml:space="preserve"> </w:t>
      </w:r>
      <w:r w:rsidR="00EE7568">
        <w:t xml:space="preserve">in 1928 </w:t>
      </w:r>
      <w:r w:rsidR="00A70141">
        <w:t xml:space="preserve">pumped 1kg </w:t>
      </w:r>
      <w:r w:rsidR="00F5527B">
        <w:t xml:space="preserve">of </w:t>
      </w:r>
      <w:r w:rsidR="0052649E">
        <w:t>cyanide into the river for every ton of coke produced.</w:t>
      </w:r>
      <w:r w:rsidR="00A02A71">
        <w:rPr>
          <w:rStyle w:val="FootnoteReference"/>
        </w:rPr>
        <w:footnoteReference w:id="137"/>
      </w:r>
      <w:r w:rsidR="000F74B3">
        <w:t xml:space="preserve"> These substances were toxic to almost all river life</w:t>
      </w:r>
      <w:r w:rsidR="00370F94">
        <w:t>, and toxic even at low concentrations</w:t>
      </w:r>
      <w:r w:rsidR="007C3BFA">
        <w:t xml:space="preserve">, which they were not </w:t>
      </w:r>
      <w:r w:rsidR="00542850">
        <w:t>in the Tyne</w:t>
      </w:r>
      <w:r w:rsidR="00162542">
        <w:t>,</w:t>
      </w:r>
      <w:r w:rsidR="000F74B3">
        <w:t xml:space="preserve"> </w:t>
      </w:r>
      <w:r w:rsidR="00D54DF2">
        <w:t xml:space="preserve">and </w:t>
      </w:r>
      <w:r w:rsidR="007550B1">
        <w:t>together</w:t>
      </w:r>
      <w:r w:rsidR="005A2C3D">
        <w:t xml:space="preserve"> </w:t>
      </w:r>
      <w:r w:rsidR="00D54DF2">
        <w:t xml:space="preserve">were </w:t>
      </w:r>
      <w:r w:rsidR="00353645">
        <w:t xml:space="preserve">the one factor that caused the most damage </w:t>
      </w:r>
      <w:r w:rsidR="00405F89">
        <w:t>to the Tyne’s ecosystems</w:t>
      </w:r>
      <w:r w:rsidR="00C45174">
        <w:t xml:space="preserve"> </w:t>
      </w:r>
      <w:r w:rsidR="000075D2">
        <w:t>and led</w:t>
      </w:r>
      <w:r w:rsidR="00C45174">
        <w:t xml:space="preserve"> to it being classed as biologically dead in 1957</w:t>
      </w:r>
      <w:r w:rsidR="00E16620">
        <w:t>.</w:t>
      </w:r>
      <w:r w:rsidR="00CE1064">
        <w:rPr>
          <w:rStyle w:val="FootnoteReference"/>
        </w:rPr>
        <w:footnoteReference w:id="138"/>
      </w:r>
    </w:p>
    <w:p w14:paraId="54DEE6DC" w14:textId="60635C5F" w:rsidR="002A7128" w:rsidRDefault="00017738" w:rsidP="00360BB1">
      <w:r>
        <w:t>The dumping of s</w:t>
      </w:r>
      <w:r w:rsidR="00207459">
        <w:t>ed</w:t>
      </w:r>
      <w:r w:rsidR="000F2F2E">
        <w:t>i</w:t>
      </w:r>
      <w:r w:rsidR="00207459">
        <w:t xml:space="preserve">ments </w:t>
      </w:r>
      <w:r>
        <w:t xml:space="preserve">into the river, such </w:t>
      </w:r>
      <w:r w:rsidR="00BD7BE5">
        <w:t>as wood pulp, coal washings</w:t>
      </w:r>
      <w:r w:rsidR="00F83F09">
        <w:t>, and sludge</w:t>
      </w:r>
      <w:r w:rsidR="009166C2">
        <w:t xml:space="preserve"> </w:t>
      </w:r>
      <w:r w:rsidR="0087678A">
        <w:t xml:space="preserve">was the one area </w:t>
      </w:r>
      <w:r w:rsidR="008546D2">
        <w:t xml:space="preserve">where the TIC </w:t>
      </w:r>
      <w:r w:rsidR="001C134D">
        <w:t xml:space="preserve">did </w:t>
      </w:r>
      <w:r w:rsidR="008546D2">
        <w:t>attempt</w:t>
      </w:r>
      <w:r w:rsidR="002C4020">
        <w:t xml:space="preserve"> significant</w:t>
      </w:r>
      <w:r w:rsidR="008546D2">
        <w:t xml:space="preserve"> regulation</w:t>
      </w:r>
      <w:r w:rsidR="00CF7A3A">
        <w:t xml:space="preserve">. </w:t>
      </w:r>
      <w:r w:rsidR="00CC6E38">
        <w:t xml:space="preserve">This was </w:t>
      </w:r>
      <w:r w:rsidR="00813478">
        <w:t>because of their dredging program, for which they did not want to create more work</w:t>
      </w:r>
      <w:r w:rsidR="00DF085A">
        <w:t xml:space="preserve">, and so </w:t>
      </w:r>
      <w:r w:rsidR="001B4071">
        <w:t xml:space="preserve">they would inspect the discharges of factories to make sure </w:t>
      </w:r>
      <w:r w:rsidR="002354CF">
        <w:t xml:space="preserve">nothing too solid was being </w:t>
      </w:r>
      <w:r w:rsidR="0053483B">
        <w:t>ejected</w:t>
      </w:r>
      <w:r w:rsidR="00673281">
        <w:t xml:space="preserve">, first hiring Hugh and James Pattinson in 1895 </w:t>
      </w:r>
      <w:r w:rsidR="001F2FA7">
        <w:t xml:space="preserve">to conduct tests </w:t>
      </w:r>
      <w:r w:rsidR="00F13A8C">
        <w:t>to help them with this task</w:t>
      </w:r>
      <w:r w:rsidR="0053483B">
        <w:t>.</w:t>
      </w:r>
      <w:r w:rsidR="004076FB">
        <w:rPr>
          <w:rStyle w:val="FootnoteReference"/>
        </w:rPr>
        <w:footnoteReference w:id="139"/>
      </w:r>
      <w:r w:rsidR="009247C3">
        <w:t xml:space="preserve"> </w:t>
      </w:r>
      <w:r w:rsidR="00914AEB">
        <w:t xml:space="preserve">One </w:t>
      </w:r>
      <w:r w:rsidR="00A533EF">
        <w:t>substance</w:t>
      </w:r>
      <w:r w:rsidR="00914AEB">
        <w:t xml:space="preserve"> </w:t>
      </w:r>
      <w:r w:rsidR="00A533EF">
        <w:t xml:space="preserve">they also </w:t>
      </w:r>
      <w:r w:rsidR="00810EBB">
        <w:t>attempted to prevent entering the river</w:t>
      </w:r>
      <w:r w:rsidR="00A533EF">
        <w:t xml:space="preserve"> was oi</w:t>
      </w:r>
      <w:r w:rsidR="008B126C">
        <w:t xml:space="preserve">l from plants like the Benzol Works, which was the first place in the world to produce </w:t>
      </w:r>
      <w:r w:rsidR="00E3569F">
        <w:t>petrol from coal</w:t>
      </w:r>
      <w:r w:rsidR="00FF5AA7">
        <w:t xml:space="preserve">, </w:t>
      </w:r>
      <w:r w:rsidR="003C6868">
        <w:t xml:space="preserve">because of the damage </w:t>
      </w:r>
      <w:r w:rsidR="008B126C">
        <w:t xml:space="preserve">it </w:t>
      </w:r>
      <w:r w:rsidR="00FB7D18">
        <w:t>cause</w:t>
      </w:r>
      <w:r w:rsidR="00282F1C">
        <w:t>d</w:t>
      </w:r>
      <w:r w:rsidR="008B126C">
        <w:t xml:space="preserve"> to their property</w:t>
      </w:r>
      <w:r w:rsidR="00282F1C">
        <w:t>.</w:t>
      </w:r>
      <w:r w:rsidR="001E6B58">
        <w:rPr>
          <w:rStyle w:val="FootnoteReference"/>
        </w:rPr>
        <w:footnoteReference w:id="140"/>
      </w:r>
      <w:r w:rsidR="00B75638">
        <w:t xml:space="preserve"> It is evident therefore that </w:t>
      </w:r>
      <w:r w:rsidR="00235338">
        <w:t xml:space="preserve">the TIC would only step </w:t>
      </w:r>
      <w:r w:rsidR="00EC704C">
        <w:t>towards</w:t>
      </w:r>
      <w:r w:rsidR="00370D03">
        <w:t xml:space="preserve"> regulation</w:t>
      </w:r>
      <w:r w:rsidR="00EC704C">
        <w:t xml:space="preserve"> if the environmental </w:t>
      </w:r>
      <w:r w:rsidR="000749BF">
        <w:t>interests</w:t>
      </w:r>
      <w:r w:rsidR="00EC704C">
        <w:t xml:space="preserve"> of the river aligned with their own economic concerns. </w:t>
      </w:r>
    </w:p>
    <w:p w14:paraId="6E1B2FD5" w14:textId="2406FCEF" w:rsidR="00F40A52" w:rsidRDefault="00F40A52" w:rsidP="00360BB1"/>
    <w:p w14:paraId="3B222EB9" w14:textId="29673724" w:rsidR="00F40A52" w:rsidRDefault="00F40A52" w:rsidP="00360BB1"/>
    <w:p w14:paraId="77BB21F0" w14:textId="2EA3DA25" w:rsidR="00F40A52" w:rsidRDefault="00301A8E" w:rsidP="00360BB1">
      <w:r>
        <w:rPr>
          <w:noProof/>
        </w:rPr>
        <w:lastRenderedPageBreak/>
        <w:drawing>
          <wp:anchor distT="0" distB="0" distL="114300" distR="114300" simplePos="0" relativeHeight="251672576" behindDoc="1" locked="0" layoutInCell="1" allowOverlap="1" wp14:anchorId="35FED51B" wp14:editId="5EF4981A">
            <wp:simplePos x="0" y="0"/>
            <wp:positionH relativeFrom="margin">
              <wp:align>right</wp:align>
            </wp:positionH>
            <wp:positionV relativeFrom="paragraph">
              <wp:posOffset>8255</wp:posOffset>
            </wp:positionV>
            <wp:extent cx="5734050" cy="3038475"/>
            <wp:effectExtent l="0" t="0" r="0"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a:extLst>
                        <a:ext uri="{28A0092B-C50C-407E-A947-70E740481C1C}">
                          <a14:useLocalDpi xmlns:a14="http://schemas.microsoft.com/office/drawing/2010/main" val="0"/>
                        </a:ext>
                      </a:extLst>
                    </a:blip>
                    <a:srcRect t="7068" b="12377"/>
                    <a:stretch/>
                  </pic:blipFill>
                  <pic:spPr bwMode="auto">
                    <a:xfrm>
                      <a:off x="0" y="0"/>
                      <a:ext cx="5734050" cy="30384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6E82887" w14:textId="491FC37D" w:rsidR="00F40A52" w:rsidRDefault="00F40A52" w:rsidP="00360BB1"/>
    <w:p w14:paraId="02DBC243" w14:textId="24FD90AC" w:rsidR="00F40A52" w:rsidRDefault="00F40A52" w:rsidP="00F40A52">
      <w:pPr>
        <w:tabs>
          <w:tab w:val="left" w:pos="7320"/>
        </w:tabs>
      </w:pPr>
      <w:r>
        <w:tab/>
      </w:r>
    </w:p>
    <w:p w14:paraId="0A931D83" w14:textId="556490E6" w:rsidR="00F40A52" w:rsidRDefault="00F40A52" w:rsidP="00360BB1"/>
    <w:p w14:paraId="3A6398FE" w14:textId="77777777" w:rsidR="00F40A52" w:rsidRDefault="00F40A52" w:rsidP="002A7128">
      <w:pPr>
        <w:ind w:firstLine="0"/>
        <w:jc w:val="center"/>
        <w:rPr>
          <w:b/>
        </w:rPr>
      </w:pPr>
    </w:p>
    <w:p w14:paraId="51C22F33" w14:textId="77777777" w:rsidR="00F40A52" w:rsidRDefault="00F40A52" w:rsidP="002A7128">
      <w:pPr>
        <w:ind w:firstLine="0"/>
        <w:jc w:val="center"/>
        <w:rPr>
          <w:b/>
        </w:rPr>
      </w:pPr>
    </w:p>
    <w:p w14:paraId="4BD3591C" w14:textId="7B4E0933" w:rsidR="00F40A52" w:rsidRDefault="00F40A52" w:rsidP="00301A8E">
      <w:pPr>
        <w:tabs>
          <w:tab w:val="left" w:pos="5760"/>
        </w:tabs>
        <w:ind w:firstLine="0"/>
        <w:jc w:val="left"/>
        <w:rPr>
          <w:b/>
        </w:rPr>
      </w:pPr>
    </w:p>
    <w:p w14:paraId="0356B873" w14:textId="40B20609" w:rsidR="00F40A52" w:rsidRDefault="00F40A52" w:rsidP="002471FC">
      <w:pPr>
        <w:ind w:firstLine="0"/>
        <w:jc w:val="center"/>
        <w:rPr>
          <w:i/>
        </w:rPr>
      </w:pPr>
      <w:r w:rsidRPr="00F40A52">
        <w:rPr>
          <w:i/>
        </w:rPr>
        <w:t>Figure</w:t>
      </w:r>
      <w:r>
        <w:rPr>
          <w:i/>
        </w:rPr>
        <w:t xml:space="preserve"> </w:t>
      </w:r>
      <w:r w:rsidR="004C7FDE">
        <w:rPr>
          <w:i/>
        </w:rPr>
        <w:t>7</w:t>
      </w:r>
      <w:r>
        <w:rPr>
          <w:i/>
        </w:rPr>
        <w:t>. Elswick</w:t>
      </w:r>
      <w:r w:rsidR="00F72122">
        <w:rPr>
          <w:i/>
        </w:rPr>
        <w:t xml:space="preserve"> Engineering</w:t>
      </w:r>
      <w:r>
        <w:rPr>
          <w:i/>
        </w:rPr>
        <w:t xml:space="preserve"> Works</w:t>
      </w:r>
      <w:r w:rsidR="00F72122">
        <w:rPr>
          <w:i/>
        </w:rPr>
        <w:t xml:space="preserve">, </w:t>
      </w:r>
      <w:r>
        <w:rPr>
          <w:i/>
        </w:rPr>
        <w:t>1900</w:t>
      </w:r>
      <w:r w:rsidR="00ED4AEA">
        <w:rPr>
          <w:i/>
        </w:rPr>
        <w:t>.</w:t>
      </w:r>
      <w:r w:rsidR="00ED4AEA">
        <w:rPr>
          <w:rStyle w:val="FootnoteReference"/>
          <w:i/>
        </w:rPr>
        <w:footnoteReference w:id="141"/>
      </w:r>
    </w:p>
    <w:p w14:paraId="63DB52FC" w14:textId="77777777" w:rsidR="00A10399" w:rsidRPr="00A10399" w:rsidRDefault="00A10399" w:rsidP="00A10399">
      <w:pPr>
        <w:ind w:firstLine="0"/>
        <w:jc w:val="center"/>
        <w:rPr>
          <w:i/>
        </w:rPr>
      </w:pPr>
    </w:p>
    <w:p w14:paraId="3552F004" w14:textId="61DF270A" w:rsidR="00D47256" w:rsidRDefault="002A7128" w:rsidP="00BC7751">
      <w:pPr>
        <w:spacing w:after="0"/>
        <w:ind w:firstLine="0"/>
        <w:jc w:val="center"/>
        <w:rPr>
          <w:b/>
        </w:rPr>
      </w:pPr>
      <w:r>
        <w:rPr>
          <w:b/>
        </w:rPr>
        <w:t xml:space="preserve">Turning Away </w:t>
      </w:r>
      <w:r w:rsidR="00426881">
        <w:rPr>
          <w:b/>
        </w:rPr>
        <w:t>f</w:t>
      </w:r>
      <w:r>
        <w:rPr>
          <w:b/>
        </w:rPr>
        <w:t xml:space="preserve">rom </w:t>
      </w:r>
      <w:r w:rsidR="00426881">
        <w:rPr>
          <w:b/>
        </w:rPr>
        <w:t>t</w:t>
      </w:r>
      <w:r>
        <w:rPr>
          <w:b/>
        </w:rPr>
        <w:t xml:space="preserve">he </w:t>
      </w:r>
      <w:r w:rsidR="00426881">
        <w:rPr>
          <w:b/>
        </w:rPr>
        <w:t>T</w:t>
      </w:r>
      <w:r>
        <w:rPr>
          <w:b/>
        </w:rPr>
        <w:t>yne</w:t>
      </w:r>
    </w:p>
    <w:p w14:paraId="5ED364B5" w14:textId="4D3AC433" w:rsidR="00675CC5" w:rsidRDefault="005B4E9C" w:rsidP="00F274A3">
      <w:pPr>
        <w:ind w:firstLine="0"/>
      </w:pPr>
      <w:r>
        <w:t>In 1910</w:t>
      </w:r>
      <w:r w:rsidR="00BC7751">
        <w:t xml:space="preserve">, a street of houses in </w:t>
      </w:r>
      <w:proofErr w:type="spellStart"/>
      <w:r w:rsidR="00BC7751">
        <w:t>Lemington</w:t>
      </w:r>
      <w:proofErr w:type="spellEnd"/>
      <w:r w:rsidR="00BC7751">
        <w:t xml:space="preserve"> called Bell’s Close was erected</w:t>
      </w:r>
      <w:r w:rsidR="0090596D">
        <w:t xml:space="preserve"> along the riverfront</w:t>
      </w:r>
      <w:r w:rsidR="00BC7751">
        <w:t>.</w:t>
      </w:r>
      <w:r w:rsidR="009D47E5">
        <w:t xml:space="preserve"> </w:t>
      </w:r>
      <w:r w:rsidR="008500FE">
        <w:t xml:space="preserve">What distinguished </w:t>
      </w:r>
      <w:r w:rsidR="00F42198">
        <w:t xml:space="preserve">this </w:t>
      </w:r>
      <w:r w:rsidR="000B1889">
        <w:t xml:space="preserve">street from others that came before </w:t>
      </w:r>
      <w:r w:rsidR="00873932">
        <w:t>it,</w:t>
      </w:r>
      <w:r w:rsidR="000B1889">
        <w:t xml:space="preserve"> however</w:t>
      </w:r>
      <w:r w:rsidR="00FA4ECA">
        <w:t xml:space="preserve">, was </w:t>
      </w:r>
      <w:r w:rsidR="00673CBF">
        <w:t xml:space="preserve">that </w:t>
      </w:r>
      <w:r w:rsidR="00CC7924">
        <w:t xml:space="preserve">it was </w:t>
      </w:r>
      <w:r w:rsidR="002B610C">
        <w:t>facing backwards, away from the Tyne</w:t>
      </w:r>
      <w:r w:rsidR="00787CB5">
        <w:t>.</w:t>
      </w:r>
      <w:r w:rsidR="00DD5582">
        <w:t xml:space="preserve"> </w:t>
      </w:r>
      <w:r w:rsidR="00641572">
        <w:t xml:space="preserve">Indeed, the backs of the houses </w:t>
      </w:r>
      <w:r w:rsidR="00583022">
        <w:t xml:space="preserve">didn’t even </w:t>
      </w:r>
      <w:r w:rsidR="00442DB0">
        <w:t>have windows</w:t>
      </w:r>
      <w:r w:rsidR="00EC5202">
        <w:t xml:space="preserve">, </w:t>
      </w:r>
      <w:r w:rsidR="003E1860">
        <w:t xml:space="preserve">they had </w:t>
      </w:r>
      <w:r w:rsidR="007D7348">
        <w:t xml:space="preserve">turned </w:t>
      </w:r>
      <w:r w:rsidR="009761DD">
        <w:t>away from</w:t>
      </w:r>
      <w:r w:rsidR="007D7348">
        <w:t xml:space="preserve"> the water</w:t>
      </w:r>
      <w:r w:rsidR="00C223B8">
        <w:t xml:space="preserve"> because it had become ugly, foul smelling, and dangerous</w:t>
      </w:r>
      <w:r w:rsidR="0000168B">
        <w:t>.</w:t>
      </w:r>
      <w:r w:rsidR="00DC6429">
        <w:rPr>
          <w:rStyle w:val="FootnoteReference"/>
        </w:rPr>
        <w:footnoteReference w:id="142"/>
      </w:r>
      <w:r w:rsidR="007C1D83">
        <w:t xml:space="preserve"> This was </w:t>
      </w:r>
      <w:r w:rsidR="0007182C">
        <w:t xml:space="preserve">exemplative of the larger </w:t>
      </w:r>
      <w:r w:rsidR="00CE23F0">
        <w:t>trend that had been taking place all along the river</w:t>
      </w:r>
      <w:r w:rsidR="009A0454">
        <w:t xml:space="preserve">, of houses </w:t>
      </w:r>
      <w:r w:rsidR="00104BD0">
        <w:t xml:space="preserve">and town centres </w:t>
      </w:r>
      <w:r w:rsidR="009A0454">
        <w:t xml:space="preserve">moving further and further away from </w:t>
      </w:r>
      <w:r w:rsidR="00785795">
        <w:t>the river, being demolished in favour of factories and warehouse</w:t>
      </w:r>
      <w:r w:rsidR="003E515F">
        <w:t>s</w:t>
      </w:r>
      <w:r w:rsidR="00BB6D5A">
        <w:t>.</w:t>
      </w:r>
      <w:r w:rsidR="008A54C4">
        <w:rPr>
          <w:rStyle w:val="FootnoteReference"/>
        </w:rPr>
        <w:footnoteReference w:id="143"/>
      </w:r>
      <w:r w:rsidR="00104BD0">
        <w:t xml:space="preserve"> </w:t>
      </w:r>
      <w:r w:rsidR="00093E7C">
        <w:t xml:space="preserve">After the </w:t>
      </w:r>
      <w:r w:rsidR="001E5488">
        <w:t xml:space="preserve">first and </w:t>
      </w:r>
      <w:r w:rsidR="00093E7C">
        <w:t>second world war</w:t>
      </w:r>
      <w:r w:rsidR="001E5488">
        <w:t>s</w:t>
      </w:r>
      <w:r w:rsidR="00093E7C">
        <w:t xml:space="preserve">, when </w:t>
      </w:r>
      <w:r w:rsidR="00BC520D">
        <w:t>industrial production on the Tyne began to decline</w:t>
      </w:r>
      <w:r w:rsidR="00E06C2B">
        <w:t>, this resulted in</w:t>
      </w:r>
      <w:r w:rsidR="00AF1168">
        <w:t xml:space="preserve"> </w:t>
      </w:r>
      <w:r w:rsidR="00C74BDF">
        <w:t>the</w:t>
      </w:r>
      <w:r w:rsidR="006D16C6">
        <w:t xml:space="preserve"> </w:t>
      </w:r>
      <w:r w:rsidR="00CE7D48">
        <w:t>complete</w:t>
      </w:r>
      <w:r w:rsidR="00C74BDF">
        <w:t xml:space="preserve"> abandonment of much of the riverside</w:t>
      </w:r>
      <w:r w:rsidR="001043B5">
        <w:t xml:space="preserve">¸ what had historically been </w:t>
      </w:r>
      <w:r w:rsidR="00CA6216">
        <w:t>some of the</w:t>
      </w:r>
      <w:r w:rsidR="001043B5">
        <w:t xml:space="preserve"> most desirable land </w:t>
      </w:r>
      <w:r w:rsidR="004C03A1">
        <w:t>available.</w:t>
      </w:r>
      <w:r w:rsidR="00C70227">
        <w:t xml:space="preserve"> </w:t>
      </w:r>
      <w:r w:rsidR="000A67B0">
        <w:t xml:space="preserve">A committee set up </w:t>
      </w:r>
      <w:r w:rsidR="00F3094E">
        <w:t>in 1969</w:t>
      </w:r>
      <w:r w:rsidR="004D615A">
        <w:t xml:space="preserve">, </w:t>
      </w:r>
      <w:r w:rsidR="000A67B0">
        <w:t>immediately after the dissolution of the TIC</w:t>
      </w:r>
      <w:r w:rsidR="004B6487">
        <w:t>,</w:t>
      </w:r>
      <w:r w:rsidR="000A67B0">
        <w:t xml:space="preserve"> </w:t>
      </w:r>
      <w:r w:rsidR="003C37F1">
        <w:t xml:space="preserve">wrote </w:t>
      </w:r>
      <w:r w:rsidR="003C37F1">
        <w:lastRenderedPageBreak/>
        <w:t>that w</w:t>
      </w:r>
      <w:r w:rsidR="00CE4BC9">
        <w:t xml:space="preserve">here Newcastle’s quayside had previously been one of the most overcrowded </w:t>
      </w:r>
      <w:r w:rsidR="00E773D5">
        <w:t>regions in the country</w:t>
      </w:r>
      <w:r w:rsidR="004D7E6C">
        <w:t xml:space="preserve"> </w:t>
      </w:r>
      <w:r w:rsidR="00EC0D57">
        <w:t>it had now become a ‘neglected back alley’</w:t>
      </w:r>
      <w:r w:rsidR="00FB2386">
        <w:t>.</w:t>
      </w:r>
      <w:r w:rsidR="00553E33">
        <w:rPr>
          <w:rStyle w:val="FootnoteReference"/>
        </w:rPr>
        <w:footnoteReference w:id="144"/>
      </w:r>
      <w:r w:rsidR="000C1E68">
        <w:t xml:space="preserve"> </w:t>
      </w:r>
      <w:r w:rsidR="0004046B">
        <w:t xml:space="preserve">Humanity’s environmental impacts had impacted on themselves. </w:t>
      </w:r>
      <w:r w:rsidR="006B2370">
        <w:t xml:space="preserve">In 100 years the TIC had </w:t>
      </w:r>
      <w:r w:rsidR="00E21BD7">
        <w:t xml:space="preserve">overturned </w:t>
      </w:r>
      <w:r w:rsidR="000C3EC8">
        <w:t xml:space="preserve">what had </w:t>
      </w:r>
      <w:r w:rsidR="00CD7FBA">
        <w:t>seemed an inalienable</w:t>
      </w:r>
      <w:r w:rsidR="000274C7">
        <w:t xml:space="preserve"> </w:t>
      </w:r>
      <w:r w:rsidR="00A970CD">
        <w:t xml:space="preserve">truth </w:t>
      </w:r>
      <w:r w:rsidR="000274C7">
        <w:t xml:space="preserve">for </w:t>
      </w:r>
      <w:r w:rsidR="006004FE">
        <w:t>thousands</w:t>
      </w:r>
      <w:r w:rsidR="000D4D11">
        <w:t>, that</w:t>
      </w:r>
      <w:r w:rsidR="00B235CC">
        <w:t xml:space="preserve"> </w:t>
      </w:r>
      <w:r w:rsidR="0049306A">
        <w:t xml:space="preserve">rivers were </w:t>
      </w:r>
      <w:r w:rsidR="008560C2">
        <w:t xml:space="preserve">at </w:t>
      </w:r>
      <w:r w:rsidR="0049306A">
        <w:t xml:space="preserve">the centre of </w:t>
      </w:r>
      <w:r w:rsidR="00F91D1E">
        <w:t>human civilisation</w:t>
      </w:r>
      <w:r w:rsidR="009C6BAB">
        <w:t>.</w:t>
      </w:r>
      <w:r w:rsidR="000A317F">
        <w:t xml:space="preserve"> By 1940, the</w:t>
      </w:r>
      <w:r w:rsidR="00677547">
        <w:t xml:space="preserve"> 1969 committee wrote</w:t>
      </w:r>
      <w:r w:rsidR="000A317F">
        <w:t>, ‘neither salmon nor children could enter its polluted waters’.</w:t>
      </w:r>
      <w:r w:rsidR="000A317F">
        <w:rPr>
          <w:rStyle w:val="FootnoteReference"/>
        </w:rPr>
        <w:footnoteReference w:id="145"/>
      </w:r>
    </w:p>
    <w:p w14:paraId="468F8AA9" w14:textId="13FF2703" w:rsidR="0016203F" w:rsidRDefault="0090071B" w:rsidP="00CA1BC5">
      <w:r>
        <w:t>A</w:t>
      </w:r>
      <w:r w:rsidR="00057BB6">
        <w:t xml:space="preserve">s </w:t>
      </w:r>
      <w:r w:rsidR="004C60C5">
        <w:t>the scale of the destruction became apparent</w:t>
      </w:r>
      <w:r w:rsidR="00D416A6">
        <w:t xml:space="preserve">, however, </w:t>
      </w:r>
      <w:r w:rsidR="00EF2F24">
        <w:t>pressure mounted on the TIC from both the public and other organisations</w:t>
      </w:r>
      <w:r w:rsidR="00CB69A9">
        <w:t xml:space="preserve"> to do something about it</w:t>
      </w:r>
      <w:r w:rsidR="00825D29">
        <w:t>.</w:t>
      </w:r>
      <w:r w:rsidR="00425A10">
        <w:t xml:space="preserve"> </w:t>
      </w:r>
      <w:r w:rsidR="007266B0">
        <w:t>The primary driving force behind this was the</w:t>
      </w:r>
      <w:r w:rsidR="00425A10">
        <w:t xml:space="preserve"> TSC</w:t>
      </w:r>
      <w:r w:rsidR="00EF17E4">
        <w:t>, which</w:t>
      </w:r>
      <w:r w:rsidR="00425A10">
        <w:t xml:space="preserve"> </w:t>
      </w:r>
      <w:r w:rsidR="005C02C9">
        <w:t xml:space="preserve">had been advocating stricter environmental </w:t>
      </w:r>
      <w:r w:rsidR="00AE275F">
        <w:t xml:space="preserve">regulation all throughout the TIC’s </w:t>
      </w:r>
      <w:r w:rsidR="008F73CF">
        <w:t>lifetime</w:t>
      </w:r>
      <w:r w:rsidR="00077618">
        <w:t>,</w:t>
      </w:r>
      <w:r w:rsidR="00905B79">
        <w:t xml:space="preserve"> but to little avail.</w:t>
      </w:r>
      <w:r w:rsidR="00936CAD">
        <w:t xml:space="preserve"> </w:t>
      </w:r>
      <w:r w:rsidR="00425A10">
        <w:t xml:space="preserve">In 1921 </w:t>
      </w:r>
      <w:r w:rsidR="00CC0048">
        <w:t xml:space="preserve">they </w:t>
      </w:r>
      <w:r w:rsidR="00936CAD">
        <w:t xml:space="preserve">helped set up the Standing Committee on River Pollution Tyne Sub-Committee (SCORP) </w:t>
      </w:r>
      <w:r w:rsidR="006C2624">
        <w:t>which produced a number of reports</w:t>
      </w:r>
      <w:r w:rsidR="00445C00">
        <w:t xml:space="preserve"> </w:t>
      </w:r>
      <w:r w:rsidR="000E7A9F">
        <w:t xml:space="preserve">with suggestions </w:t>
      </w:r>
      <w:r w:rsidR="002932ED">
        <w:t xml:space="preserve">for how to </w:t>
      </w:r>
      <w:r w:rsidR="004C447E">
        <w:t xml:space="preserve">improve the water </w:t>
      </w:r>
      <w:r w:rsidR="002C119C">
        <w:t>quality,</w:t>
      </w:r>
      <w:r w:rsidR="00AF5409">
        <w:t xml:space="preserve"> including a comprehensive sewerage treatment plan in 1936,</w:t>
      </w:r>
      <w:r w:rsidR="002C119C">
        <w:t xml:space="preserve"> but the TIC</w:t>
      </w:r>
      <w:r w:rsidR="00AE67A6">
        <w:t xml:space="preserve">, </w:t>
      </w:r>
      <w:r w:rsidR="001F6139">
        <w:t>the second world</w:t>
      </w:r>
      <w:r w:rsidR="00AE67A6" w:rsidRPr="00AE67A6">
        <w:t xml:space="preserve"> </w:t>
      </w:r>
      <w:r w:rsidR="00AE67A6">
        <w:t>war, and a lack of funding</w:t>
      </w:r>
      <w:r w:rsidR="001F6139">
        <w:t xml:space="preserve"> </w:t>
      </w:r>
      <w:r w:rsidR="005808D5">
        <w:t>blocked any progress.</w:t>
      </w:r>
      <w:r w:rsidR="005808D5">
        <w:rPr>
          <w:rStyle w:val="FootnoteReference"/>
        </w:rPr>
        <w:footnoteReference w:id="146"/>
      </w:r>
      <w:r w:rsidR="00FB4D9E">
        <w:t xml:space="preserve"> </w:t>
      </w:r>
      <w:r w:rsidR="002B5F76">
        <w:t>A Newcastle university report in 1957 said that public opinion</w:t>
      </w:r>
      <w:r w:rsidR="00557B33">
        <w:t xml:space="preserve"> </w:t>
      </w:r>
      <w:r w:rsidR="002B5F76">
        <w:t>‘requires an improvement’</w:t>
      </w:r>
      <w:r w:rsidR="00557B33">
        <w:t xml:space="preserve"> </w:t>
      </w:r>
      <w:r w:rsidR="006274CC">
        <w:t>of the river</w:t>
      </w:r>
      <w:r w:rsidR="00022469">
        <w:t xml:space="preserve"> environment</w:t>
      </w:r>
      <w:r w:rsidR="009E1842">
        <w:t xml:space="preserve"> and a</w:t>
      </w:r>
      <w:r w:rsidR="00E00D3B">
        <w:t xml:space="preserve"> 1958</w:t>
      </w:r>
      <w:r w:rsidR="00FB4D9E">
        <w:t xml:space="preserve"> motion in the house of commons </w:t>
      </w:r>
      <w:r w:rsidR="006127E0">
        <w:t>recommend</w:t>
      </w:r>
      <w:r w:rsidR="009E1842">
        <w:t>ed</w:t>
      </w:r>
      <w:r w:rsidR="006127E0">
        <w:t xml:space="preserve"> action</w:t>
      </w:r>
      <w:r w:rsidR="001838AA">
        <w:t xml:space="preserve"> for tackling</w:t>
      </w:r>
      <w:r w:rsidR="00E906D5">
        <w:t xml:space="preserve"> pollution in the Tyne</w:t>
      </w:r>
      <w:r w:rsidR="00D07297">
        <w:t xml:space="preserve">, but </w:t>
      </w:r>
      <w:r w:rsidR="00FA6FC4">
        <w:t xml:space="preserve">the TIC </w:t>
      </w:r>
      <w:r w:rsidR="00230169">
        <w:t xml:space="preserve">was as equally uncooperative </w:t>
      </w:r>
      <w:r w:rsidR="00CF159C">
        <w:t xml:space="preserve">with these </w:t>
      </w:r>
      <w:r w:rsidR="00230169">
        <w:t xml:space="preserve">as </w:t>
      </w:r>
      <w:r w:rsidR="00874CA5">
        <w:t>it would be</w:t>
      </w:r>
      <w:r w:rsidR="00230169">
        <w:t xml:space="preserve"> with</w:t>
      </w:r>
      <w:r w:rsidR="00195C2B">
        <w:t xml:space="preserve"> </w:t>
      </w:r>
      <w:r w:rsidR="00D52BF1">
        <w:t>the Tyneside Joint Sewerage</w:t>
      </w:r>
      <w:r w:rsidR="00230169">
        <w:t xml:space="preserve"> Board, set up in 1966</w:t>
      </w:r>
      <w:r w:rsidR="00AE67A6">
        <w:t>.</w:t>
      </w:r>
      <w:r w:rsidR="00230169">
        <w:rPr>
          <w:rStyle w:val="FootnoteReference"/>
        </w:rPr>
        <w:footnoteReference w:id="147"/>
      </w:r>
      <w:r w:rsidR="004377B6">
        <w:t xml:space="preserve"> </w:t>
      </w:r>
      <w:r w:rsidR="009A141E">
        <w:t xml:space="preserve">Just as </w:t>
      </w:r>
      <w:r w:rsidR="002E37C4">
        <w:t xml:space="preserve">with </w:t>
      </w:r>
      <w:r w:rsidR="009A141E">
        <w:t>the Newcastle Corporation</w:t>
      </w:r>
      <w:r w:rsidR="00C60F87">
        <w:t xml:space="preserve"> before it</w:t>
      </w:r>
      <w:r w:rsidR="002E37C4">
        <w:t xml:space="preserve"> the </w:t>
      </w:r>
      <w:r w:rsidR="00A032BD">
        <w:t xml:space="preserve">culture of the </w:t>
      </w:r>
      <w:r w:rsidR="002E37C4">
        <w:t>TIC</w:t>
      </w:r>
      <w:r w:rsidR="009A141E">
        <w:t xml:space="preserve"> </w:t>
      </w:r>
      <w:r w:rsidR="000D766F">
        <w:t>had become</w:t>
      </w:r>
      <w:r w:rsidR="00A032BD">
        <w:t xml:space="preserve"> eng</w:t>
      </w:r>
      <w:r w:rsidR="00081087">
        <w:t xml:space="preserve">rained, </w:t>
      </w:r>
      <w:r w:rsidR="00BE5AED">
        <w:t>it saw</w:t>
      </w:r>
      <w:r w:rsidR="00C1709B">
        <w:t xml:space="preserve"> itself </w:t>
      </w:r>
      <w:r w:rsidR="00BF1853">
        <w:t>a</w:t>
      </w:r>
      <w:r w:rsidR="00C1709B">
        <w:t xml:space="preserve">s the </w:t>
      </w:r>
      <w:r w:rsidR="004B42CD">
        <w:t>hero</w:t>
      </w:r>
      <w:r w:rsidR="00051950">
        <w:t>ic protector of</w:t>
      </w:r>
      <w:r w:rsidR="00E245C7">
        <w:t xml:space="preserve"> </w:t>
      </w:r>
      <w:r w:rsidR="00051950">
        <w:t>orderly, profitable trade</w:t>
      </w:r>
      <w:r w:rsidR="00543783">
        <w:t xml:space="preserve"> </w:t>
      </w:r>
      <w:r w:rsidR="00BF1853">
        <w:t xml:space="preserve">against the </w:t>
      </w:r>
      <w:r w:rsidR="003C3184">
        <w:t xml:space="preserve">dangerous, </w:t>
      </w:r>
      <w:r w:rsidR="00BF1853">
        <w:t>unpredictable natural world</w:t>
      </w:r>
      <w:r w:rsidR="00051950">
        <w:t xml:space="preserve">. </w:t>
      </w:r>
      <w:r w:rsidR="006453F3">
        <w:t xml:space="preserve">To a growing </w:t>
      </w:r>
      <w:r w:rsidR="006A0D1E">
        <w:t>number of people however, the TIC had become the villain</w:t>
      </w:r>
      <w:r w:rsidR="00E245C7">
        <w:t>, too willing to sacrifice the picturesque for the profitable.</w:t>
      </w:r>
    </w:p>
    <w:p w14:paraId="034F6C81" w14:textId="77777777" w:rsidR="00CA1BC5" w:rsidRDefault="00CA1BC5" w:rsidP="00CA1BC5"/>
    <w:p w14:paraId="0B4BE505" w14:textId="677F3E45" w:rsidR="00E37E97" w:rsidRDefault="00E37E97" w:rsidP="00D55679">
      <w:pPr>
        <w:spacing w:after="0"/>
        <w:ind w:firstLine="0"/>
        <w:jc w:val="center"/>
        <w:rPr>
          <w:sz w:val="32"/>
        </w:rPr>
      </w:pPr>
      <w:r w:rsidRPr="00E37E97">
        <w:rPr>
          <w:sz w:val="32"/>
        </w:rPr>
        <w:lastRenderedPageBreak/>
        <w:t>CONCLUSION</w:t>
      </w:r>
    </w:p>
    <w:p w14:paraId="090DDB94" w14:textId="5A232D3E" w:rsidR="00A15EBD" w:rsidRDefault="002A6122" w:rsidP="008B66FB">
      <w:pPr>
        <w:spacing w:after="0"/>
        <w:ind w:firstLine="0"/>
      </w:pPr>
      <w:r>
        <w:t xml:space="preserve">The </w:t>
      </w:r>
      <w:r w:rsidR="000D54A0">
        <w:t>success</w:t>
      </w:r>
      <w:r>
        <w:t xml:space="preserve"> of the TIC </w:t>
      </w:r>
      <w:r w:rsidR="000D54A0">
        <w:t>was</w:t>
      </w:r>
      <w:r>
        <w:t xml:space="preserve"> ultimately short lived</w:t>
      </w:r>
      <w:r w:rsidR="00D3229A">
        <w:t xml:space="preserve"> </w:t>
      </w:r>
      <w:r w:rsidR="00B41025">
        <w:t xml:space="preserve">when compared with its predecessor </w:t>
      </w:r>
      <w:r w:rsidR="0040490C">
        <w:t>the</w:t>
      </w:r>
      <w:r>
        <w:t xml:space="preserve"> Corporation of Newcastle</w:t>
      </w:r>
      <w:r w:rsidR="004516B3">
        <w:t>,</w:t>
      </w:r>
      <w:r>
        <w:t xml:space="preserve"> </w:t>
      </w:r>
      <w:r w:rsidR="009E74E5">
        <w:t>which</w:t>
      </w:r>
      <w:r>
        <w:t xml:space="preserve"> lasted for nearly 400 years</w:t>
      </w:r>
      <w:r w:rsidR="00072741">
        <w:t>.</w:t>
      </w:r>
      <w:r w:rsidR="003F2B19">
        <w:t xml:space="preserve"> For </w:t>
      </w:r>
      <w:r w:rsidR="00CF4BFE">
        <w:t>a</w:t>
      </w:r>
      <w:r w:rsidR="003F2B19">
        <w:t>n environmental historian however this is not surprising</w:t>
      </w:r>
      <w:r w:rsidR="00EB6F61">
        <w:t xml:space="preserve">, as </w:t>
      </w:r>
      <w:r w:rsidR="00271CCC">
        <w:t xml:space="preserve">they can appreciate </w:t>
      </w:r>
      <w:r w:rsidR="00654D55">
        <w:t>the benefit that the Newcastle Corporation found in</w:t>
      </w:r>
      <w:r>
        <w:t xml:space="preserve"> achiev</w:t>
      </w:r>
      <w:r w:rsidR="00783656">
        <w:t>ing</w:t>
      </w:r>
      <w:r>
        <w:t xml:space="preserve"> a balanced relationship with the river</w:t>
      </w:r>
      <w:r w:rsidR="00F845DD">
        <w:t xml:space="preserve"> on which </w:t>
      </w:r>
      <w:r w:rsidR="008B0004">
        <w:t>it was reliant</w:t>
      </w:r>
      <w:r>
        <w:t xml:space="preserve">. </w:t>
      </w:r>
      <w:r w:rsidR="00813FA8">
        <w:t>Conversely</w:t>
      </w:r>
      <w:r w:rsidR="00BD0D99">
        <w:t>, w</w:t>
      </w:r>
      <w:r w:rsidR="00EE42E7">
        <w:t>hat t</w:t>
      </w:r>
      <w:r>
        <w:t xml:space="preserve">he </w:t>
      </w:r>
      <w:r w:rsidR="000045FB">
        <w:t xml:space="preserve">proceedings </w:t>
      </w:r>
      <w:r w:rsidR="00E52DB7">
        <w:t xml:space="preserve">of </w:t>
      </w:r>
      <w:r w:rsidR="00D3229A">
        <w:t>TIC</w:t>
      </w:r>
      <w:r w:rsidR="007522B7">
        <w:t xml:space="preserve"> </w:t>
      </w:r>
      <w:r w:rsidR="005622FF">
        <w:t xml:space="preserve">show </w:t>
      </w:r>
      <w:r w:rsidR="00495344">
        <w:t xml:space="preserve">us </w:t>
      </w:r>
      <w:r w:rsidR="005622FF">
        <w:t>is that</w:t>
      </w:r>
      <w:r w:rsidR="003429EE">
        <w:t xml:space="preserve"> they did not </w:t>
      </w:r>
      <w:r w:rsidR="00076AC6">
        <w:t>look out</w:t>
      </w:r>
      <w:r w:rsidR="003429EE">
        <w:t xml:space="preserve"> for the health of the river</w:t>
      </w:r>
      <w:r w:rsidR="009B6E75">
        <w:t xml:space="preserve">, nor did they </w:t>
      </w:r>
      <w:r w:rsidR="00176F21">
        <w:t xml:space="preserve">care for it. </w:t>
      </w:r>
      <w:r w:rsidR="00855C17">
        <w:t xml:space="preserve">Instead </w:t>
      </w:r>
      <w:r w:rsidR="00A628FE">
        <w:t>they</w:t>
      </w:r>
      <w:r>
        <w:t xml:space="preserve"> grew wealthy on the back of</w:t>
      </w:r>
      <w:r w:rsidR="00647F3B">
        <w:t xml:space="preserve"> </w:t>
      </w:r>
      <w:r>
        <w:t>‘robber industries’, trades that ‘carry the seeds of their own decline’.</w:t>
      </w:r>
      <w:r>
        <w:rPr>
          <w:rStyle w:val="FootnoteReference"/>
        </w:rPr>
        <w:footnoteReference w:id="148"/>
      </w:r>
      <w:r>
        <w:t xml:space="preserve"> </w:t>
      </w:r>
      <w:r w:rsidR="00F225F3">
        <w:t xml:space="preserve">It cannot be denied that their works were marvels of engineering, and for some of the human population also brought great wealth, but to celebrate the reign of the TIC as the “heyday” of the river is a perverse anthropocentric notion that ignores the </w:t>
      </w:r>
      <w:r w:rsidR="00413C75">
        <w:t xml:space="preserve">vast </w:t>
      </w:r>
      <w:r w:rsidR="00F225F3">
        <w:t xml:space="preserve">majority of Tyneside’s inhabitants. </w:t>
      </w:r>
      <w:r w:rsidR="00003CFB">
        <w:t>It</w:t>
      </w:r>
      <w:r w:rsidR="00570165">
        <w:t xml:space="preserve"> o</w:t>
      </w:r>
      <w:r>
        <w:t>perat</w:t>
      </w:r>
      <w:r w:rsidR="001626A6">
        <w:t>ed</w:t>
      </w:r>
      <w:r>
        <w:t xml:space="preserve"> in </w:t>
      </w:r>
      <w:r w:rsidR="008E77AD">
        <w:t>a</w:t>
      </w:r>
      <w:r w:rsidR="00545EE9">
        <w:t xml:space="preserve"> way</w:t>
      </w:r>
      <w:r w:rsidR="00FE4D59">
        <w:t xml:space="preserve"> </w:t>
      </w:r>
      <w:r w:rsidR="008E77AD">
        <w:t xml:space="preserve">that </w:t>
      </w:r>
      <w:r w:rsidR="00FE4D59">
        <w:t>was</w:t>
      </w:r>
      <w:r>
        <w:t xml:space="preserve"> harmful to the health of all life based around the</w:t>
      </w:r>
      <w:r w:rsidR="002D5A73">
        <w:t xml:space="preserve"> River</w:t>
      </w:r>
      <w:r>
        <w:t xml:space="preserve"> Tyne, including </w:t>
      </w:r>
      <w:r w:rsidR="00711BFE">
        <w:t>the human population</w:t>
      </w:r>
      <w:r w:rsidR="00FC2137">
        <w:t>,</w:t>
      </w:r>
      <w:r w:rsidR="005F02D3">
        <w:t xml:space="preserve"> </w:t>
      </w:r>
      <w:r w:rsidR="00EF1DA5">
        <w:t xml:space="preserve">and </w:t>
      </w:r>
      <w:r w:rsidR="000A6932">
        <w:t xml:space="preserve">the scars it left are </w:t>
      </w:r>
      <w:r w:rsidR="003C4B5F">
        <w:t>cost</w:t>
      </w:r>
      <w:r w:rsidR="00756332">
        <w:t>ing</w:t>
      </w:r>
      <w:r w:rsidR="003C4B5F">
        <w:t xml:space="preserve"> the region </w:t>
      </w:r>
      <w:r>
        <w:t xml:space="preserve">in the long run in the resources spent </w:t>
      </w:r>
      <w:r w:rsidR="00893B65">
        <w:t xml:space="preserve">attempting to heal </w:t>
      </w:r>
      <w:r w:rsidR="00A808B6">
        <w:t>them</w:t>
      </w:r>
      <w:r>
        <w:t>.</w:t>
      </w:r>
      <w:r>
        <w:rPr>
          <w:rStyle w:val="FootnoteReference"/>
        </w:rPr>
        <w:footnoteReference w:id="149"/>
      </w:r>
      <w:r w:rsidR="00D03251">
        <w:t xml:space="preserve"> </w:t>
      </w:r>
      <w:r w:rsidR="00600AB7">
        <w:t>T</w:t>
      </w:r>
      <w:r w:rsidR="00B77836">
        <w:t>he modern Nile, Ganges, and Yangtze</w:t>
      </w:r>
      <w:r w:rsidR="004628A8">
        <w:t xml:space="preserve">, whilst </w:t>
      </w:r>
      <w:r w:rsidR="007544DB">
        <w:t xml:space="preserve">being </w:t>
      </w:r>
      <w:r w:rsidR="004628A8">
        <w:t>far grander waterways,</w:t>
      </w:r>
      <w:r w:rsidR="00B77836">
        <w:t xml:space="preserve"> </w:t>
      </w:r>
      <w:r w:rsidR="00FD10BB">
        <w:t xml:space="preserve">might </w:t>
      </w:r>
      <w:r w:rsidR="00606B23">
        <w:t xml:space="preserve">do </w:t>
      </w:r>
      <w:r w:rsidR="00FD10BB">
        <w:t xml:space="preserve">well </w:t>
      </w:r>
      <w:r w:rsidR="002D4609">
        <w:t xml:space="preserve">to </w:t>
      </w:r>
      <w:r w:rsidR="00104A71">
        <w:t xml:space="preserve">pause a moment </w:t>
      </w:r>
      <w:r w:rsidR="00B87ABD">
        <w:t>and</w:t>
      </w:r>
      <w:r w:rsidR="00104A71">
        <w:t xml:space="preserve"> </w:t>
      </w:r>
      <w:r w:rsidR="00CB470F">
        <w:t>listen to the</w:t>
      </w:r>
      <w:r w:rsidR="00B77836">
        <w:t xml:space="preserve"> </w:t>
      </w:r>
      <w:r w:rsidR="005A5F36">
        <w:t xml:space="preserve">Tyne’s </w:t>
      </w:r>
      <w:r w:rsidR="00B35DD3">
        <w:t>story</w:t>
      </w:r>
      <w:r w:rsidR="006B6D8D">
        <w:t xml:space="preserve">, </w:t>
      </w:r>
      <w:r w:rsidR="008E6AA5">
        <w:t>as</w:t>
      </w:r>
      <w:r w:rsidR="00422FA8">
        <w:t xml:space="preserve"> </w:t>
      </w:r>
      <w:r w:rsidR="00B546FF">
        <w:t>the</w:t>
      </w:r>
      <w:r w:rsidR="008E6AA5">
        <w:t xml:space="preserve">y </w:t>
      </w:r>
      <w:r w:rsidR="00DC58B6">
        <w:t>will</w:t>
      </w:r>
      <w:r w:rsidR="008E6AA5">
        <w:t xml:space="preserve"> find</w:t>
      </w:r>
      <w:r w:rsidR="00422FA8">
        <w:t xml:space="preserve"> </w:t>
      </w:r>
      <w:r w:rsidR="00347BBB">
        <w:t xml:space="preserve">parallels </w:t>
      </w:r>
      <w:r w:rsidR="00751053">
        <w:t xml:space="preserve">and </w:t>
      </w:r>
      <w:r w:rsidR="00B1110B">
        <w:t>lessons</w:t>
      </w:r>
      <w:r w:rsidR="00751053">
        <w:t xml:space="preserve"> within </w:t>
      </w:r>
      <w:r w:rsidR="00923A35">
        <w:t>which</w:t>
      </w:r>
      <w:r w:rsidR="00381A34">
        <w:t xml:space="preserve"> </w:t>
      </w:r>
      <w:r w:rsidR="00313419">
        <w:t xml:space="preserve">they </w:t>
      </w:r>
      <w:r w:rsidR="006E1F41">
        <w:t xml:space="preserve">may wish to act </w:t>
      </w:r>
      <w:r w:rsidR="000350D5">
        <w:t>up</w:t>
      </w:r>
      <w:r w:rsidR="006E1F41">
        <w:t>on.</w:t>
      </w:r>
      <w:r w:rsidR="004137AE">
        <w:t xml:space="preserve"> </w:t>
      </w:r>
    </w:p>
    <w:p w14:paraId="128B7EB7" w14:textId="314678C3" w:rsidR="00577210" w:rsidRDefault="00577210" w:rsidP="008B66FB">
      <w:pPr>
        <w:spacing w:after="0"/>
        <w:ind w:firstLine="0"/>
      </w:pPr>
    </w:p>
    <w:p w14:paraId="7793AA3A" w14:textId="4CB7DBB0" w:rsidR="00577210" w:rsidRDefault="00577210" w:rsidP="008B66FB">
      <w:pPr>
        <w:spacing w:after="0"/>
        <w:ind w:firstLine="0"/>
        <w:rPr>
          <w:i/>
          <w:iCs/>
        </w:rPr>
      </w:pPr>
      <w:r>
        <w:rPr>
          <w:i/>
          <w:iCs/>
        </w:rPr>
        <w:t>Author/Publisher: Louis Lorenzo</w:t>
      </w:r>
    </w:p>
    <w:p w14:paraId="4473BD63" w14:textId="37AD49F8" w:rsidR="00577210" w:rsidRPr="00577210" w:rsidRDefault="00577210" w:rsidP="008B66FB">
      <w:pPr>
        <w:spacing w:after="0"/>
        <w:ind w:firstLine="0"/>
        <w:rPr>
          <w:i/>
          <w:iCs/>
        </w:rPr>
      </w:pPr>
      <w:r>
        <w:rPr>
          <w:i/>
          <w:iCs/>
        </w:rPr>
        <w:t>Date of Publication: 24</w:t>
      </w:r>
      <w:r w:rsidRPr="00577210">
        <w:rPr>
          <w:i/>
          <w:iCs/>
          <w:vertAlign w:val="superscript"/>
        </w:rPr>
        <w:t>th</w:t>
      </w:r>
      <w:r>
        <w:rPr>
          <w:i/>
          <w:iCs/>
        </w:rPr>
        <w:t xml:space="preserve"> of August 2019</w:t>
      </w:r>
    </w:p>
    <w:p w14:paraId="709EDD42" w14:textId="199B289C" w:rsidR="0068251A" w:rsidRDefault="0068251A" w:rsidP="008B66FB">
      <w:pPr>
        <w:spacing w:after="0"/>
        <w:ind w:firstLine="0"/>
      </w:pPr>
    </w:p>
    <w:p w14:paraId="7071B76B" w14:textId="0F2E3911" w:rsidR="0068251A" w:rsidRDefault="0068251A" w:rsidP="008B66FB">
      <w:pPr>
        <w:spacing w:after="0"/>
        <w:ind w:firstLine="0"/>
      </w:pPr>
    </w:p>
    <w:p w14:paraId="2F35AE3B" w14:textId="104AFAA8" w:rsidR="00737C36" w:rsidRDefault="00737C36" w:rsidP="008B66FB">
      <w:pPr>
        <w:spacing w:after="0"/>
        <w:ind w:firstLine="0"/>
      </w:pPr>
    </w:p>
    <w:p w14:paraId="277EC0BF" w14:textId="77777777" w:rsidR="00E16BA3" w:rsidRDefault="00E16BA3" w:rsidP="008B66FB">
      <w:pPr>
        <w:spacing w:after="0"/>
        <w:ind w:firstLine="0"/>
      </w:pPr>
    </w:p>
    <w:p w14:paraId="04CE863D" w14:textId="1C8CBFFD" w:rsidR="0068251A" w:rsidRDefault="0068251A" w:rsidP="0068251A">
      <w:pPr>
        <w:spacing w:after="0"/>
        <w:ind w:firstLine="0"/>
        <w:jc w:val="center"/>
        <w:rPr>
          <w:sz w:val="32"/>
        </w:rPr>
      </w:pPr>
      <w:r w:rsidRPr="0068251A">
        <w:rPr>
          <w:sz w:val="32"/>
        </w:rPr>
        <w:lastRenderedPageBreak/>
        <w:t>BIBLIOGRAPHY</w:t>
      </w:r>
    </w:p>
    <w:p w14:paraId="085344E2" w14:textId="77777777" w:rsidR="009F2849" w:rsidRPr="00802BD7" w:rsidRDefault="009F2849" w:rsidP="00802BD7">
      <w:pPr>
        <w:spacing w:after="0"/>
        <w:ind w:firstLine="0"/>
        <w:jc w:val="center"/>
      </w:pPr>
    </w:p>
    <w:p w14:paraId="57E3E382" w14:textId="62534CB9" w:rsidR="00824610" w:rsidRPr="00B03F36" w:rsidRDefault="009F2849" w:rsidP="00090C20">
      <w:pPr>
        <w:spacing w:after="0" w:line="240" w:lineRule="auto"/>
        <w:ind w:firstLine="0"/>
        <w:jc w:val="center"/>
        <w:rPr>
          <w:b/>
          <w:sz w:val="28"/>
        </w:rPr>
      </w:pPr>
      <w:r w:rsidRPr="00B03F36">
        <w:rPr>
          <w:b/>
          <w:sz w:val="28"/>
        </w:rPr>
        <w:t xml:space="preserve">Printed </w:t>
      </w:r>
      <w:r w:rsidR="00737C36" w:rsidRPr="00B03F36">
        <w:rPr>
          <w:b/>
          <w:sz w:val="28"/>
        </w:rPr>
        <w:t>Primary</w:t>
      </w:r>
    </w:p>
    <w:p w14:paraId="5206B1A5" w14:textId="65D9F1CA" w:rsidR="00737C36" w:rsidRDefault="00737C36" w:rsidP="00090C20">
      <w:pPr>
        <w:spacing w:after="0" w:line="240" w:lineRule="auto"/>
        <w:ind w:firstLine="0"/>
        <w:jc w:val="center"/>
        <w:rPr>
          <w:b/>
        </w:rPr>
      </w:pPr>
    </w:p>
    <w:p w14:paraId="4C7E1494" w14:textId="67D4B1F3" w:rsidR="00167DB8" w:rsidRDefault="00167DB8" w:rsidP="00090C20">
      <w:pPr>
        <w:spacing w:line="240" w:lineRule="auto"/>
        <w:ind w:firstLine="0"/>
        <w:jc w:val="left"/>
      </w:pPr>
      <w:r>
        <w:t>Bell, John. “Cleaning the Tyne.” In</w:t>
      </w:r>
      <w:r w:rsidRPr="006249D8">
        <w:t xml:space="preserve"> </w:t>
      </w:r>
      <w:r w:rsidRPr="006249D8">
        <w:rPr>
          <w:i/>
        </w:rPr>
        <w:t>Collections for a History of the Municipal Government of the Borough, Town and County of Newcastle upon Tyne, and Its Conservancy of the River</w:t>
      </w:r>
      <w:r>
        <w:t>, Edited by John Bell, 69-73. S</w:t>
      </w:r>
      <w:r w:rsidRPr="006249D8">
        <w:t>.</w:t>
      </w:r>
      <w:r>
        <w:t>L.</w:t>
      </w:r>
      <w:r w:rsidRPr="006249D8">
        <w:t>:</w:t>
      </w:r>
      <w:r>
        <w:t xml:space="preserve"> S</w:t>
      </w:r>
      <w:r w:rsidRPr="006249D8">
        <w:t>.</w:t>
      </w:r>
      <w:r>
        <w:t>N</w:t>
      </w:r>
      <w:r w:rsidRPr="006249D8">
        <w:t>.</w:t>
      </w:r>
      <w:r>
        <w:t>, 18</w:t>
      </w:r>
      <w:r w:rsidR="00782555">
        <w:t>50</w:t>
      </w:r>
      <w:r>
        <w:t>.</w:t>
      </w:r>
    </w:p>
    <w:p w14:paraId="1BE84DDB" w14:textId="77777777" w:rsidR="00167DB8" w:rsidRDefault="00167DB8" w:rsidP="00090C20">
      <w:pPr>
        <w:spacing w:line="240" w:lineRule="auto"/>
        <w:ind w:firstLine="0"/>
        <w:jc w:val="left"/>
        <w:rPr>
          <w:rStyle w:val="Title1"/>
        </w:rPr>
      </w:pPr>
      <w:r>
        <w:t xml:space="preserve">Brereton, William. </w:t>
      </w:r>
      <w:r w:rsidRPr="00F63D79">
        <w:rPr>
          <w:rStyle w:val="Title1"/>
          <w:i/>
        </w:rPr>
        <w:t>Travels in Holland, the United Provinces, England, Scotland and Ireland, 1634–1635</w:t>
      </w:r>
      <w:r>
        <w:rPr>
          <w:rStyle w:val="Title1"/>
        </w:rPr>
        <w:t xml:space="preserve">. Manchester: The </w:t>
      </w:r>
      <w:proofErr w:type="spellStart"/>
      <w:r>
        <w:rPr>
          <w:rStyle w:val="Title1"/>
        </w:rPr>
        <w:t>Chetham</w:t>
      </w:r>
      <w:proofErr w:type="spellEnd"/>
      <w:r>
        <w:rPr>
          <w:rStyle w:val="Title1"/>
        </w:rPr>
        <w:t xml:space="preserve"> Society, 1844.</w:t>
      </w:r>
    </w:p>
    <w:p w14:paraId="39FF871A" w14:textId="77777777" w:rsidR="00167DB8" w:rsidRDefault="00167DB8" w:rsidP="00090C20">
      <w:pPr>
        <w:spacing w:line="240" w:lineRule="auto"/>
        <w:ind w:firstLine="0"/>
        <w:jc w:val="left"/>
      </w:pPr>
      <w:r w:rsidRPr="00D931F3">
        <w:t>Guthrie</w:t>
      </w:r>
      <w:r>
        <w:t xml:space="preserve">, </w:t>
      </w:r>
      <w:r w:rsidRPr="00D931F3">
        <w:t>James</w:t>
      </w:r>
      <w:r>
        <w:t>.</w:t>
      </w:r>
      <w:r w:rsidRPr="00D931F3">
        <w:t xml:space="preserve"> </w:t>
      </w:r>
      <w:r w:rsidRPr="00CB5496">
        <w:rPr>
          <w:i/>
        </w:rPr>
        <w:t>The River Tyne: Its History and Resources</w:t>
      </w:r>
      <w:r>
        <w:t xml:space="preserve">. </w:t>
      </w:r>
      <w:r w:rsidRPr="00D931F3">
        <w:t>Newcastle-upon-Tyne</w:t>
      </w:r>
      <w:r>
        <w:t>;</w:t>
      </w:r>
      <w:r w:rsidRPr="00D931F3">
        <w:t xml:space="preserve"> London: Longman, 1880.</w:t>
      </w:r>
    </w:p>
    <w:p w14:paraId="1AEEC14C" w14:textId="77777777" w:rsidR="00167DB8" w:rsidRDefault="00167DB8" w:rsidP="00090C20">
      <w:pPr>
        <w:pStyle w:val="FootnoteText"/>
        <w:spacing w:after="240"/>
        <w:ind w:firstLine="0"/>
        <w:rPr>
          <w:sz w:val="24"/>
          <w:szCs w:val="24"/>
        </w:rPr>
      </w:pPr>
      <w:proofErr w:type="spellStart"/>
      <w:r w:rsidRPr="002E4DF4">
        <w:rPr>
          <w:sz w:val="24"/>
          <w:szCs w:val="24"/>
        </w:rPr>
        <w:t>Hindmarsh</w:t>
      </w:r>
      <w:proofErr w:type="spellEnd"/>
      <w:r w:rsidRPr="002E4DF4">
        <w:rPr>
          <w:sz w:val="24"/>
          <w:szCs w:val="24"/>
        </w:rPr>
        <w:t>,</w:t>
      </w:r>
      <w:r>
        <w:rPr>
          <w:sz w:val="24"/>
          <w:szCs w:val="24"/>
        </w:rPr>
        <w:t xml:space="preserve"> </w:t>
      </w:r>
      <w:r w:rsidRPr="002E4DF4">
        <w:rPr>
          <w:sz w:val="24"/>
          <w:szCs w:val="24"/>
        </w:rPr>
        <w:t>R</w:t>
      </w:r>
      <w:r>
        <w:rPr>
          <w:sz w:val="24"/>
          <w:szCs w:val="24"/>
        </w:rPr>
        <w:t>.</w:t>
      </w:r>
      <w:r w:rsidRPr="002E4DF4">
        <w:rPr>
          <w:sz w:val="24"/>
          <w:szCs w:val="24"/>
        </w:rPr>
        <w:t xml:space="preserve"> F</w:t>
      </w:r>
      <w:r>
        <w:rPr>
          <w:sz w:val="24"/>
          <w:szCs w:val="24"/>
        </w:rPr>
        <w:t>.</w:t>
      </w:r>
      <w:r w:rsidRPr="002E4DF4">
        <w:rPr>
          <w:sz w:val="24"/>
          <w:szCs w:val="24"/>
        </w:rPr>
        <w:t xml:space="preserve"> "Tyne Commission Quay, North Shields (Includes Plate at Back of Volume)</w:t>
      </w:r>
      <w:r>
        <w:rPr>
          <w:sz w:val="24"/>
          <w:szCs w:val="24"/>
        </w:rPr>
        <w:t>.</w:t>
      </w:r>
      <w:r w:rsidRPr="002E4DF4">
        <w:rPr>
          <w:sz w:val="24"/>
          <w:szCs w:val="24"/>
        </w:rPr>
        <w:t xml:space="preserve">" </w:t>
      </w:r>
      <w:r w:rsidRPr="002E4DF4">
        <w:rPr>
          <w:i/>
          <w:sz w:val="24"/>
          <w:szCs w:val="24"/>
        </w:rPr>
        <w:t>Minutes of the Proceedings of the ICE</w:t>
      </w:r>
      <w:r w:rsidRPr="002E4DF4">
        <w:rPr>
          <w:sz w:val="24"/>
          <w:szCs w:val="24"/>
        </w:rPr>
        <w:t xml:space="preserve"> 230 (1930): 37-38.</w:t>
      </w:r>
    </w:p>
    <w:p w14:paraId="547A33B6" w14:textId="77777777" w:rsidR="00167DB8" w:rsidRDefault="00167DB8" w:rsidP="00090C20">
      <w:pPr>
        <w:spacing w:line="240" w:lineRule="auto"/>
        <w:ind w:firstLine="0"/>
        <w:jc w:val="left"/>
        <w:rPr>
          <w:rStyle w:val="reference-text"/>
        </w:rPr>
      </w:pPr>
      <w:r>
        <w:t xml:space="preserve">Messent, P. J., and Tyne Improvement Commissioners. </w:t>
      </w:r>
      <w:r>
        <w:rPr>
          <w:rStyle w:val="reference-text"/>
          <w:i/>
          <w:iCs/>
        </w:rPr>
        <w:t>River Tyne Improvement</w:t>
      </w:r>
      <w:r>
        <w:rPr>
          <w:rStyle w:val="reference-text"/>
        </w:rPr>
        <w:t xml:space="preserve"> </w:t>
      </w:r>
      <w:r w:rsidRPr="00D37064">
        <w:rPr>
          <w:rStyle w:val="reference-text"/>
          <w:i/>
        </w:rPr>
        <w:t xml:space="preserve">with chart of the River Tyne from the sea to </w:t>
      </w:r>
      <w:proofErr w:type="spellStart"/>
      <w:r w:rsidRPr="00D37064">
        <w:rPr>
          <w:rStyle w:val="reference-text"/>
          <w:i/>
        </w:rPr>
        <w:t>Wylam</w:t>
      </w:r>
      <w:proofErr w:type="spellEnd"/>
      <w:r>
        <w:rPr>
          <w:rStyle w:val="reference-text"/>
        </w:rPr>
        <w:t>. Newcastle-upon-Tyne: S.N, 1881.</w:t>
      </w:r>
    </w:p>
    <w:p w14:paraId="6F1EA24F" w14:textId="316DAD19" w:rsidR="00167DB8" w:rsidRDefault="00167DB8" w:rsidP="00090C20">
      <w:pPr>
        <w:spacing w:line="240" w:lineRule="auto"/>
        <w:ind w:firstLine="0"/>
        <w:jc w:val="left"/>
      </w:pPr>
      <w:r>
        <w:t>Rennie, John. “Improvement of the Tyne.” In</w:t>
      </w:r>
      <w:r w:rsidRPr="006249D8">
        <w:t xml:space="preserve"> </w:t>
      </w:r>
      <w:r w:rsidRPr="006249D8">
        <w:rPr>
          <w:i/>
        </w:rPr>
        <w:t>Collections for a History of the Municipal Government of the Borough, Town and County of Newcastle upon Tyne, and Its Conservancy of the River</w:t>
      </w:r>
      <w:r>
        <w:t>, Edited by John Bell, 3-12. S</w:t>
      </w:r>
      <w:r w:rsidRPr="006249D8">
        <w:t>.</w:t>
      </w:r>
      <w:r>
        <w:t>L.</w:t>
      </w:r>
      <w:r w:rsidRPr="006249D8">
        <w:t>:</w:t>
      </w:r>
      <w:r>
        <w:t xml:space="preserve"> S</w:t>
      </w:r>
      <w:r w:rsidRPr="006249D8">
        <w:t>.</w:t>
      </w:r>
      <w:r>
        <w:t>N</w:t>
      </w:r>
      <w:r w:rsidRPr="006249D8">
        <w:t>.</w:t>
      </w:r>
      <w:r>
        <w:t>, 18</w:t>
      </w:r>
      <w:r w:rsidR="00782555">
        <w:t>50</w:t>
      </w:r>
      <w:r>
        <w:t>.</w:t>
      </w:r>
    </w:p>
    <w:p w14:paraId="05459EB3" w14:textId="77777777" w:rsidR="00167DB8" w:rsidRDefault="00167DB8" w:rsidP="00090C20">
      <w:pPr>
        <w:pStyle w:val="FootnoteText"/>
        <w:spacing w:after="240"/>
        <w:ind w:firstLine="0"/>
        <w:rPr>
          <w:sz w:val="24"/>
        </w:rPr>
      </w:pPr>
      <w:r w:rsidRPr="0080226B">
        <w:rPr>
          <w:sz w:val="24"/>
        </w:rPr>
        <w:t>River Tyne Sub Committee</w:t>
      </w:r>
      <w:r>
        <w:rPr>
          <w:sz w:val="24"/>
        </w:rPr>
        <w:t>.</w:t>
      </w:r>
      <w:r w:rsidRPr="0080226B">
        <w:rPr>
          <w:sz w:val="24"/>
        </w:rPr>
        <w:t xml:space="preserve"> </w:t>
      </w:r>
      <w:r w:rsidRPr="0080226B">
        <w:rPr>
          <w:i/>
          <w:sz w:val="24"/>
        </w:rPr>
        <w:t xml:space="preserve">Condition of River Tyne; Summary of </w:t>
      </w:r>
      <w:r w:rsidRPr="0080226B">
        <w:rPr>
          <w:sz w:val="24"/>
        </w:rPr>
        <w:t>Evidence</w:t>
      </w:r>
      <w:r>
        <w:rPr>
          <w:sz w:val="24"/>
        </w:rPr>
        <w:t xml:space="preserve">. </w:t>
      </w:r>
      <w:r w:rsidRPr="0080226B">
        <w:rPr>
          <w:sz w:val="24"/>
        </w:rPr>
        <w:t>Newcastle-upon-Tyne: River Tyne Sub Committee,</w:t>
      </w:r>
      <w:r>
        <w:rPr>
          <w:sz w:val="24"/>
        </w:rPr>
        <w:t xml:space="preserve"> 1932</w:t>
      </w:r>
      <w:r w:rsidRPr="0080226B">
        <w:rPr>
          <w:sz w:val="24"/>
        </w:rPr>
        <w:t>.</w:t>
      </w:r>
    </w:p>
    <w:p w14:paraId="5AE5DF04" w14:textId="7914AD96" w:rsidR="00167DB8" w:rsidRPr="009F1C3F" w:rsidRDefault="00167DB8" w:rsidP="009F1C3F">
      <w:pPr>
        <w:pStyle w:val="FootnoteText"/>
        <w:ind w:firstLine="0"/>
        <w:rPr>
          <w:sz w:val="24"/>
        </w:rPr>
      </w:pPr>
      <w:r w:rsidRPr="009F1C3F">
        <w:rPr>
          <w:sz w:val="24"/>
        </w:rPr>
        <w:t>Shaw</w:t>
      </w:r>
      <w:r>
        <w:rPr>
          <w:sz w:val="24"/>
        </w:rPr>
        <w:t>,</w:t>
      </w:r>
      <w:r w:rsidRPr="009F1C3F">
        <w:rPr>
          <w:sz w:val="24"/>
        </w:rPr>
        <w:t xml:space="preserve"> Herbert and </w:t>
      </w:r>
      <w:r w:rsidR="007D0E29">
        <w:rPr>
          <w:sz w:val="24"/>
        </w:rPr>
        <w:t>Tyne Improvement Commissioners</w:t>
      </w:r>
      <w:r>
        <w:rPr>
          <w:sz w:val="24"/>
        </w:rPr>
        <w:t>.</w:t>
      </w:r>
      <w:r w:rsidRPr="009F1C3F">
        <w:rPr>
          <w:sz w:val="24"/>
        </w:rPr>
        <w:t xml:space="preserve"> </w:t>
      </w:r>
      <w:r w:rsidRPr="009F1C3F">
        <w:rPr>
          <w:i/>
          <w:sz w:val="24"/>
        </w:rPr>
        <w:t>The River Tyne: Its Advantages and Possibilities</w:t>
      </w:r>
      <w:r>
        <w:rPr>
          <w:sz w:val="24"/>
        </w:rPr>
        <w:t xml:space="preserve">. </w:t>
      </w:r>
      <w:r w:rsidRPr="009F1C3F">
        <w:rPr>
          <w:sz w:val="24"/>
        </w:rPr>
        <w:t>Newcastle upon Tyne: Andrew Reid, 1908.</w:t>
      </w:r>
    </w:p>
    <w:p w14:paraId="3FA979D0" w14:textId="77777777" w:rsidR="00167DB8" w:rsidRDefault="00167DB8" w:rsidP="00090C20">
      <w:pPr>
        <w:pStyle w:val="FootnoteText"/>
        <w:spacing w:after="240"/>
        <w:ind w:firstLine="0"/>
        <w:rPr>
          <w:sz w:val="24"/>
        </w:rPr>
      </w:pPr>
      <w:r w:rsidRPr="001C7238">
        <w:rPr>
          <w:sz w:val="24"/>
        </w:rPr>
        <w:t>Ward,</w:t>
      </w:r>
      <w:r>
        <w:rPr>
          <w:sz w:val="24"/>
        </w:rPr>
        <w:t xml:space="preserve"> Irene.</w:t>
      </w:r>
      <w:r w:rsidRPr="001C7238">
        <w:rPr>
          <w:sz w:val="24"/>
        </w:rPr>
        <w:t xml:space="preserve"> “River Tyne Pollution</w:t>
      </w:r>
      <w:r>
        <w:rPr>
          <w:sz w:val="24"/>
        </w:rPr>
        <w:t>.</w:t>
      </w:r>
      <w:r w:rsidRPr="001C7238">
        <w:rPr>
          <w:sz w:val="24"/>
        </w:rPr>
        <w:t xml:space="preserve">” </w:t>
      </w:r>
      <w:r>
        <w:rPr>
          <w:sz w:val="24"/>
        </w:rPr>
        <w:t>M</w:t>
      </w:r>
      <w:r w:rsidRPr="001C7238">
        <w:rPr>
          <w:sz w:val="24"/>
        </w:rPr>
        <w:t>otion presented at house of commons, London, 18 February 1958.</w:t>
      </w:r>
    </w:p>
    <w:p w14:paraId="1674A135" w14:textId="77777777" w:rsidR="009F1C3F" w:rsidRPr="001C7238" w:rsidRDefault="009F1C3F" w:rsidP="00090C20">
      <w:pPr>
        <w:pStyle w:val="FootnoteText"/>
        <w:spacing w:after="240"/>
        <w:ind w:firstLine="0"/>
        <w:rPr>
          <w:sz w:val="40"/>
          <w:szCs w:val="24"/>
        </w:rPr>
      </w:pPr>
    </w:p>
    <w:p w14:paraId="6870AAE1" w14:textId="732638B1" w:rsidR="00714ACC" w:rsidRDefault="00714ACC" w:rsidP="00090C20">
      <w:pPr>
        <w:spacing w:after="0" w:line="240" w:lineRule="auto"/>
        <w:ind w:firstLine="0"/>
        <w:jc w:val="left"/>
      </w:pPr>
    </w:p>
    <w:p w14:paraId="1C59D9C9" w14:textId="77777777" w:rsidR="001A682E" w:rsidRDefault="001A682E" w:rsidP="00090C20">
      <w:pPr>
        <w:spacing w:after="0" w:line="240" w:lineRule="auto"/>
        <w:ind w:firstLine="0"/>
        <w:jc w:val="left"/>
      </w:pPr>
    </w:p>
    <w:p w14:paraId="54CA3D09" w14:textId="6D946938" w:rsidR="00A93404" w:rsidRPr="00C432A4" w:rsidRDefault="00714ACC" w:rsidP="00A93404">
      <w:pPr>
        <w:spacing w:line="240" w:lineRule="auto"/>
        <w:ind w:firstLine="0"/>
        <w:jc w:val="center"/>
        <w:rPr>
          <w:b/>
          <w:sz w:val="28"/>
        </w:rPr>
      </w:pPr>
      <w:r w:rsidRPr="00B03F36">
        <w:rPr>
          <w:b/>
          <w:sz w:val="28"/>
        </w:rPr>
        <w:t>Manuscript Primary</w:t>
      </w:r>
    </w:p>
    <w:p w14:paraId="5FCD4F98" w14:textId="2DDC5BDF" w:rsidR="00845F48" w:rsidRDefault="002532F3" w:rsidP="00C432A4">
      <w:pPr>
        <w:pStyle w:val="FootnoteText"/>
        <w:spacing w:after="160"/>
        <w:ind w:firstLine="0"/>
        <w:rPr>
          <w:b/>
          <w:sz w:val="24"/>
        </w:rPr>
      </w:pPr>
      <w:r>
        <w:rPr>
          <w:b/>
          <w:sz w:val="24"/>
        </w:rPr>
        <w:t>Morpeth Library</w:t>
      </w:r>
    </w:p>
    <w:p w14:paraId="627351A9" w14:textId="77777777" w:rsidR="00845F48" w:rsidRPr="005B668F" w:rsidRDefault="00845F48" w:rsidP="00090C20">
      <w:pPr>
        <w:pStyle w:val="FootnoteText"/>
        <w:ind w:firstLine="0"/>
        <w:rPr>
          <w:sz w:val="24"/>
        </w:rPr>
      </w:pPr>
      <w:r>
        <w:rPr>
          <w:sz w:val="24"/>
        </w:rPr>
        <w:t xml:space="preserve">NT </w:t>
      </w:r>
      <w:r w:rsidRPr="00841041">
        <w:rPr>
          <w:sz w:val="24"/>
        </w:rPr>
        <w:t>3159292</w:t>
      </w:r>
      <w:r>
        <w:rPr>
          <w:sz w:val="24"/>
        </w:rPr>
        <w:t xml:space="preserve">: </w:t>
      </w:r>
      <w:r w:rsidRPr="005B668F">
        <w:rPr>
          <w:i/>
          <w:sz w:val="24"/>
        </w:rPr>
        <w:t>Tyne Improvement Commission Centenary 1850-1950 (a history of the River Tyne, its harbour and industries)</w:t>
      </w:r>
      <w:r>
        <w:rPr>
          <w:sz w:val="24"/>
        </w:rPr>
        <w:t xml:space="preserve">. </w:t>
      </w:r>
      <w:r w:rsidRPr="005B668F">
        <w:rPr>
          <w:sz w:val="24"/>
        </w:rPr>
        <w:t>Newcastle-upon-Tyne: Tyne Improvement Commission, 1951</w:t>
      </w:r>
      <w:r>
        <w:rPr>
          <w:sz w:val="24"/>
        </w:rPr>
        <w:t>.</w:t>
      </w:r>
    </w:p>
    <w:p w14:paraId="78371350" w14:textId="77777777" w:rsidR="00845F48" w:rsidRDefault="00845F48" w:rsidP="00090C20">
      <w:pPr>
        <w:spacing w:after="0" w:line="240" w:lineRule="auto"/>
        <w:ind w:firstLine="0"/>
        <w:jc w:val="center"/>
        <w:rPr>
          <w:b/>
        </w:rPr>
      </w:pPr>
    </w:p>
    <w:p w14:paraId="2EBA9B87" w14:textId="58BBC433" w:rsidR="00737C36" w:rsidRPr="00C32F6F" w:rsidRDefault="00C32F6F" w:rsidP="00090C20">
      <w:pPr>
        <w:spacing w:line="240" w:lineRule="auto"/>
        <w:ind w:firstLine="0"/>
        <w:rPr>
          <w:b/>
        </w:rPr>
      </w:pPr>
      <w:r>
        <w:rPr>
          <w:b/>
        </w:rPr>
        <w:t>Northumberland Archives</w:t>
      </w:r>
      <w:r w:rsidR="00C73FCF">
        <w:rPr>
          <w:b/>
        </w:rPr>
        <w:t>, Woodhorn</w:t>
      </w:r>
    </w:p>
    <w:p w14:paraId="4231E305" w14:textId="77777777" w:rsidR="00F302C3" w:rsidRDefault="00F302C3" w:rsidP="00090C20">
      <w:pPr>
        <w:spacing w:line="240" w:lineRule="auto"/>
        <w:ind w:firstLine="0"/>
        <w:jc w:val="left"/>
      </w:pPr>
      <w:r>
        <w:t xml:space="preserve">LR387.1: </w:t>
      </w:r>
      <w:r w:rsidRPr="00B15CCD">
        <w:t>Johnson,</w:t>
      </w:r>
      <w:r>
        <w:t xml:space="preserve"> </w:t>
      </w:r>
      <w:r w:rsidRPr="00B15CCD">
        <w:t>Richard William</w:t>
      </w:r>
      <w:r>
        <w:t>,</w:t>
      </w:r>
      <w:r w:rsidRPr="00B15CCD">
        <w:t xml:space="preserve"> Richard Aughton, and Tyne Improvement Commissioners</w:t>
      </w:r>
      <w:r>
        <w:t>.</w:t>
      </w:r>
      <w:r w:rsidRPr="00B15CCD">
        <w:t xml:space="preserve"> </w:t>
      </w:r>
      <w:r w:rsidRPr="00B15CCD">
        <w:rPr>
          <w:i/>
        </w:rPr>
        <w:t xml:space="preserve">The River Tyne, Its Trade and Facilities: An Official Handbook Issued under the Auspices of the Tyne Improvement Commission, the London and North Eastern Railway </w:t>
      </w:r>
      <w:r w:rsidRPr="00B15CCD">
        <w:rPr>
          <w:i/>
        </w:rPr>
        <w:lastRenderedPageBreak/>
        <w:t>Company and the Corporations of Newcastle-upon-Tyne, Gateshead, Jarrow, South Shields and Tynemouth</w:t>
      </w:r>
      <w:r>
        <w:t xml:space="preserve">. </w:t>
      </w:r>
      <w:r w:rsidRPr="00B15CCD">
        <w:t>Newcastle-upon-Tyne: A. Reid, 1925.</w:t>
      </w:r>
    </w:p>
    <w:p w14:paraId="0EDF062B" w14:textId="77777777" w:rsidR="00F302C3" w:rsidRDefault="00F302C3" w:rsidP="00090C20">
      <w:pPr>
        <w:spacing w:line="240" w:lineRule="auto"/>
        <w:ind w:firstLine="0"/>
        <w:jc w:val="left"/>
      </w:pPr>
      <w:r>
        <w:t xml:space="preserve">NRO 10014: </w:t>
      </w:r>
      <w:r w:rsidRPr="001C6084">
        <w:rPr>
          <w:i/>
        </w:rPr>
        <w:t>Proceedings of the Tyne Improvement Commission 18</w:t>
      </w:r>
      <w:r>
        <w:rPr>
          <w:i/>
        </w:rPr>
        <w:t>75</w:t>
      </w:r>
      <w:r w:rsidRPr="001C6084">
        <w:rPr>
          <w:i/>
        </w:rPr>
        <w:t>–18</w:t>
      </w:r>
      <w:r>
        <w:rPr>
          <w:i/>
        </w:rPr>
        <w:t>76</w:t>
      </w:r>
      <w:r>
        <w:t>. Newcastle-upon-Tyne: Tyne Improvement Commission, 1876.</w:t>
      </w:r>
    </w:p>
    <w:p w14:paraId="1CFC60D0" w14:textId="77777777" w:rsidR="00F302C3" w:rsidRDefault="00F302C3" w:rsidP="00090C20">
      <w:pPr>
        <w:pStyle w:val="FootnoteText"/>
        <w:spacing w:after="160"/>
        <w:ind w:firstLine="0"/>
        <w:rPr>
          <w:sz w:val="24"/>
        </w:rPr>
      </w:pPr>
      <w:r w:rsidRPr="00C07746">
        <w:rPr>
          <w:sz w:val="24"/>
        </w:rPr>
        <w:t>NRO 1001</w:t>
      </w:r>
      <w:r>
        <w:rPr>
          <w:sz w:val="24"/>
        </w:rPr>
        <w:t>5</w:t>
      </w:r>
      <w:r w:rsidRPr="00C07746">
        <w:rPr>
          <w:sz w:val="24"/>
        </w:rPr>
        <w:t>:</w:t>
      </w:r>
      <w:r w:rsidRPr="00C07746">
        <w:rPr>
          <w:i/>
          <w:sz w:val="24"/>
        </w:rPr>
        <w:t xml:space="preserve"> </w:t>
      </w:r>
      <w:r w:rsidRPr="005B668F">
        <w:rPr>
          <w:i/>
          <w:sz w:val="24"/>
        </w:rPr>
        <w:t>Proceedings of the Tyne Improvement Commission 1876–1877</w:t>
      </w:r>
      <w:r>
        <w:rPr>
          <w:sz w:val="24"/>
        </w:rPr>
        <w:t xml:space="preserve">. </w:t>
      </w:r>
      <w:r w:rsidRPr="005B668F">
        <w:rPr>
          <w:sz w:val="24"/>
        </w:rPr>
        <w:t>Newcastle-upon-Tyne:</w:t>
      </w:r>
      <w:r>
        <w:rPr>
          <w:sz w:val="24"/>
        </w:rPr>
        <w:t xml:space="preserve"> </w:t>
      </w:r>
      <w:r w:rsidRPr="005B668F">
        <w:rPr>
          <w:sz w:val="24"/>
        </w:rPr>
        <w:t>Tyne Improvement Commission, 1895</w:t>
      </w:r>
      <w:r>
        <w:rPr>
          <w:sz w:val="24"/>
        </w:rPr>
        <w:t>.</w:t>
      </w:r>
    </w:p>
    <w:p w14:paraId="191AC017" w14:textId="77777777" w:rsidR="00F302C3" w:rsidRDefault="00F302C3" w:rsidP="00090C20">
      <w:pPr>
        <w:pStyle w:val="FootnoteText"/>
        <w:spacing w:after="240"/>
        <w:ind w:firstLine="0"/>
        <w:jc w:val="left"/>
        <w:rPr>
          <w:sz w:val="24"/>
          <w:szCs w:val="24"/>
        </w:rPr>
      </w:pPr>
      <w:r>
        <w:rPr>
          <w:sz w:val="24"/>
          <w:szCs w:val="24"/>
        </w:rPr>
        <w:t xml:space="preserve">NRO 10016: </w:t>
      </w:r>
      <w:r w:rsidRPr="002E4DF4">
        <w:rPr>
          <w:i/>
          <w:sz w:val="24"/>
          <w:szCs w:val="24"/>
        </w:rPr>
        <w:t>Proceedings of the Tyne Improvement Commission 1877–1878</w:t>
      </w:r>
      <w:r>
        <w:rPr>
          <w:sz w:val="24"/>
          <w:szCs w:val="24"/>
        </w:rPr>
        <w:t xml:space="preserve">. </w:t>
      </w:r>
      <w:r w:rsidRPr="002E4DF4">
        <w:rPr>
          <w:sz w:val="24"/>
          <w:szCs w:val="24"/>
        </w:rPr>
        <w:t>Newcastle-upon-Tyne: Tyne Improvement Commission, 1878.</w:t>
      </w:r>
    </w:p>
    <w:p w14:paraId="3247F27F" w14:textId="77777777" w:rsidR="00F302C3" w:rsidRDefault="00F302C3" w:rsidP="00090C20">
      <w:pPr>
        <w:pStyle w:val="FootnoteText"/>
        <w:spacing w:after="240"/>
        <w:ind w:firstLine="0"/>
        <w:jc w:val="left"/>
        <w:rPr>
          <w:sz w:val="24"/>
        </w:rPr>
      </w:pPr>
      <w:r>
        <w:rPr>
          <w:sz w:val="24"/>
        </w:rPr>
        <w:t xml:space="preserve">NRO 10017: </w:t>
      </w:r>
      <w:r w:rsidRPr="00732728">
        <w:rPr>
          <w:i/>
          <w:sz w:val="24"/>
        </w:rPr>
        <w:t>Proceedings of the Tyne Improvement Commission 1878–1879</w:t>
      </w:r>
      <w:r>
        <w:rPr>
          <w:sz w:val="24"/>
        </w:rPr>
        <w:t xml:space="preserve">. </w:t>
      </w:r>
      <w:r w:rsidRPr="00732728">
        <w:rPr>
          <w:sz w:val="24"/>
        </w:rPr>
        <w:t>Newcastle-upon-Tyne: Tyne Improvement Commission, 1879.</w:t>
      </w:r>
    </w:p>
    <w:p w14:paraId="0D2EB833" w14:textId="77777777" w:rsidR="00F302C3" w:rsidRDefault="00F302C3" w:rsidP="00090C20">
      <w:pPr>
        <w:pStyle w:val="FootnoteText"/>
        <w:spacing w:after="240"/>
        <w:ind w:firstLine="0"/>
        <w:rPr>
          <w:sz w:val="24"/>
        </w:rPr>
      </w:pPr>
      <w:r>
        <w:rPr>
          <w:sz w:val="24"/>
        </w:rPr>
        <w:t xml:space="preserve">NRO 10019: </w:t>
      </w:r>
      <w:r w:rsidRPr="00AD0CE1">
        <w:rPr>
          <w:i/>
          <w:sz w:val="24"/>
        </w:rPr>
        <w:t>Proceedings of the Tyne Improvement Commission 1880–1881</w:t>
      </w:r>
      <w:r>
        <w:rPr>
          <w:sz w:val="24"/>
        </w:rPr>
        <w:t xml:space="preserve">. </w:t>
      </w:r>
      <w:r w:rsidRPr="00AD0CE1">
        <w:rPr>
          <w:sz w:val="24"/>
        </w:rPr>
        <w:t>Newcastle-upon-Tyne: Tyne Improvement Commission, 1881.</w:t>
      </w:r>
    </w:p>
    <w:p w14:paraId="545D29A2" w14:textId="77777777" w:rsidR="00F302C3" w:rsidRDefault="00F302C3" w:rsidP="00090C20">
      <w:pPr>
        <w:pStyle w:val="FootnoteText"/>
        <w:spacing w:after="240"/>
        <w:ind w:firstLine="0"/>
        <w:jc w:val="left"/>
        <w:rPr>
          <w:sz w:val="24"/>
        </w:rPr>
      </w:pPr>
      <w:r w:rsidRPr="00A07C82">
        <w:rPr>
          <w:sz w:val="24"/>
        </w:rPr>
        <w:t>NRO</w:t>
      </w:r>
      <w:r>
        <w:rPr>
          <w:sz w:val="24"/>
        </w:rPr>
        <w:t xml:space="preserve"> 10020:</w:t>
      </w:r>
      <w:r>
        <w:rPr>
          <w:i/>
          <w:sz w:val="24"/>
        </w:rPr>
        <w:t xml:space="preserve"> </w:t>
      </w:r>
      <w:r w:rsidRPr="00A07C82">
        <w:rPr>
          <w:i/>
          <w:sz w:val="24"/>
        </w:rPr>
        <w:t>Proceedings of the Tyne Improvement Commission 1881–1882</w:t>
      </w:r>
      <w:r>
        <w:rPr>
          <w:sz w:val="24"/>
        </w:rPr>
        <w:t xml:space="preserve">. </w:t>
      </w:r>
      <w:r w:rsidRPr="00A07C82">
        <w:rPr>
          <w:sz w:val="24"/>
        </w:rPr>
        <w:t>Newcastle-upon-Tyne: Tyne Improvement Commission, 1882.</w:t>
      </w:r>
    </w:p>
    <w:p w14:paraId="15131308" w14:textId="77777777" w:rsidR="00F302C3" w:rsidRPr="00F476E5" w:rsidRDefault="00F302C3" w:rsidP="00090C20">
      <w:pPr>
        <w:pStyle w:val="FootnoteText"/>
        <w:spacing w:after="240"/>
        <w:ind w:firstLine="0"/>
        <w:rPr>
          <w:sz w:val="24"/>
        </w:rPr>
      </w:pPr>
      <w:r>
        <w:rPr>
          <w:sz w:val="24"/>
        </w:rPr>
        <w:t xml:space="preserve">NRO 10021: </w:t>
      </w:r>
      <w:r w:rsidRPr="00F476E5">
        <w:rPr>
          <w:i/>
          <w:sz w:val="24"/>
        </w:rPr>
        <w:t>Proceedings of the Tyne Improvement Commission 1882–1883</w:t>
      </w:r>
      <w:r>
        <w:rPr>
          <w:sz w:val="24"/>
        </w:rPr>
        <w:t xml:space="preserve">. </w:t>
      </w:r>
      <w:r w:rsidRPr="00F476E5">
        <w:rPr>
          <w:sz w:val="24"/>
        </w:rPr>
        <w:t>Newcastle-upon-Tyne: Tyne Improvement Commission, 1883.</w:t>
      </w:r>
    </w:p>
    <w:p w14:paraId="17CDD1F5" w14:textId="77777777" w:rsidR="00F302C3" w:rsidRDefault="00F302C3" w:rsidP="00090C20">
      <w:pPr>
        <w:pStyle w:val="FootnoteText"/>
        <w:spacing w:after="240"/>
        <w:ind w:firstLine="0"/>
        <w:rPr>
          <w:sz w:val="24"/>
        </w:rPr>
      </w:pPr>
      <w:r>
        <w:rPr>
          <w:sz w:val="24"/>
        </w:rPr>
        <w:t xml:space="preserve">NRO 10023: </w:t>
      </w:r>
      <w:r w:rsidRPr="00F476E5">
        <w:rPr>
          <w:i/>
          <w:sz w:val="24"/>
        </w:rPr>
        <w:t>Proceedings of the Tyne Improvement Commission 1884–1885</w:t>
      </w:r>
      <w:r>
        <w:rPr>
          <w:sz w:val="24"/>
        </w:rPr>
        <w:t xml:space="preserve">. </w:t>
      </w:r>
      <w:r w:rsidRPr="00F476E5">
        <w:rPr>
          <w:sz w:val="24"/>
        </w:rPr>
        <w:t>Newcastle-upon-Tyne: Tyne Improvement Commission, 1885.</w:t>
      </w:r>
    </w:p>
    <w:p w14:paraId="4DFC5262" w14:textId="77777777" w:rsidR="00F302C3" w:rsidRPr="00811831" w:rsidRDefault="00F302C3" w:rsidP="00090C20">
      <w:pPr>
        <w:pStyle w:val="FootnoteText"/>
        <w:spacing w:after="240"/>
        <w:ind w:firstLine="0"/>
        <w:rPr>
          <w:sz w:val="24"/>
        </w:rPr>
      </w:pPr>
      <w:r>
        <w:rPr>
          <w:sz w:val="24"/>
        </w:rPr>
        <w:t xml:space="preserve">NRO 10028: </w:t>
      </w:r>
      <w:r w:rsidRPr="00811831">
        <w:rPr>
          <w:i/>
          <w:sz w:val="24"/>
        </w:rPr>
        <w:t>Proceedings of the Tyne Improvement Commission 1889–1900</w:t>
      </w:r>
      <w:r>
        <w:rPr>
          <w:sz w:val="24"/>
        </w:rPr>
        <w:t xml:space="preserve">. </w:t>
      </w:r>
      <w:r w:rsidRPr="00811831">
        <w:rPr>
          <w:sz w:val="24"/>
        </w:rPr>
        <w:t>Newcastle-upon-Tyne: Tyne Improvement Commission, 1900.</w:t>
      </w:r>
    </w:p>
    <w:p w14:paraId="63F16426" w14:textId="4164FC11" w:rsidR="00F302C3" w:rsidRDefault="00F302C3" w:rsidP="00090C20">
      <w:pPr>
        <w:pStyle w:val="FootnoteText"/>
        <w:spacing w:after="160"/>
        <w:ind w:firstLine="0"/>
        <w:rPr>
          <w:sz w:val="24"/>
        </w:rPr>
      </w:pPr>
      <w:r>
        <w:rPr>
          <w:sz w:val="24"/>
        </w:rPr>
        <w:t xml:space="preserve">NRO 10029: </w:t>
      </w:r>
      <w:r w:rsidRPr="00F966B8">
        <w:rPr>
          <w:i/>
          <w:sz w:val="24"/>
        </w:rPr>
        <w:t>Proceedings of the Tyne Improvement Commission 1890–189</w:t>
      </w:r>
      <w:r>
        <w:rPr>
          <w:i/>
          <w:sz w:val="24"/>
        </w:rPr>
        <w:t xml:space="preserve">1. </w:t>
      </w:r>
      <w:r w:rsidRPr="00F966B8">
        <w:rPr>
          <w:sz w:val="24"/>
        </w:rPr>
        <w:t>Newcastle-upon-Tyne: Tyne Improvement Commission, 1891.</w:t>
      </w:r>
    </w:p>
    <w:p w14:paraId="5A26F130" w14:textId="463BFECA" w:rsidR="008F2678" w:rsidRDefault="008F2678" w:rsidP="00090C20">
      <w:pPr>
        <w:pStyle w:val="FootnoteText"/>
        <w:spacing w:after="160"/>
        <w:ind w:firstLine="0"/>
        <w:rPr>
          <w:sz w:val="24"/>
        </w:rPr>
      </w:pPr>
      <w:r>
        <w:rPr>
          <w:sz w:val="24"/>
        </w:rPr>
        <w:t xml:space="preserve">NRO 10030: </w:t>
      </w:r>
      <w:r w:rsidRPr="00F966B8">
        <w:rPr>
          <w:i/>
          <w:sz w:val="24"/>
        </w:rPr>
        <w:t>Proceedings of the Tyne Improvement Commission 189</w:t>
      </w:r>
      <w:r>
        <w:rPr>
          <w:i/>
          <w:sz w:val="24"/>
        </w:rPr>
        <w:t>1</w:t>
      </w:r>
      <w:r w:rsidRPr="00F966B8">
        <w:rPr>
          <w:i/>
          <w:sz w:val="24"/>
        </w:rPr>
        <w:t>–189</w:t>
      </w:r>
      <w:r>
        <w:rPr>
          <w:i/>
          <w:sz w:val="24"/>
        </w:rPr>
        <w:t xml:space="preserve">2. </w:t>
      </w:r>
      <w:r w:rsidRPr="00F966B8">
        <w:rPr>
          <w:sz w:val="24"/>
        </w:rPr>
        <w:t>Newcastle-upon-Tyne: Tyne Improvement Commission, 189</w:t>
      </w:r>
      <w:r>
        <w:rPr>
          <w:sz w:val="24"/>
        </w:rPr>
        <w:t>2</w:t>
      </w:r>
      <w:r w:rsidRPr="00F966B8">
        <w:rPr>
          <w:sz w:val="24"/>
        </w:rPr>
        <w:t>.</w:t>
      </w:r>
    </w:p>
    <w:p w14:paraId="3E9BEAE2" w14:textId="77777777" w:rsidR="00F302C3" w:rsidRPr="00F966B8" w:rsidRDefault="00F302C3" w:rsidP="00090C20">
      <w:pPr>
        <w:pStyle w:val="FootnoteText"/>
        <w:spacing w:after="160"/>
        <w:ind w:firstLine="0"/>
        <w:rPr>
          <w:sz w:val="24"/>
        </w:rPr>
      </w:pPr>
      <w:r>
        <w:rPr>
          <w:sz w:val="24"/>
        </w:rPr>
        <w:t xml:space="preserve">NRO 10032: </w:t>
      </w:r>
      <w:r w:rsidRPr="00F966B8">
        <w:rPr>
          <w:i/>
          <w:sz w:val="24"/>
        </w:rPr>
        <w:t>Proceedings of the Tyne Improvement Commission 1893–1894</w:t>
      </w:r>
      <w:r>
        <w:rPr>
          <w:sz w:val="24"/>
        </w:rPr>
        <w:t xml:space="preserve">. </w:t>
      </w:r>
      <w:r w:rsidRPr="00F966B8">
        <w:rPr>
          <w:sz w:val="24"/>
        </w:rPr>
        <w:t>Newcastle-upon-Tyne: Tyne Improvement Commission, 1894.</w:t>
      </w:r>
    </w:p>
    <w:p w14:paraId="7E8EBB36" w14:textId="77777777" w:rsidR="00F302C3" w:rsidRDefault="00F302C3" w:rsidP="00090C20">
      <w:pPr>
        <w:spacing w:line="240" w:lineRule="auto"/>
        <w:ind w:firstLine="0"/>
        <w:jc w:val="left"/>
      </w:pPr>
      <w:r>
        <w:t xml:space="preserve">NRO 10033: </w:t>
      </w:r>
      <w:r w:rsidRPr="005B668F">
        <w:rPr>
          <w:i/>
        </w:rPr>
        <w:t>Proceedings of the Tyne Improvement Commission 1894–1895</w:t>
      </w:r>
      <w:r>
        <w:t>. Newcastle-upon-Tyne: Tyne Improvement Commission, 1895.</w:t>
      </w:r>
    </w:p>
    <w:p w14:paraId="44B10206" w14:textId="77777777" w:rsidR="00F302C3" w:rsidRDefault="00F302C3" w:rsidP="00090C20">
      <w:pPr>
        <w:spacing w:line="240" w:lineRule="auto"/>
        <w:ind w:firstLine="0"/>
        <w:jc w:val="left"/>
      </w:pPr>
      <w:r>
        <w:t xml:space="preserve">NRO 10041: </w:t>
      </w:r>
      <w:r w:rsidRPr="005B668F">
        <w:rPr>
          <w:i/>
        </w:rPr>
        <w:t>Proceedings of the Tyne Improvement Commission 1902-190</w:t>
      </w:r>
      <w:r>
        <w:rPr>
          <w:i/>
        </w:rPr>
        <w:t xml:space="preserve">3. </w:t>
      </w:r>
      <w:r>
        <w:t>Newcastle-upon-Tyne: Tyne Improvement Commission, 1903.</w:t>
      </w:r>
    </w:p>
    <w:p w14:paraId="55A78050" w14:textId="77777777" w:rsidR="00F302C3" w:rsidRPr="002E4DF4" w:rsidRDefault="00F302C3" w:rsidP="00090C20">
      <w:pPr>
        <w:pStyle w:val="FootnoteText"/>
        <w:spacing w:after="240"/>
        <w:ind w:firstLine="0"/>
        <w:rPr>
          <w:sz w:val="24"/>
          <w:szCs w:val="24"/>
        </w:rPr>
      </w:pPr>
      <w:r w:rsidRPr="002E4DF4">
        <w:rPr>
          <w:sz w:val="24"/>
          <w:szCs w:val="24"/>
        </w:rPr>
        <w:t xml:space="preserve">NRO 10076: </w:t>
      </w:r>
      <w:r w:rsidRPr="002E4DF4">
        <w:rPr>
          <w:i/>
          <w:sz w:val="24"/>
          <w:szCs w:val="24"/>
        </w:rPr>
        <w:t>Proceedings of the Tyne Improvement Commission 1937–1938</w:t>
      </w:r>
      <w:r w:rsidRPr="002E4DF4">
        <w:rPr>
          <w:sz w:val="24"/>
          <w:szCs w:val="24"/>
        </w:rPr>
        <w:t>. Newcastle-upon-Tyne: Tyne Improvement Commission, 1938.</w:t>
      </w:r>
    </w:p>
    <w:p w14:paraId="15F258A1" w14:textId="77777777" w:rsidR="00F302C3" w:rsidRDefault="00F302C3" w:rsidP="00090C20">
      <w:pPr>
        <w:spacing w:line="240" w:lineRule="auto"/>
        <w:ind w:firstLine="0"/>
        <w:jc w:val="left"/>
      </w:pPr>
      <w:r>
        <w:t xml:space="preserve">NRO 10084: </w:t>
      </w:r>
      <w:r w:rsidRPr="005B668F">
        <w:rPr>
          <w:i/>
        </w:rPr>
        <w:t>Proceedings of the Tyne Improvement Commission 1945-1946</w:t>
      </w:r>
      <w:r>
        <w:t>. Newcastle-upon-Tyne: Tyne Improvement Commission, 1946.</w:t>
      </w:r>
    </w:p>
    <w:p w14:paraId="0035DFF0" w14:textId="4101578D" w:rsidR="00513442" w:rsidRDefault="00F302C3" w:rsidP="00090C20">
      <w:pPr>
        <w:spacing w:line="240" w:lineRule="auto"/>
        <w:ind w:firstLine="0"/>
        <w:jc w:val="left"/>
      </w:pPr>
      <w:r>
        <w:t xml:space="preserve">NRO 10096: </w:t>
      </w:r>
      <w:r w:rsidRPr="005B668F">
        <w:rPr>
          <w:i/>
        </w:rPr>
        <w:t>Proceedings of the Tyne Improvement Commission 1957–1958</w:t>
      </w:r>
      <w:r>
        <w:t>. Newcastle-upon-Tyne: Tyne Improvement Commission, 1958.</w:t>
      </w:r>
    </w:p>
    <w:p w14:paraId="6B889D1A" w14:textId="77777777" w:rsidR="00433C69" w:rsidRDefault="00433C69" w:rsidP="00090C20">
      <w:pPr>
        <w:spacing w:line="240" w:lineRule="auto"/>
        <w:ind w:firstLine="0"/>
        <w:jc w:val="left"/>
      </w:pPr>
    </w:p>
    <w:p w14:paraId="5E13D694" w14:textId="4E6AD3D9" w:rsidR="00C32F6F" w:rsidRPr="00F302C3" w:rsidRDefault="00C32F6F" w:rsidP="00090C20">
      <w:pPr>
        <w:spacing w:line="240" w:lineRule="auto"/>
        <w:ind w:firstLine="0"/>
        <w:jc w:val="left"/>
      </w:pPr>
      <w:r>
        <w:rPr>
          <w:b/>
        </w:rPr>
        <w:lastRenderedPageBreak/>
        <w:t>Tyne and Wear Archives</w:t>
      </w:r>
    </w:p>
    <w:p w14:paraId="0B881893" w14:textId="11C7AC80" w:rsidR="00737C36" w:rsidRDefault="00BF606F" w:rsidP="00ED50DD">
      <w:pPr>
        <w:spacing w:line="240" w:lineRule="auto"/>
        <w:ind w:firstLine="0"/>
        <w:jc w:val="left"/>
      </w:pPr>
      <w:r>
        <w:t xml:space="preserve">DX1142/1: </w:t>
      </w:r>
      <w:r w:rsidR="007918BE" w:rsidRPr="00281ADE">
        <w:t>Joint Committee for the Improvement of the Banks of the River Tyne</w:t>
      </w:r>
      <w:r w:rsidR="007918BE">
        <w:t>.</w:t>
      </w:r>
      <w:r w:rsidR="007918BE" w:rsidRPr="00281ADE">
        <w:t xml:space="preserve"> </w:t>
      </w:r>
      <w:r w:rsidR="007918BE" w:rsidRPr="00281ADE">
        <w:rPr>
          <w:i/>
        </w:rPr>
        <w:t>Tyne Landscape: A Discussion of the Problems Which Beset the Banks of a Great Industrial River and the Proposals for Rehabilitation of the Landscape and Increasing the Value of the River and Its Banks for Recreation</w:t>
      </w:r>
      <w:r w:rsidR="007918BE">
        <w:t xml:space="preserve">. </w:t>
      </w:r>
      <w:r w:rsidR="007918BE" w:rsidRPr="00281ADE">
        <w:t>Gateshead: Joint Committee for the Improvement of the Banks of the River Tyne, 196</w:t>
      </w:r>
      <w:r w:rsidR="007918BE">
        <w:t>8</w:t>
      </w:r>
      <w:r w:rsidR="007918BE" w:rsidRPr="00281ADE">
        <w:t>.</w:t>
      </w:r>
    </w:p>
    <w:p w14:paraId="3431597B" w14:textId="77777777" w:rsidR="00274155" w:rsidRDefault="00274155" w:rsidP="00ED50DD">
      <w:pPr>
        <w:spacing w:line="240" w:lineRule="auto"/>
        <w:ind w:firstLine="0"/>
        <w:jc w:val="left"/>
        <w:rPr>
          <w:sz w:val="32"/>
        </w:rPr>
      </w:pPr>
    </w:p>
    <w:p w14:paraId="3401E337" w14:textId="6A4ECF09" w:rsidR="00ED50DD" w:rsidRPr="00C432A4" w:rsidRDefault="002D6EC3" w:rsidP="00C432A4">
      <w:pPr>
        <w:spacing w:line="240" w:lineRule="auto"/>
        <w:ind w:firstLine="0"/>
        <w:jc w:val="center"/>
        <w:rPr>
          <w:b/>
          <w:sz w:val="28"/>
        </w:rPr>
      </w:pPr>
      <w:r w:rsidRPr="00B03F36">
        <w:rPr>
          <w:b/>
          <w:sz w:val="28"/>
        </w:rPr>
        <w:t>Secondary</w:t>
      </w:r>
      <w:r w:rsidR="00230312">
        <w:rPr>
          <w:b/>
          <w:sz w:val="28"/>
        </w:rPr>
        <w:t xml:space="preserve"> Works</w:t>
      </w:r>
    </w:p>
    <w:p w14:paraId="5FFBA816" w14:textId="77777777" w:rsidR="00167DB8" w:rsidRDefault="00167DB8" w:rsidP="0057662E">
      <w:pPr>
        <w:pStyle w:val="FootnoteText"/>
        <w:spacing w:after="240"/>
        <w:ind w:firstLine="0"/>
        <w:jc w:val="left"/>
        <w:rPr>
          <w:sz w:val="24"/>
        </w:rPr>
      </w:pPr>
      <w:r w:rsidRPr="00005213">
        <w:rPr>
          <w:sz w:val="24"/>
        </w:rPr>
        <w:t>Bray,</w:t>
      </w:r>
      <w:r>
        <w:rPr>
          <w:sz w:val="24"/>
        </w:rPr>
        <w:t xml:space="preserve"> </w:t>
      </w:r>
      <w:r w:rsidRPr="00005213">
        <w:rPr>
          <w:sz w:val="24"/>
        </w:rPr>
        <w:t>Nick</w:t>
      </w:r>
      <w:r>
        <w:rPr>
          <w:sz w:val="24"/>
        </w:rPr>
        <w:t>.</w:t>
      </w:r>
      <w:r w:rsidRPr="00005213">
        <w:rPr>
          <w:sz w:val="24"/>
        </w:rPr>
        <w:t xml:space="preserve"> </w:t>
      </w:r>
      <w:r w:rsidRPr="00005213">
        <w:rPr>
          <w:i/>
          <w:sz w:val="24"/>
        </w:rPr>
        <w:t>Environmental Aspects of Dredging</w:t>
      </w:r>
      <w:r>
        <w:rPr>
          <w:sz w:val="24"/>
        </w:rPr>
        <w:t xml:space="preserve">. </w:t>
      </w:r>
      <w:r w:rsidRPr="00005213">
        <w:rPr>
          <w:sz w:val="24"/>
        </w:rPr>
        <w:t>London; New York: Taylor &amp; Francis, 2008.</w:t>
      </w:r>
    </w:p>
    <w:p w14:paraId="546C48E1" w14:textId="77777777" w:rsidR="00167DB8" w:rsidRDefault="00167DB8" w:rsidP="00CA275F">
      <w:pPr>
        <w:pStyle w:val="FootnoteText"/>
        <w:spacing w:after="240"/>
        <w:ind w:firstLine="0"/>
        <w:jc w:val="left"/>
        <w:rPr>
          <w:sz w:val="24"/>
        </w:rPr>
      </w:pPr>
      <w:r w:rsidRPr="008B7106">
        <w:rPr>
          <w:sz w:val="24"/>
        </w:rPr>
        <w:t>Bridges on the Tyne</w:t>
      </w:r>
      <w:r>
        <w:rPr>
          <w:sz w:val="24"/>
        </w:rPr>
        <w:t>.</w:t>
      </w:r>
      <w:r w:rsidRPr="008B7106">
        <w:rPr>
          <w:sz w:val="24"/>
        </w:rPr>
        <w:t xml:space="preserve"> “Tide Stone</w:t>
      </w:r>
      <w:r>
        <w:rPr>
          <w:sz w:val="24"/>
        </w:rPr>
        <w:t>.</w:t>
      </w:r>
      <w:r w:rsidRPr="008B7106">
        <w:rPr>
          <w:sz w:val="24"/>
        </w:rPr>
        <w:t>”</w:t>
      </w:r>
      <w:r>
        <w:rPr>
          <w:sz w:val="24"/>
        </w:rPr>
        <w:t xml:space="preserve"> A</w:t>
      </w:r>
      <w:r w:rsidRPr="008B7106">
        <w:rPr>
          <w:sz w:val="24"/>
        </w:rPr>
        <w:t>ccessed February 2 2019, https://www.bridgesonthetyne.co.uk/tide.html.</w:t>
      </w:r>
    </w:p>
    <w:p w14:paraId="5934C75D" w14:textId="77777777" w:rsidR="00167DB8" w:rsidRDefault="00167DB8" w:rsidP="00CA275F">
      <w:pPr>
        <w:spacing w:after="240" w:line="240" w:lineRule="auto"/>
        <w:ind w:firstLine="0"/>
        <w:jc w:val="left"/>
      </w:pPr>
      <w:r w:rsidRPr="00C21880">
        <w:t xml:space="preserve">Bridges, Todd S, Karl E </w:t>
      </w:r>
      <w:proofErr w:type="spellStart"/>
      <w:r w:rsidRPr="00C21880">
        <w:t>Gustavson</w:t>
      </w:r>
      <w:proofErr w:type="spellEnd"/>
      <w:r w:rsidRPr="00C21880">
        <w:t xml:space="preserve">, Paul Schroeder, Stephen J Ells, Donald Hayes, Steven C Nadeau, Michael R Palermo, and Clay </w:t>
      </w:r>
      <w:proofErr w:type="spellStart"/>
      <w:r w:rsidRPr="00C21880">
        <w:t>Patmont</w:t>
      </w:r>
      <w:proofErr w:type="spellEnd"/>
      <w:r w:rsidRPr="00C21880">
        <w:t>. "Dredging Processes and Remedy Effectiveness: Relationship to the 4 Rs of Environmental Dredging." Integrated Environmental Assessment and Management 6, no. 4 (2010): 619-30.</w:t>
      </w:r>
    </w:p>
    <w:p w14:paraId="58D11CA4" w14:textId="77777777" w:rsidR="00167DB8" w:rsidRDefault="00167DB8" w:rsidP="00090C20">
      <w:pPr>
        <w:pStyle w:val="FootnoteText"/>
        <w:spacing w:after="240"/>
        <w:ind w:firstLine="0"/>
        <w:jc w:val="left"/>
        <w:rPr>
          <w:sz w:val="24"/>
          <w:szCs w:val="24"/>
        </w:rPr>
      </w:pPr>
      <w:r w:rsidRPr="00AC6712">
        <w:rPr>
          <w:sz w:val="24"/>
          <w:szCs w:val="24"/>
        </w:rPr>
        <w:t>British Broadcasting Corporation</w:t>
      </w:r>
      <w:r>
        <w:rPr>
          <w:sz w:val="24"/>
          <w:szCs w:val="24"/>
        </w:rPr>
        <w:t>.</w:t>
      </w:r>
      <w:r w:rsidRPr="00AC6712">
        <w:rPr>
          <w:sz w:val="24"/>
          <w:szCs w:val="24"/>
        </w:rPr>
        <w:t xml:space="preserve"> “India’s dying mother</w:t>
      </w:r>
      <w:r>
        <w:rPr>
          <w:sz w:val="24"/>
          <w:szCs w:val="24"/>
        </w:rPr>
        <w:t>.</w:t>
      </w:r>
      <w:r w:rsidRPr="00AC6712">
        <w:rPr>
          <w:sz w:val="24"/>
          <w:szCs w:val="24"/>
        </w:rPr>
        <w:t>”</w:t>
      </w:r>
      <w:r>
        <w:rPr>
          <w:sz w:val="24"/>
          <w:szCs w:val="24"/>
        </w:rPr>
        <w:t xml:space="preserve"> A</w:t>
      </w:r>
      <w:r w:rsidRPr="00AC6712">
        <w:rPr>
          <w:sz w:val="24"/>
          <w:szCs w:val="24"/>
        </w:rPr>
        <w:t>ccessed 25 November 2018, https://www.bbc.co.uk/news/resources/idt-aad46fca-734a-45f9-8721-61404cc12a39.</w:t>
      </w:r>
    </w:p>
    <w:p w14:paraId="6944A1F5" w14:textId="77777777" w:rsidR="00167DB8" w:rsidRPr="00AC6712" w:rsidRDefault="00167DB8" w:rsidP="00090C20">
      <w:pPr>
        <w:pStyle w:val="FootnoteText"/>
        <w:spacing w:after="240"/>
        <w:ind w:firstLine="0"/>
        <w:jc w:val="left"/>
        <w:rPr>
          <w:sz w:val="24"/>
          <w:szCs w:val="24"/>
        </w:rPr>
      </w:pPr>
      <w:r w:rsidRPr="00AC6712">
        <w:rPr>
          <w:sz w:val="24"/>
          <w:szCs w:val="24"/>
        </w:rPr>
        <w:t>British Broadcasting Corporation</w:t>
      </w:r>
      <w:r>
        <w:rPr>
          <w:sz w:val="24"/>
          <w:szCs w:val="24"/>
        </w:rPr>
        <w:t>.</w:t>
      </w:r>
      <w:r w:rsidRPr="00AC6712">
        <w:rPr>
          <w:sz w:val="24"/>
          <w:szCs w:val="24"/>
        </w:rPr>
        <w:t xml:space="preserve"> “The Death of the Nile</w:t>
      </w:r>
      <w:r>
        <w:rPr>
          <w:sz w:val="24"/>
          <w:szCs w:val="24"/>
        </w:rPr>
        <w:t>.</w:t>
      </w:r>
      <w:r w:rsidRPr="00AC6712">
        <w:rPr>
          <w:sz w:val="24"/>
          <w:szCs w:val="24"/>
        </w:rPr>
        <w:t>”</w:t>
      </w:r>
      <w:r>
        <w:rPr>
          <w:sz w:val="24"/>
          <w:szCs w:val="24"/>
        </w:rPr>
        <w:t xml:space="preserve"> A</w:t>
      </w:r>
      <w:r w:rsidRPr="00AC6712">
        <w:rPr>
          <w:sz w:val="24"/>
          <w:szCs w:val="24"/>
        </w:rPr>
        <w:t>ccessed 25 November 2018, https://www.bbc.co.uk/news/resources/idt-sh/death_of_the_nile.</w:t>
      </w:r>
    </w:p>
    <w:p w14:paraId="090620CE" w14:textId="77777777" w:rsidR="00167DB8" w:rsidRPr="00005213" w:rsidRDefault="00167DB8" w:rsidP="0057662E">
      <w:pPr>
        <w:pStyle w:val="FootnoteText"/>
        <w:spacing w:after="240"/>
        <w:ind w:firstLine="0"/>
        <w:rPr>
          <w:sz w:val="24"/>
        </w:rPr>
      </w:pPr>
      <w:r w:rsidRPr="00005213">
        <w:rPr>
          <w:sz w:val="24"/>
        </w:rPr>
        <w:t>British Flora</w:t>
      </w:r>
      <w:r>
        <w:rPr>
          <w:sz w:val="24"/>
        </w:rPr>
        <w:t>.</w:t>
      </w:r>
      <w:r w:rsidRPr="00005213">
        <w:rPr>
          <w:sz w:val="24"/>
        </w:rPr>
        <w:t xml:space="preserve"> “Aquatic and Marginal Plants</w:t>
      </w:r>
      <w:r>
        <w:rPr>
          <w:sz w:val="24"/>
        </w:rPr>
        <w:t>.” A</w:t>
      </w:r>
      <w:r w:rsidRPr="00005213">
        <w:rPr>
          <w:sz w:val="24"/>
        </w:rPr>
        <w:t>ccessed February 3 2019, http://www.britishflora.co.uk/wp-content/uploads/2014/04/Britishflora-Marginals-Aquatics.pdf.</w:t>
      </w:r>
    </w:p>
    <w:p w14:paraId="4B25286C" w14:textId="77777777" w:rsidR="00167DB8" w:rsidRDefault="00167DB8" w:rsidP="00090C20">
      <w:pPr>
        <w:pStyle w:val="FootnoteText"/>
        <w:spacing w:after="240"/>
        <w:ind w:firstLine="0"/>
        <w:jc w:val="left"/>
        <w:rPr>
          <w:sz w:val="24"/>
        </w:rPr>
      </w:pPr>
      <w:r w:rsidRPr="008F6CD6">
        <w:rPr>
          <w:sz w:val="24"/>
        </w:rPr>
        <w:t>Ellwood</w:t>
      </w:r>
      <w:r>
        <w:rPr>
          <w:sz w:val="24"/>
        </w:rPr>
        <w:t>,</w:t>
      </w:r>
      <w:r w:rsidRPr="008F6CD6">
        <w:rPr>
          <w:sz w:val="24"/>
        </w:rPr>
        <w:t xml:space="preserve"> Steve</w:t>
      </w:r>
      <w:r>
        <w:rPr>
          <w:sz w:val="24"/>
        </w:rPr>
        <w:t>.</w:t>
      </w:r>
      <w:r w:rsidRPr="008F6CD6">
        <w:rPr>
          <w:sz w:val="24"/>
        </w:rPr>
        <w:t xml:space="preserve"> </w:t>
      </w:r>
      <w:r w:rsidRPr="008F6CD6">
        <w:rPr>
          <w:i/>
          <w:sz w:val="24"/>
        </w:rPr>
        <w:t>River Tyne</w:t>
      </w:r>
      <w:r>
        <w:rPr>
          <w:sz w:val="24"/>
        </w:rPr>
        <w:t xml:space="preserve">. </w:t>
      </w:r>
      <w:r w:rsidRPr="008F6CD6">
        <w:rPr>
          <w:sz w:val="24"/>
        </w:rPr>
        <w:t>Stroud: Amberley, 2015.</w:t>
      </w:r>
    </w:p>
    <w:p w14:paraId="6B8C89CE" w14:textId="77777777" w:rsidR="00167DB8" w:rsidRDefault="00167DB8" w:rsidP="00A91526">
      <w:pPr>
        <w:pStyle w:val="FootnoteText"/>
        <w:spacing w:after="240"/>
        <w:ind w:firstLine="0"/>
        <w:jc w:val="left"/>
        <w:rPr>
          <w:sz w:val="24"/>
          <w:szCs w:val="24"/>
        </w:rPr>
      </w:pPr>
      <w:r w:rsidRPr="00A91526">
        <w:rPr>
          <w:sz w:val="24"/>
          <w:szCs w:val="24"/>
        </w:rPr>
        <w:t>Environment Agency</w:t>
      </w:r>
      <w:r>
        <w:rPr>
          <w:sz w:val="24"/>
          <w:szCs w:val="24"/>
        </w:rPr>
        <w:t>.</w:t>
      </w:r>
      <w:r w:rsidRPr="00A91526">
        <w:rPr>
          <w:sz w:val="24"/>
          <w:szCs w:val="24"/>
        </w:rPr>
        <w:t xml:space="preserve"> “River Tyne Fish Counts</w:t>
      </w:r>
      <w:r>
        <w:rPr>
          <w:sz w:val="24"/>
          <w:szCs w:val="24"/>
        </w:rPr>
        <w:t>.</w:t>
      </w:r>
      <w:r w:rsidRPr="00A91526">
        <w:rPr>
          <w:sz w:val="24"/>
          <w:szCs w:val="24"/>
        </w:rPr>
        <w:t>”</w:t>
      </w:r>
      <w:r>
        <w:rPr>
          <w:sz w:val="24"/>
          <w:szCs w:val="24"/>
        </w:rPr>
        <w:t xml:space="preserve"> A</w:t>
      </w:r>
      <w:r w:rsidRPr="00A91526">
        <w:rPr>
          <w:sz w:val="24"/>
          <w:szCs w:val="24"/>
        </w:rPr>
        <w:t xml:space="preserve">ccessed 16 December 2018, </w:t>
      </w:r>
      <w:r w:rsidRPr="00FE5BB4">
        <w:rPr>
          <w:sz w:val="24"/>
          <w:szCs w:val="24"/>
        </w:rPr>
        <w:t>https://assets.publishing.service.gov.uk/government/uploads/system/uploads/attachment_data/file/792069/Tyne_monthly_counts.pdf</w:t>
      </w:r>
      <w:r w:rsidRPr="00A91526">
        <w:rPr>
          <w:sz w:val="24"/>
          <w:szCs w:val="24"/>
        </w:rPr>
        <w:t>.</w:t>
      </w:r>
    </w:p>
    <w:p w14:paraId="098F841F" w14:textId="77777777" w:rsidR="00167DB8" w:rsidRDefault="00167DB8" w:rsidP="00090C20">
      <w:pPr>
        <w:pStyle w:val="FootnoteText"/>
        <w:spacing w:after="240"/>
        <w:ind w:firstLine="0"/>
        <w:jc w:val="left"/>
        <w:rPr>
          <w:sz w:val="24"/>
        </w:rPr>
      </w:pPr>
      <w:proofErr w:type="spellStart"/>
      <w:r w:rsidRPr="00BF4622">
        <w:rPr>
          <w:sz w:val="24"/>
        </w:rPr>
        <w:t>Geograph</w:t>
      </w:r>
      <w:proofErr w:type="spellEnd"/>
      <w:r>
        <w:rPr>
          <w:sz w:val="24"/>
        </w:rPr>
        <w:t>.</w:t>
      </w:r>
      <w:r w:rsidRPr="00BF4622">
        <w:rPr>
          <w:sz w:val="24"/>
        </w:rPr>
        <w:t xml:space="preserve"> “Salmon Cubes, Kielder Water</w:t>
      </w:r>
      <w:r>
        <w:rPr>
          <w:sz w:val="24"/>
        </w:rPr>
        <w:t>.</w:t>
      </w:r>
      <w:r w:rsidRPr="00BF4622">
        <w:rPr>
          <w:sz w:val="24"/>
        </w:rPr>
        <w:t>”</w:t>
      </w:r>
      <w:r>
        <w:rPr>
          <w:sz w:val="24"/>
        </w:rPr>
        <w:t xml:space="preserve"> A</w:t>
      </w:r>
      <w:r w:rsidRPr="00BF4622">
        <w:rPr>
          <w:sz w:val="24"/>
        </w:rPr>
        <w:t xml:space="preserve">ccessed 5 March 2019, </w:t>
      </w:r>
      <w:r w:rsidRPr="008F6CD6">
        <w:rPr>
          <w:sz w:val="24"/>
        </w:rPr>
        <w:t>https://www.geograph.org.uk/photo/4207324</w:t>
      </w:r>
      <w:r w:rsidRPr="00BF4622">
        <w:rPr>
          <w:sz w:val="24"/>
        </w:rPr>
        <w:t>.</w:t>
      </w:r>
    </w:p>
    <w:p w14:paraId="61CC5C78" w14:textId="77777777" w:rsidR="00167DB8" w:rsidRPr="00A91526" w:rsidRDefault="00167DB8" w:rsidP="00A91526">
      <w:pPr>
        <w:pStyle w:val="FootnoteText"/>
        <w:spacing w:after="240"/>
        <w:ind w:firstLine="0"/>
        <w:jc w:val="left"/>
        <w:rPr>
          <w:sz w:val="24"/>
          <w:szCs w:val="24"/>
        </w:rPr>
      </w:pPr>
      <w:r w:rsidRPr="00A91526">
        <w:rPr>
          <w:sz w:val="24"/>
          <w:szCs w:val="24"/>
        </w:rPr>
        <w:t>Gill</w:t>
      </w:r>
      <w:r>
        <w:rPr>
          <w:sz w:val="24"/>
          <w:szCs w:val="24"/>
        </w:rPr>
        <w:t xml:space="preserve">, </w:t>
      </w:r>
      <w:r w:rsidRPr="00A91526">
        <w:rPr>
          <w:sz w:val="24"/>
          <w:szCs w:val="24"/>
        </w:rPr>
        <w:t>Conrad and William George Hoskins</w:t>
      </w:r>
      <w:r>
        <w:rPr>
          <w:sz w:val="24"/>
          <w:szCs w:val="24"/>
        </w:rPr>
        <w:t>.</w:t>
      </w:r>
      <w:r w:rsidRPr="00A91526">
        <w:rPr>
          <w:sz w:val="24"/>
          <w:szCs w:val="24"/>
        </w:rPr>
        <w:t xml:space="preserve"> </w:t>
      </w:r>
      <w:r w:rsidRPr="00A91526">
        <w:rPr>
          <w:i/>
          <w:sz w:val="24"/>
          <w:szCs w:val="24"/>
        </w:rPr>
        <w:t>Industry, Trade, and People in Exeter, 1688-1800</w:t>
      </w:r>
      <w:r>
        <w:rPr>
          <w:sz w:val="24"/>
          <w:szCs w:val="24"/>
        </w:rPr>
        <w:t xml:space="preserve">. </w:t>
      </w:r>
      <w:r w:rsidRPr="00A91526">
        <w:rPr>
          <w:sz w:val="24"/>
          <w:szCs w:val="24"/>
        </w:rPr>
        <w:t>Manchester: Manchester University Press, 1935.</w:t>
      </w:r>
    </w:p>
    <w:p w14:paraId="7804652C" w14:textId="77777777" w:rsidR="00167DB8" w:rsidRPr="008F6CD6" w:rsidRDefault="00167DB8" w:rsidP="00090C20">
      <w:pPr>
        <w:pStyle w:val="FootnoteText"/>
        <w:spacing w:after="240"/>
        <w:ind w:firstLine="0"/>
        <w:rPr>
          <w:sz w:val="24"/>
        </w:rPr>
      </w:pPr>
      <w:r w:rsidRPr="008F6CD6">
        <w:rPr>
          <w:sz w:val="24"/>
        </w:rPr>
        <w:t>Groundwater</w:t>
      </w:r>
      <w:r>
        <w:rPr>
          <w:sz w:val="24"/>
        </w:rPr>
        <w:t>,</w:t>
      </w:r>
      <w:r w:rsidRPr="008F6CD6">
        <w:rPr>
          <w:sz w:val="24"/>
        </w:rPr>
        <w:t xml:space="preserve"> Ken</w:t>
      </w:r>
      <w:r>
        <w:rPr>
          <w:sz w:val="24"/>
        </w:rPr>
        <w:t>.</w:t>
      </w:r>
      <w:r w:rsidRPr="008F6CD6">
        <w:rPr>
          <w:sz w:val="24"/>
        </w:rPr>
        <w:t xml:space="preserve"> </w:t>
      </w:r>
      <w:r w:rsidRPr="008F6CD6">
        <w:rPr>
          <w:i/>
          <w:sz w:val="24"/>
        </w:rPr>
        <w:t>Maritime Heritage: Newcastle and the River Tyne</w:t>
      </w:r>
      <w:r>
        <w:rPr>
          <w:sz w:val="24"/>
        </w:rPr>
        <w:t xml:space="preserve">. </w:t>
      </w:r>
      <w:r w:rsidRPr="008F6CD6">
        <w:rPr>
          <w:sz w:val="24"/>
        </w:rPr>
        <w:t>St. Michael's: Silver Link, 1990.</w:t>
      </w:r>
    </w:p>
    <w:p w14:paraId="5BAA334E" w14:textId="77777777" w:rsidR="00167DB8" w:rsidRDefault="00167DB8" w:rsidP="00090C20">
      <w:pPr>
        <w:spacing w:after="240" w:line="240" w:lineRule="auto"/>
        <w:ind w:firstLine="0"/>
        <w:jc w:val="left"/>
      </w:pPr>
      <w:proofErr w:type="spellStart"/>
      <w:r w:rsidRPr="00945EA4">
        <w:t>Heyvaert</w:t>
      </w:r>
      <w:proofErr w:type="spellEnd"/>
      <w:r>
        <w:t xml:space="preserve">, </w:t>
      </w:r>
      <w:proofErr w:type="spellStart"/>
      <w:r w:rsidRPr="00945EA4">
        <w:t>Walstra</w:t>
      </w:r>
      <w:proofErr w:type="spellEnd"/>
      <w:r w:rsidRPr="00945EA4">
        <w:t xml:space="preserve">, </w:t>
      </w:r>
      <w:proofErr w:type="spellStart"/>
      <w:r w:rsidRPr="00945EA4">
        <w:t>Verkinderen</w:t>
      </w:r>
      <w:proofErr w:type="spellEnd"/>
      <w:r w:rsidRPr="00945EA4">
        <w:t xml:space="preserve">, </w:t>
      </w:r>
      <w:proofErr w:type="spellStart"/>
      <w:r w:rsidRPr="00945EA4">
        <w:t>Weerts</w:t>
      </w:r>
      <w:proofErr w:type="spellEnd"/>
      <w:r w:rsidRPr="00945EA4">
        <w:t xml:space="preserve">, and </w:t>
      </w:r>
      <w:proofErr w:type="spellStart"/>
      <w:r w:rsidRPr="00945EA4">
        <w:t>Ooghe</w:t>
      </w:r>
      <w:proofErr w:type="spellEnd"/>
      <w:r w:rsidRPr="00945EA4">
        <w:t xml:space="preserve">. "The Role of Human Interference on the Channel Shifting of the Karkheh River in the Lower Khuzestan Plain (Mesopotamia, SW Iran)." </w:t>
      </w:r>
      <w:r w:rsidRPr="00E77B9E">
        <w:rPr>
          <w:i/>
        </w:rPr>
        <w:t>Quaternary International</w:t>
      </w:r>
      <w:r w:rsidRPr="00945EA4">
        <w:t xml:space="preserve"> 251 (2011): 52-63.</w:t>
      </w:r>
    </w:p>
    <w:p w14:paraId="2B7F2DF3" w14:textId="77777777" w:rsidR="00167DB8" w:rsidRPr="00AC6712" w:rsidRDefault="00167DB8" w:rsidP="00090C20">
      <w:pPr>
        <w:pStyle w:val="FootnoteText"/>
        <w:spacing w:after="240"/>
        <w:ind w:firstLine="0"/>
        <w:jc w:val="left"/>
        <w:rPr>
          <w:sz w:val="24"/>
          <w:szCs w:val="24"/>
        </w:rPr>
      </w:pPr>
      <w:r w:rsidRPr="00AC6712">
        <w:rPr>
          <w:sz w:val="24"/>
          <w:szCs w:val="24"/>
        </w:rPr>
        <w:lastRenderedPageBreak/>
        <w:t>Khune</w:t>
      </w:r>
      <w:r>
        <w:rPr>
          <w:sz w:val="24"/>
          <w:szCs w:val="24"/>
        </w:rPr>
        <w:t>,</w:t>
      </w:r>
      <w:r w:rsidRPr="00AC6712">
        <w:rPr>
          <w:sz w:val="24"/>
          <w:szCs w:val="24"/>
        </w:rPr>
        <w:t xml:space="preserve"> R. W. "Did Ulysses Travel to Atlantis?</w:t>
      </w:r>
      <w:r>
        <w:rPr>
          <w:sz w:val="24"/>
          <w:szCs w:val="24"/>
        </w:rPr>
        <w:t>.</w:t>
      </w:r>
      <w:r w:rsidRPr="00AC6712">
        <w:rPr>
          <w:sz w:val="24"/>
          <w:szCs w:val="24"/>
        </w:rPr>
        <w:t xml:space="preserve">" </w:t>
      </w:r>
      <w:r>
        <w:rPr>
          <w:sz w:val="24"/>
          <w:szCs w:val="24"/>
        </w:rPr>
        <w:t>I</w:t>
      </w:r>
      <w:r w:rsidRPr="00AC6712">
        <w:rPr>
          <w:sz w:val="24"/>
          <w:szCs w:val="24"/>
        </w:rPr>
        <w:t xml:space="preserve">n </w:t>
      </w:r>
      <w:r w:rsidRPr="00AC6712">
        <w:rPr>
          <w:i/>
          <w:sz w:val="24"/>
          <w:szCs w:val="24"/>
        </w:rPr>
        <w:t>Science and Technology in Homeric Epics</w:t>
      </w:r>
      <w:r w:rsidRPr="00AC6712">
        <w:rPr>
          <w:sz w:val="24"/>
          <w:szCs w:val="24"/>
        </w:rPr>
        <w:t>, ed</w:t>
      </w:r>
      <w:r>
        <w:rPr>
          <w:sz w:val="24"/>
          <w:szCs w:val="24"/>
        </w:rPr>
        <w:t>ited by</w:t>
      </w:r>
      <w:r w:rsidRPr="00AC6712">
        <w:rPr>
          <w:sz w:val="24"/>
          <w:szCs w:val="24"/>
        </w:rPr>
        <w:t xml:space="preserve">. S. A. </w:t>
      </w:r>
      <w:proofErr w:type="spellStart"/>
      <w:r w:rsidRPr="00AC6712">
        <w:rPr>
          <w:sz w:val="24"/>
          <w:szCs w:val="24"/>
        </w:rPr>
        <w:t>Paipetis</w:t>
      </w:r>
      <w:proofErr w:type="spellEnd"/>
      <w:r>
        <w:rPr>
          <w:sz w:val="24"/>
          <w:szCs w:val="24"/>
        </w:rPr>
        <w:t xml:space="preserve">. </w:t>
      </w:r>
      <w:r w:rsidRPr="00AC6712">
        <w:rPr>
          <w:sz w:val="24"/>
          <w:szCs w:val="24"/>
        </w:rPr>
        <w:t>New York: Springer, 2009.</w:t>
      </w:r>
    </w:p>
    <w:p w14:paraId="49128B5C" w14:textId="77777777" w:rsidR="00167DB8" w:rsidRPr="00AC6712" w:rsidRDefault="00167DB8" w:rsidP="00090C20">
      <w:pPr>
        <w:pStyle w:val="FootnoteText"/>
        <w:spacing w:after="240"/>
        <w:ind w:firstLine="0"/>
        <w:jc w:val="left"/>
        <w:rPr>
          <w:sz w:val="24"/>
          <w:szCs w:val="24"/>
        </w:rPr>
      </w:pPr>
      <w:r w:rsidRPr="00AC6712">
        <w:rPr>
          <w:sz w:val="24"/>
          <w:szCs w:val="24"/>
        </w:rPr>
        <w:t>Lawler,</w:t>
      </w:r>
      <w:r>
        <w:rPr>
          <w:sz w:val="24"/>
          <w:szCs w:val="24"/>
        </w:rPr>
        <w:t xml:space="preserve"> </w:t>
      </w:r>
      <w:r w:rsidRPr="00AC6712">
        <w:rPr>
          <w:sz w:val="24"/>
          <w:szCs w:val="24"/>
        </w:rPr>
        <w:t>Andrew</w:t>
      </w:r>
      <w:r>
        <w:rPr>
          <w:sz w:val="24"/>
          <w:szCs w:val="24"/>
        </w:rPr>
        <w:t>.</w:t>
      </w:r>
      <w:r w:rsidRPr="00AC6712">
        <w:rPr>
          <w:sz w:val="24"/>
          <w:szCs w:val="24"/>
        </w:rPr>
        <w:t xml:space="preserve"> "Unmasking the Indus. Indus Collapse: The End or the Beginning of an Asian Culture?</w:t>
      </w:r>
      <w:r>
        <w:rPr>
          <w:sz w:val="24"/>
          <w:szCs w:val="24"/>
        </w:rPr>
        <w:t>.</w:t>
      </w:r>
      <w:r w:rsidRPr="00AC6712">
        <w:rPr>
          <w:sz w:val="24"/>
          <w:szCs w:val="24"/>
        </w:rPr>
        <w:t xml:space="preserve">" </w:t>
      </w:r>
      <w:r w:rsidRPr="00AC6712">
        <w:rPr>
          <w:i/>
          <w:sz w:val="24"/>
          <w:szCs w:val="24"/>
        </w:rPr>
        <w:t>Science</w:t>
      </w:r>
      <w:r w:rsidRPr="00AC6712">
        <w:rPr>
          <w:sz w:val="24"/>
          <w:szCs w:val="24"/>
        </w:rPr>
        <w:t xml:space="preserve"> 320 (2008): 1281-1283..</w:t>
      </w:r>
    </w:p>
    <w:p w14:paraId="67791838" w14:textId="77777777" w:rsidR="00167DB8" w:rsidRDefault="00167DB8" w:rsidP="00A91526">
      <w:pPr>
        <w:pStyle w:val="FootnoteText"/>
        <w:spacing w:after="240"/>
        <w:ind w:firstLine="0"/>
        <w:jc w:val="left"/>
        <w:rPr>
          <w:sz w:val="24"/>
        </w:rPr>
      </w:pPr>
      <w:r w:rsidRPr="008F6914">
        <w:rPr>
          <w:sz w:val="24"/>
        </w:rPr>
        <w:t>Middlebrook,</w:t>
      </w:r>
      <w:r>
        <w:rPr>
          <w:sz w:val="24"/>
        </w:rPr>
        <w:t xml:space="preserve"> </w:t>
      </w:r>
      <w:r w:rsidRPr="008F6914">
        <w:rPr>
          <w:sz w:val="24"/>
        </w:rPr>
        <w:t>Sydney</w:t>
      </w:r>
      <w:r>
        <w:rPr>
          <w:sz w:val="24"/>
        </w:rPr>
        <w:t>.</w:t>
      </w:r>
      <w:r w:rsidRPr="008F6914">
        <w:rPr>
          <w:sz w:val="24"/>
        </w:rPr>
        <w:t xml:space="preserve"> </w:t>
      </w:r>
      <w:r w:rsidRPr="008F6914">
        <w:rPr>
          <w:i/>
          <w:sz w:val="24"/>
        </w:rPr>
        <w:t>Newcastle upon Tyne: Its Growth and Achievement</w:t>
      </w:r>
      <w:r>
        <w:rPr>
          <w:sz w:val="24"/>
        </w:rPr>
        <w:t xml:space="preserve">. </w:t>
      </w:r>
      <w:r w:rsidRPr="008F6914">
        <w:rPr>
          <w:sz w:val="24"/>
        </w:rPr>
        <w:t>Newcastle-upon-Tyne: Newcastle Chronicle &amp; Journal, 1950.</w:t>
      </w:r>
    </w:p>
    <w:p w14:paraId="2BA30758" w14:textId="77777777" w:rsidR="00167DB8" w:rsidRDefault="00167DB8" w:rsidP="006C6DAE">
      <w:pPr>
        <w:pStyle w:val="FootnoteText"/>
        <w:spacing w:after="240"/>
        <w:ind w:firstLine="0"/>
        <w:jc w:val="left"/>
        <w:rPr>
          <w:sz w:val="24"/>
        </w:rPr>
      </w:pPr>
      <w:r w:rsidRPr="00A57EE7">
        <w:rPr>
          <w:sz w:val="24"/>
        </w:rPr>
        <w:t>Newcastle City Council</w:t>
      </w:r>
      <w:r>
        <w:rPr>
          <w:sz w:val="24"/>
        </w:rPr>
        <w:t xml:space="preserve">. </w:t>
      </w:r>
      <w:r w:rsidRPr="00A57EE7">
        <w:rPr>
          <w:sz w:val="24"/>
        </w:rPr>
        <w:t>“Biodiversity Action Plan</w:t>
      </w:r>
      <w:r>
        <w:rPr>
          <w:sz w:val="24"/>
        </w:rPr>
        <w:t>.</w:t>
      </w:r>
      <w:r w:rsidRPr="00A57EE7">
        <w:rPr>
          <w:sz w:val="24"/>
        </w:rPr>
        <w:t>”</w:t>
      </w:r>
      <w:r>
        <w:rPr>
          <w:sz w:val="24"/>
        </w:rPr>
        <w:t xml:space="preserve"> A</w:t>
      </w:r>
      <w:r w:rsidRPr="00A57EE7">
        <w:rPr>
          <w:sz w:val="24"/>
        </w:rPr>
        <w:t xml:space="preserve">ccessed 12 December 2018, </w:t>
      </w:r>
      <w:r w:rsidRPr="00107887">
        <w:rPr>
          <w:sz w:val="24"/>
        </w:rPr>
        <w:t>https://www.newcastle.gov.uk/sites/default/files/wwwfileroot/planning-and-buildings/planning/web_version_of_ncc__nt_bap_final_versionb.pdf</w:t>
      </w:r>
      <w:r w:rsidRPr="00A57EE7">
        <w:rPr>
          <w:sz w:val="24"/>
        </w:rPr>
        <w:t>.</w:t>
      </w:r>
    </w:p>
    <w:p w14:paraId="285D7D22" w14:textId="77777777" w:rsidR="00167DB8" w:rsidRPr="007D6E84" w:rsidRDefault="00167DB8" w:rsidP="007D6E84">
      <w:pPr>
        <w:pStyle w:val="FootnoteText"/>
        <w:spacing w:after="240"/>
        <w:ind w:firstLine="0"/>
        <w:jc w:val="left"/>
        <w:rPr>
          <w:sz w:val="24"/>
          <w:szCs w:val="24"/>
        </w:rPr>
      </w:pPr>
      <w:r w:rsidRPr="007D6E84">
        <w:rPr>
          <w:sz w:val="24"/>
          <w:szCs w:val="24"/>
        </w:rPr>
        <w:t>Northumbrian Water</w:t>
      </w:r>
      <w:r>
        <w:rPr>
          <w:sz w:val="24"/>
          <w:szCs w:val="24"/>
        </w:rPr>
        <w:t>.</w:t>
      </w:r>
      <w:r w:rsidRPr="007D6E84">
        <w:rPr>
          <w:sz w:val="24"/>
          <w:szCs w:val="24"/>
        </w:rPr>
        <w:t xml:space="preserve"> “River Tyne spawns record number of salmon</w:t>
      </w:r>
      <w:r>
        <w:rPr>
          <w:sz w:val="24"/>
          <w:szCs w:val="24"/>
        </w:rPr>
        <w:t>.</w:t>
      </w:r>
      <w:r w:rsidRPr="007D6E84">
        <w:rPr>
          <w:sz w:val="24"/>
          <w:szCs w:val="24"/>
        </w:rPr>
        <w:t xml:space="preserve">”, </w:t>
      </w:r>
      <w:r>
        <w:rPr>
          <w:sz w:val="24"/>
          <w:szCs w:val="24"/>
        </w:rPr>
        <w:t>A</w:t>
      </w:r>
      <w:r w:rsidRPr="007D6E84">
        <w:rPr>
          <w:sz w:val="24"/>
          <w:szCs w:val="24"/>
        </w:rPr>
        <w:t xml:space="preserve">ccessed 13 December 2018, https://nwg-nwl.test.mandogroup.com/617_2038.aspx. </w:t>
      </w:r>
    </w:p>
    <w:p w14:paraId="259643BD" w14:textId="77777777" w:rsidR="00167DB8" w:rsidRPr="00962F01" w:rsidRDefault="00167DB8" w:rsidP="00962F01">
      <w:pPr>
        <w:pStyle w:val="FootnoteText"/>
        <w:spacing w:after="240"/>
        <w:ind w:firstLine="0"/>
        <w:rPr>
          <w:sz w:val="24"/>
        </w:rPr>
      </w:pPr>
      <w:proofErr w:type="spellStart"/>
      <w:r w:rsidRPr="00962F01">
        <w:rPr>
          <w:sz w:val="24"/>
        </w:rPr>
        <w:t>Olmez</w:t>
      </w:r>
      <w:proofErr w:type="spellEnd"/>
      <w:r>
        <w:rPr>
          <w:sz w:val="24"/>
        </w:rPr>
        <w:t>,</w:t>
      </w:r>
      <w:r w:rsidRPr="00962F01">
        <w:rPr>
          <w:sz w:val="24"/>
        </w:rPr>
        <w:t xml:space="preserve"> </w:t>
      </w:r>
      <w:proofErr w:type="spellStart"/>
      <w:r w:rsidRPr="00962F01">
        <w:rPr>
          <w:sz w:val="24"/>
        </w:rPr>
        <w:t>Dilek</w:t>
      </w:r>
      <w:proofErr w:type="spellEnd"/>
      <w:r w:rsidRPr="00962F01">
        <w:rPr>
          <w:sz w:val="24"/>
        </w:rPr>
        <w:t xml:space="preserve">, </w:t>
      </w:r>
      <w:proofErr w:type="spellStart"/>
      <w:r w:rsidRPr="00962F01">
        <w:rPr>
          <w:sz w:val="24"/>
        </w:rPr>
        <w:t>Tanju</w:t>
      </w:r>
      <w:proofErr w:type="spellEnd"/>
      <w:r w:rsidRPr="00962F01">
        <w:rPr>
          <w:sz w:val="24"/>
        </w:rPr>
        <w:t xml:space="preserve"> </w:t>
      </w:r>
      <w:proofErr w:type="spellStart"/>
      <w:r w:rsidRPr="00962F01">
        <w:rPr>
          <w:sz w:val="24"/>
        </w:rPr>
        <w:t>Karanfil</w:t>
      </w:r>
      <w:proofErr w:type="spellEnd"/>
      <w:r w:rsidRPr="00962F01">
        <w:rPr>
          <w:sz w:val="24"/>
        </w:rPr>
        <w:t xml:space="preserve">, and </w:t>
      </w:r>
      <w:proofErr w:type="spellStart"/>
      <w:r w:rsidRPr="00962F01">
        <w:rPr>
          <w:sz w:val="24"/>
        </w:rPr>
        <w:t>Ulku</w:t>
      </w:r>
      <w:proofErr w:type="spellEnd"/>
      <w:r w:rsidRPr="00962F01">
        <w:rPr>
          <w:sz w:val="24"/>
        </w:rPr>
        <w:t xml:space="preserve"> Yetis</w:t>
      </w:r>
      <w:r>
        <w:rPr>
          <w:sz w:val="24"/>
        </w:rPr>
        <w:t>.</w:t>
      </w:r>
      <w:r w:rsidRPr="00962F01">
        <w:rPr>
          <w:sz w:val="24"/>
        </w:rPr>
        <w:t xml:space="preserve"> "The Environmental Impacts of Iron and Steel Industry: A Life Cycle Assessment Study</w:t>
      </w:r>
      <w:r>
        <w:rPr>
          <w:sz w:val="24"/>
        </w:rPr>
        <w:t>.</w:t>
      </w:r>
      <w:r w:rsidRPr="00962F01">
        <w:rPr>
          <w:sz w:val="24"/>
        </w:rPr>
        <w:t xml:space="preserve">" </w:t>
      </w:r>
      <w:r w:rsidRPr="00962F01">
        <w:rPr>
          <w:i/>
          <w:sz w:val="24"/>
        </w:rPr>
        <w:t>Journal of Cleaner Production</w:t>
      </w:r>
      <w:r w:rsidRPr="00962F01">
        <w:rPr>
          <w:sz w:val="24"/>
        </w:rPr>
        <w:t xml:space="preserve"> 130 (2016): </w:t>
      </w:r>
      <w:r>
        <w:rPr>
          <w:sz w:val="24"/>
        </w:rPr>
        <w:t>195</w:t>
      </w:r>
      <w:r w:rsidRPr="00962F01">
        <w:rPr>
          <w:sz w:val="24"/>
        </w:rPr>
        <w:t>-201.</w:t>
      </w:r>
    </w:p>
    <w:p w14:paraId="10B180F4" w14:textId="77777777" w:rsidR="00167DB8" w:rsidRPr="007D6E84" w:rsidRDefault="00167DB8" w:rsidP="007D6E84">
      <w:pPr>
        <w:pStyle w:val="FootnoteText"/>
        <w:spacing w:after="240"/>
        <w:ind w:firstLine="0"/>
        <w:jc w:val="left"/>
        <w:rPr>
          <w:sz w:val="24"/>
          <w:szCs w:val="24"/>
        </w:rPr>
      </w:pPr>
      <w:r w:rsidRPr="007D6E84">
        <w:rPr>
          <w:sz w:val="24"/>
          <w:szCs w:val="24"/>
        </w:rPr>
        <w:t xml:space="preserve">Peter Isaac, </w:t>
      </w:r>
      <w:r w:rsidRPr="007D6E84">
        <w:rPr>
          <w:i/>
          <w:sz w:val="24"/>
          <w:szCs w:val="24"/>
        </w:rPr>
        <w:t xml:space="preserve">The treatment of trade-waste waters and the prevention of river pollution </w:t>
      </w:r>
      <w:r w:rsidRPr="007D6E84">
        <w:rPr>
          <w:sz w:val="24"/>
          <w:szCs w:val="24"/>
        </w:rPr>
        <w:t>(Durham: University of Durham Press, 1957), 25.</w:t>
      </w:r>
    </w:p>
    <w:p w14:paraId="04ACDB93" w14:textId="77777777" w:rsidR="00167DB8" w:rsidRPr="008F6CD6" w:rsidRDefault="00167DB8" w:rsidP="00090C20">
      <w:pPr>
        <w:pStyle w:val="FootnoteText"/>
        <w:spacing w:after="240"/>
        <w:ind w:firstLine="0"/>
        <w:jc w:val="left"/>
        <w:rPr>
          <w:sz w:val="24"/>
        </w:rPr>
      </w:pPr>
      <w:r w:rsidRPr="008F6CD6">
        <w:rPr>
          <w:sz w:val="24"/>
        </w:rPr>
        <w:t>Port of Tyne</w:t>
      </w:r>
      <w:r>
        <w:rPr>
          <w:sz w:val="24"/>
        </w:rPr>
        <w:t>.</w:t>
      </w:r>
      <w:r w:rsidRPr="008F6CD6">
        <w:rPr>
          <w:sz w:val="24"/>
        </w:rPr>
        <w:t xml:space="preserve"> </w:t>
      </w:r>
      <w:r>
        <w:rPr>
          <w:sz w:val="24"/>
        </w:rPr>
        <w:t>“</w:t>
      </w:r>
      <w:r w:rsidRPr="008F6CD6">
        <w:rPr>
          <w:sz w:val="24"/>
        </w:rPr>
        <w:t>Heritage Sites</w:t>
      </w:r>
      <w:r>
        <w:rPr>
          <w:sz w:val="24"/>
        </w:rPr>
        <w:t>.</w:t>
      </w:r>
      <w:r w:rsidRPr="008F6CD6">
        <w:rPr>
          <w:sz w:val="24"/>
        </w:rPr>
        <w:t>”</w:t>
      </w:r>
      <w:r>
        <w:rPr>
          <w:sz w:val="24"/>
        </w:rPr>
        <w:t xml:space="preserve"> A</w:t>
      </w:r>
      <w:r w:rsidRPr="008F6CD6">
        <w:rPr>
          <w:sz w:val="24"/>
        </w:rPr>
        <w:t>ccessed 27 November 2018, https://www.portoftyne.co.uk/about-us/history/heritage-sites.</w:t>
      </w:r>
    </w:p>
    <w:p w14:paraId="76703C17" w14:textId="77777777" w:rsidR="00167DB8" w:rsidRPr="00C6610F" w:rsidRDefault="00167DB8" w:rsidP="00C6610F">
      <w:pPr>
        <w:pStyle w:val="FootnoteText"/>
        <w:spacing w:after="240"/>
        <w:ind w:firstLine="0"/>
        <w:jc w:val="left"/>
        <w:rPr>
          <w:i/>
          <w:sz w:val="24"/>
          <w:szCs w:val="24"/>
        </w:rPr>
      </w:pPr>
      <w:r w:rsidRPr="00C6610F">
        <w:rPr>
          <w:rStyle w:val="HTMLCite"/>
          <w:i w:val="0"/>
          <w:sz w:val="24"/>
          <w:szCs w:val="24"/>
        </w:rPr>
        <w:t>Port of Tyne</w:t>
      </w:r>
      <w:r>
        <w:rPr>
          <w:rStyle w:val="HTMLCite"/>
          <w:i w:val="0"/>
          <w:sz w:val="24"/>
          <w:szCs w:val="24"/>
        </w:rPr>
        <w:t>.</w:t>
      </w:r>
      <w:r w:rsidRPr="00C6610F">
        <w:rPr>
          <w:rStyle w:val="HTMLCite"/>
          <w:i w:val="0"/>
          <w:sz w:val="24"/>
          <w:szCs w:val="24"/>
        </w:rPr>
        <w:t xml:space="preserve"> </w:t>
      </w:r>
      <w:r>
        <w:rPr>
          <w:rStyle w:val="HTMLCite"/>
          <w:i w:val="0"/>
          <w:sz w:val="24"/>
          <w:szCs w:val="24"/>
        </w:rPr>
        <w:t>“</w:t>
      </w:r>
      <w:r w:rsidRPr="00C6610F">
        <w:rPr>
          <w:rStyle w:val="HTMLCite"/>
          <w:i w:val="0"/>
          <w:sz w:val="24"/>
          <w:szCs w:val="24"/>
        </w:rPr>
        <w:t>Tyne Improvement Commission</w:t>
      </w:r>
      <w:r>
        <w:rPr>
          <w:rStyle w:val="HTMLCite"/>
          <w:i w:val="0"/>
          <w:sz w:val="24"/>
          <w:szCs w:val="24"/>
        </w:rPr>
        <w:t>.</w:t>
      </w:r>
      <w:r w:rsidRPr="00C6610F">
        <w:rPr>
          <w:rStyle w:val="HTMLCite"/>
          <w:i w:val="0"/>
          <w:sz w:val="24"/>
          <w:szCs w:val="24"/>
        </w:rPr>
        <w:t>"</w:t>
      </w:r>
      <w:r>
        <w:rPr>
          <w:rStyle w:val="HTMLCite"/>
          <w:sz w:val="24"/>
          <w:szCs w:val="24"/>
        </w:rPr>
        <w:t xml:space="preserve"> </w:t>
      </w:r>
      <w:r>
        <w:rPr>
          <w:rStyle w:val="HTMLCite"/>
          <w:i w:val="0"/>
          <w:sz w:val="24"/>
          <w:szCs w:val="24"/>
        </w:rPr>
        <w:t>A</w:t>
      </w:r>
      <w:r w:rsidRPr="00C6610F">
        <w:rPr>
          <w:rStyle w:val="reference-accessdate"/>
          <w:iCs/>
          <w:sz w:val="24"/>
          <w:szCs w:val="24"/>
        </w:rPr>
        <w:t xml:space="preserve">ccessed </w:t>
      </w:r>
      <w:r w:rsidRPr="00C6610F">
        <w:rPr>
          <w:rStyle w:val="nowrap"/>
          <w:iCs/>
          <w:sz w:val="24"/>
          <w:szCs w:val="24"/>
        </w:rPr>
        <w:t>16 December</w:t>
      </w:r>
      <w:r w:rsidRPr="00C6610F">
        <w:rPr>
          <w:rStyle w:val="reference-accessdate"/>
          <w:iCs/>
          <w:sz w:val="24"/>
          <w:szCs w:val="24"/>
        </w:rPr>
        <w:t xml:space="preserve"> 2018</w:t>
      </w:r>
      <w:r w:rsidRPr="00C6610F">
        <w:rPr>
          <w:rStyle w:val="HTMLCite"/>
          <w:sz w:val="24"/>
          <w:szCs w:val="24"/>
        </w:rPr>
        <w:t xml:space="preserve">, </w:t>
      </w:r>
      <w:r w:rsidRPr="00C6610F">
        <w:rPr>
          <w:rStyle w:val="HTMLCite"/>
          <w:i w:val="0"/>
          <w:sz w:val="24"/>
          <w:szCs w:val="24"/>
        </w:rPr>
        <w:t>https://www.portoftyne.co.uk/about-us/history/our-history.</w:t>
      </w:r>
    </w:p>
    <w:p w14:paraId="4ABE2635" w14:textId="77777777" w:rsidR="00167DB8" w:rsidRDefault="00167DB8" w:rsidP="00962F01">
      <w:pPr>
        <w:pStyle w:val="FootnoteText"/>
        <w:spacing w:after="240"/>
        <w:ind w:firstLine="0"/>
        <w:jc w:val="left"/>
        <w:rPr>
          <w:sz w:val="24"/>
        </w:rPr>
      </w:pPr>
      <w:r w:rsidRPr="00522929">
        <w:rPr>
          <w:sz w:val="24"/>
        </w:rPr>
        <w:t>Porter, Dale</w:t>
      </w:r>
      <w:r>
        <w:rPr>
          <w:sz w:val="24"/>
        </w:rPr>
        <w:t>.</w:t>
      </w:r>
      <w:r w:rsidRPr="00522929">
        <w:rPr>
          <w:sz w:val="24"/>
        </w:rPr>
        <w:t xml:space="preserve"> </w:t>
      </w:r>
      <w:r w:rsidRPr="00522929">
        <w:rPr>
          <w:i/>
          <w:sz w:val="24"/>
        </w:rPr>
        <w:t>The Thames Embankment: Environment, Society and Technology in Victorian London</w:t>
      </w:r>
      <w:r>
        <w:rPr>
          <w:i/>
          <w:sz w:val="24"/>
        </w:rPr>
        <w:t xml:space="preserve">. </w:t>
      </w:r>
      <w:r w:rsidRPr="00522929">
        <w:rPr>
          <w:sz w:val="24"/>
        </w:rPr>
        <w:t>Akron: The University of Akron Press, 1998.</w:t>
      </w:r>
    </w:p>
    <w:p w14:paraId="7BCC8FCC" w14:textId="77777777" w:rsidR="00167DB8" w:rsidRPr="00D70DA0" w:rsidRDefault="00167DB8" w:rsidP="00D70DA0">
      <w:pPr>
        <w:pStyle w:val="FootnoteText"/>
        <w:spacing w:after="240"/>
        <w:ind w:firstLine="0"/>
        <w:jc w:val="left"/>
        <w:rPr>
          <w:sz w:val="24"/>
          <w:szCs w:val="24"/>
        </w:rPr>
      </w:pPr>
      <w:r w:rsidRPr="00D70DA0">
        <w:rPr>
          <w:sz w:val="24"/>
          <w:szCs w:val="24"/>
        </w:rPr>
        <w:t>Rosenthal,</w:t>
      </w:r>
      <w:r>
        <w:rPr>
          <w:sz w:val="24"/>
          <w:szCs w:val="24"/>
        </w:rPr>
        <w:t xml:space="preserve"> </w:t>
      </w:r>
      <w:r w:rsidRPr="00D70DA0">
        <w:rPr>
          <w:sz w:val="24"/>
          <w:szCs w:val="24"/>
        </w:rPr>
        <w:t>Leslie</w:t>
      </w:r>
      <w:r>
        <w:rPr>
          <w:sz w:val="24"/>
          <w:szCs w:val="24"/>
        </w:rPr>
        <w:t>.</w:t>
      </w:r>
      <w:r w:rsidRPr="00D70DA0">
        <w:rPr>
          <w:sz w:val="24"/>
          <w:szCs w:val="24"/>
        </w:rPr>
        <w:t xml:space="preserve"> </w:t>
      </w:r>
      <w:r w:rsidRPr="00D70DA0">
        <w:rPr>
          <w:i/>
          <w:sz w:val="24"/>
          <w:szCs w:val="24"/>
        </w:rPr>
        <w:t>The River Pollution Dilemma in Victorian England</w:t>
      </w:r>
      <w:r>
        <w:rPr>
          <w:sz w:val="24"/>
          <w:szCs w:val="24"/>
        </w:rPr>
        <w:t xml:space="preserve">. </w:t>
      </w:r>
      <w:r w:rsidRPr="00D70DA0">
        <w:rPr>
          <w:sz w:val="24"/>
          <w:szCs w:val="24"/>
        </w:rPr>
        <w:t>Farnham: Ashgate, 2015.</w:t>
      </w:r>
    </w:p>
    <w:p w14:paraId="71B58F6D" w14:textId="77777777" w:rsidR="00167DB8" w:rsidRPr="006C6DAE" w:rsidRDefault="00167DB8" w:rsidP="00F0497A">
      <w:pPr>
        <w:pStyle w:val="FootnoteText"/>
        <w:spacing w:after="240"/>
        <w:ind w:firstLine="0"/>
        <w:rPr>
          <w:sz w:val="24"/>
        </w:rPr>
      </w:pPr>
      <w:r w:rsidRPr="006C6DAE">
        <w:rPr>
          <w:sz w:val="24"/>
        </w:rPr>
        <w:t>Rowland</w:t>
      </w:r>
      <w:r>
        <w:rPr>
          <w:sz w:val="24"/>
        </w:rPr>
        <w:t>,</w:t>
      </w:r>
      <w:r w:rsidRPr="006C6DAE">
        <w:rPr>
          <w:sz w:val="24"/>
        </w:rPr>
        <w:t xml:space="preserve"> T. H. </w:t>
      </w:r>
      <w:r w:rsidRPr="006C6DAE">
        <w:rPr>
          <w:i/>
          <w:sz w:val="24"/>
        </w:rPr>
        <w:t>Waters of Tyne</w:t>
      </w:r>
      <w:r>
        <w:rPr>
          <w:sz w:val="24"/>
        </w:rPr>
        <w:t xml:space="preserve">. </w:t>
      </w:r>
      <w:r w:rsidRPr="006C6DAE">
        <w:rPr>
          <w:sz w:val="24"/>
        </w:rPr>
        <w:t>Morpeth: T.H. Rowland, 1991.</w:t>
      </w:r>
    </w:p>
    <w:p w14:paraId="5D4C2E6C" w14:textId="77777777" w:rsidR="00167DB8" w:rsidRPr="00A91526" w:rsidRDefault="00167DB8" w:rsidP="00F0497A">
      <w:pPr>
        <w:pStyle w:val="FootnoteText"/>
        <w:spacing w:after="240"/>
        <w:ind w:firstLine="0"/>
        <w:jc w:val="left"/>
        <w:rPr>
          <w:sz w:val="24"/>
          <w:szCs w:val="24"/>
        </w:rPr>
      </w:pPr>
      <w:r w:rsidRPr="00107887">
        <w:rPr>
          <w:sz w:val="24"/>
        </w:rPr>
        <w:t>Skelton</w:t>
      </w:r>
      <w:r>
        <w:rPr>
          <w:sz w:val="24"/>
        </w:rPr>
        <w:t>,</w:t>
      </w:r>
      <w:r w:rsidRPr="00107887">
        <w:rPr>
          <w:sz w:val="24"/>
        </w:rPr>
        <w:t xml:space="preserve"> Leona J</w:t>
      </w:r>
      <w:r>
        <w:rPr>
          <w:sz w:val="24"/>
        </w:rPr>
        <w:t>.</w:t>
      </w:r>
      <w:r w:rsidRPr="00107887">
        <w:rPr>
          <w:sz w:val="24"/>
        </w:rPr>
        <w:t xml:space="preserve"> “Regulating the Environment of the River Tyne’s Estuary, 1530–1800</w:t>
      </w:r>
      <w:r>
        <w:rPr>
          <w:sz w:val="24"/>
        </w:rPr>
        <w:t>.</w:t>
      </w:r>
      <w:r w:rsidRPr="00107887">
        <w:rPr>
          <w:sz w:val="24"/>
        </w:rPr>
        <w:t xml:space="preserve">” </w:t>
      </w:r>
      <w:r>
        <w:rPr>
          <w:sz w:val="24"/>
        </w:rPr>
        <w:t>I</w:t>
      </w:r>
      <w:r w:rsidRPr="00107887">
        <w:rPr>
          <w:sz w:val="24"/>
        </w:rPr>
        <w:t xml:space="preserve">n </w:t>
      </w:r>
      <w:r w:rsidRPr="00107887">
        <w:rPr>
          <w:i/>
          <w:sz w:val="24"/>
        </w:rPr>
        <w:t>Environmental History in the Making</w:t>
      </w:r>
      <w:r w:rsidRPr="00107887">
        <w:rPr>
          <w:sz w:val="24"/>
        </w:rPr>
        <w:t>, ed</w:t>
      </w:r>
      <w:r>
        <w:rPr>
          <w:sz w:val="24"/>
        </w:rPr>
        <w:t>ited by</w:t>
      </w:r>
      <w:r w:rsidRPr="00107887">
        <w:rPr>
          <w:sz w:val="24"/>
        </w:rPr>
        <w:t xml:space="preserve"> Cristina </w:t>
      </w:r>
      <w:proofErr w:type="spellStart"/>
      <w:r w:rsidRPr="00107887">
        <w:rPr>
          <w:sz w:val="24"/>
        </w:rPr>
        <w:t>Joanaz</w:t>
      </w:r>
      <w:proofErr w:type="spellEnd"/>
      <w:r w:rsidRPr="00107887">
        <w:rPr>
          <w:sz w:val="24"/>
        </w:rPr>
        <w:t xml:space="preserve"> de Melo, </w:t>
      </w:r>
      <w:proofErr w:type="spellStart"/>
      <w:r w:rsidRPr="00107887">
        <w:rPr>
          <w:sz w:val="24"/>
        </w:rPr>
        <w:t>Estelita</w:t>
      </w:r>
      <w:proofErr w:type="spellEnd"/>
      <w:r w:rsidRPr="00107887">
        <w:rPr>
          <w:sz w:val="24"/>
        </w:rPr>
        <w:t xml:space="preserve"> </w:t>
      </w:r>
      <w:proofErr w:type="spellStart"/>
      <w:r w:rsidRPr="00107887">
        <w:rPr>
          <w:sz w:val="24"/>
        </w:rPr>
        <w:t>Vaz</w:t>
      </w:r>
      <w:proofErr w:type="spellEnd"/>
      <w:r w:rsidRPr="00107887">
        <w:rPr>
          <w:sz w:val="24"/>
        </w:rPr>
        <w:t xml:space="preserve">, and </w:t>
      </w:r>
      <w:r w:rsidRPr="00A91526">
        <w:rPr>
          <w:sz w:val="24"/>
          <w:szCs w:val="24"/>
        </w:rPr>
        <w:t>Ligia Costa Pinto. New York: Springer, 2017.</w:t>
      </w:r>
    </w:p>
    <w:p w14:paraId="4E9DDFBE" w14:textId="77777777" w:rsidR="00167DB8" w:rsidRDefault="00167DB8" w:rsidP="00090C20">
      <w:pPr>
        <w:pStyle w:val="FootnoteText"/>
        <w:spacing w:after="240"/>
        <w:ind w:firstLine="0"/>
        <w:jc w:val="left"/>
        <w:rPr>
          <w:sz w:val="24"/>
        </w:rPr>
      </w:pPr>
      <w:r w:rsidRPr="00172272">
        <w:rPr>
          <w:sz w:val="24"/>
        </w:rPr>
        <w:t>Skelton</w:t>
      </w:r>
      <w:r>
        <w:rPr>
          <w:sz w:val="24"/>
        </w:rPr>
        <w:t>,</w:t>
      </w:r>
      <w:r w:rsidRPr="00172272">
        <w:rPr>
          <w:sz w:val="24"/>
        </w:rPr>
        <w:t xml:space="preserve"> Leona J. </w:t>
      </w:r>
      <w:r w:rsidRPr="00172272">
        <w:rPr>
          <w:i/>
          <w:sz w:val="24"/>
        </w:rPr>
        <w:t>Tyne after Tyne: An Environmental History of a River’s Battle for Protection 1529–2015</w:t>
      </w:r>
      <w:r>
        <w:rPr>
          <w:sz w:val="24"/>
        </w:rPr>
        <w:t xml:space="preserve">. </w:t>
      </w:r>
      <w:proofErr w:type="spellStart"/>
      <w:r w:rsidRPr="00172272">
        <w:rPr>
          <w:sz w:val="24"/>
        </w:rPr>
        <w:t>Winwick</w:t>
      </w:r>
      <w:proofErr w:type="spellEnd"/>
      <w:r w:rsidRPr="00172272">
        <w:rPr>
          <w:sz w:val="24"/>
        </w:rPr>
        <w:t>: White Horse Press, 2017.</w:t>
      </w:r>
    </w:p>
    <w:p w14:paraId="199D5531" w14:textId="77777777" w:rsidR="00167DB8" w:rsidRPr="008F6CD6" w:rsidRDefault="00167DB8" w:rsidP="00090C20">
      <w:pPr>
        <w:pStyle w:val="FootnoteText"/>
        <w:spacing w:after="240"/>
        <w:ind w:firstLine="0"/>
        <w:rPr>
          <w:sz w:val="24"/>
        </w:rPr>
      </w:pPr>
      <w:r w:rsidRPr="008F6CD6">
        <w:rPr>
          <w:sz w:val="24"/>
        </w:rPr>
        <w:t>Smith</w:t>
      </w:r>
      <w:r>
        <w:rPr>
          <w:sz w:val="24"/>
        </w:rPr>
        <w:t>,</w:t>
      </w:r>
      <w:r w:rsidRPr="008F6CD6">
        <w:rPr>
          <w:sz w:val="24"/>
        </w:rPr>
        <w:t xml:space="preserve"> Ken</w:t>
      </w:r>
      <w:r>
        <w:rPr>
          <w:sz w:val="24"/>
        </w:rPr>
        <w:t>.,</w:t>
      </w:r>
      <w:r w:rsidRPr="008F6CD6">
        <w:rPr>
          <w:sz w:val="24"/>
        </w:rPr>
        <w:t xml:space="preserve"> Tom </w:t>
      </w:r>
      <w:proofErr w:type="spellStart"/>
      <w:r w:rsidRPr="008F6CD6">
        <w:rPr>
          <w:sz w:val="24"/>
        </w:rPr>
        <w:t>Yellowley</w:t>
      </w:r>
      <w:proofErr w:type="spellEnd"/>
      <w:r w:rsidRPr="008F6CD6">
        <w:rPr>
          <w:sz w:val="24"/>
        </w:rPr>
        <w:t>, and David I. Hepworth</w:t>
      </w:r>
      <w:r>
        <w:rPr>
          <w:sz w:val="24"/>
        </w:rPr>
        <w:t>.</w:t>
      </w:r>
      <w:r w:rsidRPr="008F6CD6">
        <w:rPr>
          <w:sz w:val="24"/>
        </w:rPr>
        <w:t xml:space="preserve"> </w:t>
      </w:r>
      <w:r w:rsidRPr="008F6CD6">
        <w:rPr>
          <w:i/>
          <w:sz w:val="24"/>
        </w:rPr>
        <w:t>The Story of the Tyne and the Hidden Rivers of Newcastle</w:t>
      </w:r>
      <w:r>
        <w:rPr>
          <w:sz w:val="24"/>
        </w:rPr>
        <w:t xml:space="preserve">. </w:t>
      </w:r>
      <w:r w:rsidRPr="008F6CD6">
        <w:rPr>
          <w:sz w:val="24"/>
        </w:rPr>
        <w:t>Newcastle upon Tyne: Newcastle Libraries, 2015.</w:t>
      </w:r>
    </w:p>
    <w:p w14:paraId="43D9F21F" w14:textId="77777777" w:rsidR="00167DB8" w:rsidRDefault="00167DB8" w:rsidP="008B7106">
      <w:pPr>
        <w:spacing w:after="240" w:line="240" w:lineRule="auto"/>
        <w:ind w:firstLine="0"/>
        <w:jc w:val="left"/>
        <w:rPr>
          <w:szCs w:val="24"/>
        </w:rPr>
      </w:pPr>
      <w:r w:rsidRPr="008B7106">
        <w:rPr>
          <w:szCs w:val="24"/>
        </w:rPr>
        <w:t>Steel, Charlie</w:t>
      </w:r>
      <w:r>
        <w:rPr>
          <w:szCs w:val="24"/>
        </w:rPr>
        <w:t>.</w:t>
      </w:r>
      <w:r w:rsidRPr="008B7106">
        <w:rPr>
          <w:szCs w:val="24"/>
        </w:rPr>
        <w:t xml:space="preserve"> </w:t>
      </w:r>
      <w:r w:rsidRPr="008B7106">
        <w:rPr>
          <w:i/>
          <w:szCs w:val="24"/>
        </w:rPr>
        <w:t xml:space="preserve">The Black </w:t>
      </w:r>
      <w:r w:rsidRPr="008B7106">
        <w:rPr>
          <w:szCs w:val="24"/>
        </w:rPr>
        <w:t>Middens</w:t>
      </w:r>
      <w:r>
        <w:rPr>
          <w:szCs w:val="24"/>
        </w:rPr>
        <w:t xml:space="preserve">. </w:t>
      </w:r>
      <w:r w:rsidRPr="008B7106">
        <w:rPr>
          <w:szCs w:val="24"/>
        </w:rPr>
        <w:t>Tynemouth: Roundabout, 2011.</w:t>
      </w:r>
    </w:p>
    <w:p w14:paraId="1B2A6761" w14:textId="77777777" w:rsidR="00167DB8" w:rsidRPr="00C6610F" w:rsidRDefault="00167DB8" w:rsidP="00C6610F">
      <w:pPr>
        <w:pStyle w:val="FootnoteText"/>
        <w:spacing w:after="240"/>
        <w:ind w:firstLine="0"/>
        <w:jc w:val="left"/>
        <w:rPr>
          <w:sz w:val="24"/>
          <w:szCs w:val="24"/>
        </w:rPr>
      </w:pPr>
      <w:r w:rsidRPr="00C75EF3">
        <w:rPr>
          <w:sz w:val="24"/>
        </w:rPr>
        <w:t>Swansea Docks</w:t>
      </w:r>
      <w:r>
        <w:rPr>
          <w:sz w:val="24"/>
        </w:rPr>
        <w:t>.</w:t>
      </w:r>
      <w:r w:rsidRPr="00C75EF3">
        <w:rPr>
          <w:sz w:val="24"/>
        </w:rPr>
        <w:t xml:space="preserve"> “Dredging History</w:t>
      </w:r>
      <w:r>
        <w:rPr>
          <w:sz w:val="24"/>
        </w:rPr>
        <w:t>.</w:t>
      </w:r>
      <w:r w:rsidRPr="00C75EF3">
        <w:rPr>
          <w:sz w:val="24"/>
        </w:rPr>
        <w:t>”</w:t>
      </w:r>
      <w:r>
        <w:rPr>
          <w:sz w:val="24"/>
        </w:rPr>
        <w:t xml:space="preserve"> A</w:t>
      </w:r>
      <w:r w:rsidRPr="00C75EF3">
        <w:rPr>
          <w:sz w:val="24"/>
        </w:rPr>
        <w:t xml:space="preserve">ccessed 19 December 2018, </w:t>
      </w:r>
      <w:r w:rsidRPr="00C6610F">
        <w:rPr>
          <w:sz w:val="24"/>
          <w:szCs w:val="24"/>
        </w:rPr>
        <w:t>http://www.swanseadocks.co.uk/Dredgers.htm.</w:t>
      </w:r>
    </w:p>
    <w:p w14:paraId="44CCBF17" w14:textId="77777777" w:rsidR="00167DB8" w:rsidRPr="00167DB8" w:rsidRDefault="00167DB8" w:rsidP="0057662E">
      <w:pPr>
        <w:pStyle w:val="FootnoteText"/>
        <w:spacing w:after="240"/>
        <w:ind w:firstLine="0"/>
        <w:jc w:val="left"/>
        <w:rPr>
          <w:sz w:val="32"/>
        </w:rPr>
      </w:pPr>
      <w:r w:rsidRPr="00167DB8">
        <w:rPr>
          <w:sz w:val="24"/>
        </w:rPr>
        <w:lastRenderedPageBreak/>
        <w:t>Tackett</w:t>
      </w:r>
      <w:r>
        <w:rPr>
          <w:sz w:val="24"/>
        </w:rPr>
        <w:t xml:space="preserve">, </w:t>
      </w:r>
      <w:r w:rsidRPr="00167DB8">
        <w:rPr>
          <w:sz w:val="24"/>
        </w:rPr>
        <w:t>Timothy and Stewart Brown</w:t>
      </w:r>
      <w:r>
        <w:rPr>
          <w:sz w:val="24"/>
        </w:rPr>
        <w:t>.</w:t>
      </w:r>
      <w:r w:rsidRPr="00167DB8">
        <w:rPr>
          <w:sz w:val="24"/>
        </w:rPr>
        <w:t xml:space="preserve"> </w:t>
      </w:r>
      <w:r w:rsidRPr="00167DB8">
        <w:rPr>
          <w:i/>
          <w:sz w:val="24"/>
        </w:rPr>
        <w:t>Enlightenment, Reawakening, and Revolution, 1660-1815</w:t>
      </w:r>
      <w:r>
        <w:rPr>
          <w:sz w:val="24"/>
        </w:rPr>
        <w:t xml:space="preserve">. </w:t>
      </w:r>
      <w:r w:rsidRPr="00167DB8">
        <w:rPr>
          <w:sz w:val="24"/>
        </w:rPr>
        <w:t>Cambridge: Cambridge University Press, 2006.</w:t>
      </w:r>
    </w:p>
    <w:p w14:paraId="7DCBC0CD" w14:textId="77777777" w:rsidR="00167DB8" w:rsidRDefault="00167DB8" w:rsidP="006C6DAE">
      <w:pPr>
        <w:pStyle w:val="FootnoteText"/>
        <w:spacing w:after="240"/>
        <w:ind w:firstLine="0"/>
        <w:jc w:val="left"/>
        <w:rPr>
          <w:sz w:val="24"/>
        </w:rPr>
      </w:pPr>
      <w:proofErr w:type="spellStart"/>
      <w:r w:rsidRPr="006C6DAE">
        <w:rPr>
          <w:sz w:val="24"/>
        </w:rPr>
        <w:t>Tavsanoglu</w:t>
      </w:r>
      <w:proofErr w:type="spellEnd"/>
      <w:r w:rsidRPr="006C6DAE">
        <w:rPr>
          <w:sz w:val="24"/>
        </w:rPr>
        <w:t>,</w:t>
      </w:r>
      <w:r>
        <w:rPr>
          <w:sz w:val="24"/>
        </w:rPr>
        <w:t xml:space="preserve"> </w:t>
      </w:r>
      <w:proofErr w:type="spellStart"/>
      <w:r w:rsidRPr="006C6DAE">
        <w:rPr>
          <w:sz w:val="24"/>
        </w:rPr>
        <w:t>Solmaz</w:t>
      </w:r>
      <w:proofErr w:type="spellEnd"/>
      <w:r w:rsidRPr="006C6DAE">
        <w:rPr>
          <w:sz w:val="24"/>
        </w:rPr>
        <w:t xml:space="preserve"> and University of Newcastle upon Tyne</w:t>
      </w:r>
      <w:r>
        <w:rPr>
          <w:sz w:val="24"/>
        </w:rPr>
        <w:t xml:space="preserve">. </w:t>
      </w:r>
      <w:r w:rsidRPr="006C6DAE">
        <w:rPr>
          <w:i/>
          <w:sz w:val="24"/>
        </w:rPr>
        <w:t>Transforming the City: Capital, State and Redevelopment in Newcastle City Centre (1960-1990)</w:t>
      </w:r>
      <w:r>
        <w:rPr>
          <w:sz w:val="24"/>
        </w:rPr>
        <w:t xml:space="preserve">. </w:t>
      </w:r>
      <w:r w:rsidRPr="006C6DAE">
        <w:rPr>
          <w:sz w:val="24"/>
        </w:rPr>
        <w:t>Newcastle upon Tyne: University of Newcastle upon Tyne, Dept. of Town and Country Planning, Centre for Research in European Environments, 1998.</w:t>
      </w:r>
    </w:p>
    <w:p w14:paraId="0CB06473" w14:textId="77777777" w:rsidR="00167DB8" w:rsidRDefault="00167DB8" w:rsidP="0057662E">
      <w:pPr>
        <w:pStyle w:val="FootnoteText"/>
        <w:spacing w:after="240"/>
        <w:ind w:firstLine="0"/>
        <w:jc w:val="left"/>
        <w:rPr>
          <w:sz w:val="24"/>
          <w:szCs w:val="24"/>
        </w:rPr>
      </w:pPr>
      <w:r w:rsidRPr="00C6610F">
        <w:rPr>
          <w:sz w:val="24"/>
          <w:szCs w:val="24"/>
        </w:rPr>
        <w:t>The National Archives</w:t>
      </w:r>
      <w:r>
        <w:rPr>
          <w:sz w:val="24"/>
          <w:szCs w:val="24"/>
        </w:rPr>
        <w:t>.</w:t>
      </w:r>
      <w:r w:rsidRPr="00C6610F">
        <w:rPr>
          <w:sz w:val="24"/>
          <w:szCs w:val="24"/>
        </w:rPr>
        <w:t xml:space="preserve"> “Currency Converter</w:t>
      </w:r>
      <w:r>
        <w:rPr>
          <w:sz w:val="24"/>
          <w:szCs w:val="24"/>
        </w:rPr>
        <w:t>.</w:t>
      </w:r>
      <w:r w:rsidRPr="00C6610F">
        <w:rPr>
          <w:sz w:val="24"/>
          <w:szCs w:val="24"/>
        </w:rPr>
        <w:t>”</w:t>
      </w:r>
      <w:r>
        <w:rPr>
          <w:sz w:val="24"/>
          <w:szCs w:val="24"/>
        </w:rPr>
        <w:t xml:space="preserve"> A</w:t>
      </w:r>
      <w:r w:rsidRPr="00C6610F">
        <w:rPr>
          <w:sz w:val="24"/>
          <w:szCs w:val="24"/>
        </w:rPr>
        <w:t xml:space="preserve">ccessed 2 February 2019, </w:t>
      </w:r>
      <w:r w:rsidRPr="00121B6E">
        <w:rPr>
          <w:sz w:val="24"/>
          <w:szCs w:val="24"/>
        </w:rPr>
        <w:t>http://www.nationalarchives.gov.uk/currency-converter</w:t>
      </w:r>
      <w:r w:rsidRPr="00C6610F">
        <w:rPr>
          <w:sz w:val="24"/>
          <w:szCs w:val="24"/>
        </w:rPr>
        <w:t>.</w:t>
      </w:r>
    </w:p>
    <w:p w14:paraId="660A3983" w14:textId="77777777" w:rsidR="00167DB8" w:rsidRPr="007D6E84" w:rsidRDefault="00167DB8" w:rsidP="007D6E84">
      <w:pPr>
        <w:pStyle w:val="FootnoteText"/>
        <w:spacing w:after="240"/>
        <w:ind w:firstLine="0"/>
        <w:jc w:val="left"/>
        <w:rPr>
          <w:sz w:val="24"/>
          <w:szCs w:val="24"/>
        </w:rPr>
      </w:pPr>
      <w:r w:rsidRPr="007D6E84">
        <w:rPr>
          <w:sz w:val="24"/>
          <w:szCs w:val="24"/>
        </w:rPr>
        <w:t>The Open University</w:t>
      </w:r>
      <w:r>
        <w:rPr>
          <w:sz w:val="24"/>
          <w:szCs w:val="24"/>
        </w:rPr>
        <w:t>.</w:t>
      </w:r>
      <w:r w:rsidRPr="007D6E84">
        <w:rPr>
          <w:sz w:val="24"/>
          <w:szCs w:val="24"/>
        </w:rPr>
        <w:t xml:space="preserve"> “Heat</w:t>
      </w:r>
      <w:r>
        <w:rPr>
          <w:sz w:val="24"/>
          <w:szCs w:val="24"/>
        </w:rPr>
        <w:t>.</w:t>
      </w:r>
      <w:r w:rsidRPr="007D6E84">
        <w:rPr>
          <w:sz w:val="24"/>
          <w:szCs w:val="24"/>
        </w:rPr>
        <w:t>”</w:t>
      </w:r>
      <w:r>
        <w:rPr>
          <w:sz w:val="24"/>
          <w:szCs w:val="24"/>
        </w:rPr>
        <w:t xml:space="preserve"> A</w:t>
      </w:r>
      <w:r w:rsidRPr="007D6E84">
        <w:rPr>
          <w:sz w:val="24"/>
          <w:szCs w:val="24"/>
        </w:rPr>
        <w:t>ccessed 14 December 2018, https://www.open.edu/openlearn/nature-environment/environmental-studies/understanding-water-quality/content-section-1.2.</w:t>
      </w:r>
    </w:p>
    <w:p w14:paraId="314D3719" w14:textId="77777777" w:rsidR="00167DB8" w:rsidRDefault="00167DB8" w:rsidP="007D6E84">
      <w:pPr>
        <w:spacing w:after="240" w:line="240" w:lineRule="auto"/>
        <w:ind w:firstLine="0"/>
        <w:jc w:val="left"/>
        <w:rPr>
          <w:szCs w:val="24"/>
        </w:rPr>
      </w:pPr>
      <w:r w:rsidRPr="007D6E84">
        <w:rPr>
          <w:szCs w:val="24"/>
        </w:rPr>
        <w:t>The Open University</w:t>
      </w:r>
      <w:r>
        <w:rPr>
          <w:szCs w:val="24"/>
        </w:rPr>
        <w:t>.</w:t>
      </w:r>
      <w:r w:rsidRPr="007D6E84">
        <w:rPr>
          <w:szCs w:val="24"/>
        </w:rPr>
        <w:t xml:space="preserve"> “Natural Organic Material</w:t>
      </w:r>
      <w:r>
        <w:rPr>
          <w:szCs w:val="24"/>
        </w:rPr>
        <w:t>.</w:t>
      </w:r>
      <w:r w:rsidRPr="007D6E84">
        <w:rPr>
          <w:szCs w:val="24"/>
        </w:rPr>
        <w:t>”</w:t>
      </w:r>
      <w:r>
        <w:rPr>
          <w:szCs w:val="24"/>
        </w:rPr>
        <w:t xml:space="preserve"> A</w:t>
      </w:r>
      <w:r w:rsidRPr="007D6E84">
        <w:rPr>
          <w:szCs w:val="24"/>
        </w:rPr>
        <w:t xml:space="preserve">ccessed 13 December 2018, </w:t>
      </w:r>
      <w:r w:rsidRPr="00D70DA0">
        <w:rPr>
          <w:szCs w:val="24"/>
        </w:rPr>
        <w:t>https://www.open.edu/openlearn/nature-environment/environmental-studies/understanding-water-quality/content-section-1.2.1</w:t>
      </w:r>
      <w:r w:rsidRPr="007D6E84">
        <w:rPr>
          <w:szCs w:val="24"/>
        </w:rPr>
        <w:t>.</w:t>
      </w:r>
    </w:p>
    <w:p w14:paraId="7A47921F" w14:textId="77777777" w:rsidR="00167DB8" w:rsidRPr="00D70DA0" w:rsidRDefault="00167DB8" w:rsidP="00D70DA0">
      <w:pPr>
        <w:spacing w:after="240" w:line="240" w:lineRule="auto"/>
        <w:ind w:firstLine="0"/>
        <w:jc w:val="left"/>
        <w:rPr>
          <w:szCs w:val="24"/>
        </w:rPr>
      </w:pPr>
      <w:r w:rsidRPr="00D70DA0">
        <w:rPr>
          <w:szCs w:val="24"/>
        </w:rPr>
        <w:t>The Open University</w:t>
      </w:r>
      <w:r>
        <w:rPr>
          <w:szCs w:val="24"/>
        </w:rPr>
        <w:t>.</w:t>
      </w:r>
      <w:r w:rsidRPr="00D70DA0">
        <w:rPr>
          <w:szCs w:val="24"/>
        </w:rPr>
        <w:t xml:space="preserve"> “Organic and Inorganic Chemicals</w:t>
      </w:r>
      <w:r>
        <w:rPr>
          <w:szCs w:val="24"/>
        </w:rPr>
        <w:t>.</w:t>
      </w:r>
      <w:r w:rsidRPr="00D70DA0">
        <w:rPr>
          <w:szCs w:val="24"/>
        </w:rPr>
        <w:t>”</w:t>
      </w:r>
      <w:r>
        <w:rPr>
          <w:szCs w:val="24"/>
        </w:rPr>
        <w:t xml:space="preserve"> A</w:t>
      </w:r>
      <w:r w:rsidRPr="00D70DA0">
        <w:rPr>
          <w:szCs w:val="24"/>
        </w:rPr>
        <w:t>ccessed 13 December 2018, https://www.open.edu/openlearn/nature-environment/environmental-studies/understanding-water-quality/content-section-1.2.4.</w:t>
      </w:r>
    </w:p>
    <w:p w14:paraId="26BD9983" w14:textId="77777777" w:rsidR="00167DB8" w:rsidRDefault="00167DB8" w:rsidP="0057662E">
      <w:pPr>
        <w:pStyle w:val="FootnoteText"/>
        <w:spacing w:after="240"/>
        <w:ind w:firstLine="0"/>
        <w:jc w:val="left"/>
        <w:rPr>
          <w:sz w:val="24"/>
        </w:rPr>
      </w:pPr>
      <w:r w:rsidRPr="00121B6E">
        <w:rPr>
          <w:sz w:val="24"/>
        </w:rPr>
        <w:t>The Open University</w:t>
      </w:r>
      <w:r>
        <w:rPr>
          <w:sz w:val="24"/>
        </w:rPr>
        <w:t>.</w:t>
      </w:r>
      <w:r w:rsidRPr="00121B6E">
        <w:rPr>
          <w:sz w:val="24"/>
        </w:rPr>
        <w:t xml:space="preserve"> “Understanding Water Quality: Living Organisms</w:t>
      </w:r>
      <w:r>
        <w:rPr>
          <w:sz w:val="24"/>
        </w:rPr>
        <w:t>.</w:t>
      </w:r>
      <w:r w:rsidRPr="00121B6E">
        <w:rPr>
          <w:sz w:val="24"/>
        </w:rPr>
        <w:t>”</w:t>
      </w:r>
      <w:r>
        <w:rPr>
          <w:sz w:val="24"/>
        </w:rPr>
        <w:t xml:space="preserve"> A</w:t>
      </w:r>
      <w:r w:rsidRPr="00121B6E">
        <w:rPr>
          <w:sz w:val="24"/>
        </w:rPr>
        <w:t xml:space="preserve">ccessed 13 December 2018, </w:t>
      </w:r>
      <w:r w:rsidRPr="00005213">
        <w:rPr>
          <w:sz w:val="24"/>
        </w:rPr>
        <w:t>https://www.open.edu/openlearn/nature-environment/environmental-studies/understanding-water-quality/content-section-1.2.2</w:t>
      </w:r>
      <w:r w:rsidRPr="00121B6E">
        <w:rPr>
          <w:sz w:val="24"/>
        </w:rPr>
        <w:t>.</w:t>
      </w:r>
    </w:p>
    <w:p w14:paraId="52B6FFF2" w14:textId="77777777" w:rsidR="00167DB8" w:rsidRDefault="00167DB8" w:rsidP="00A91526">
      <w:pPr>
        <w:pStyle w:val="FootnoteText"/>
        <w:spacing w:after="240"/>
        <w:ind w:firstLine="0"/>
        <w:jc w:val="left"/>
        <w:rPr>
          <w:sz w:val="24"/>
          <w:szCs w:val="24"/>
        </w:rPr>
      </w:pPr>
      <w:r w:rsidRPr="00A91526">
        <w:rPr>
          <w:sz w:val="24"/>
          <w:szCs w:val="24"/>
        </w:rPr>
        <w:t>The Open University</w:t>
      </w:r>
      <w:r>
        <w:rPr>
          <w:sz w:val="24"/>
          <w:szCs w:val="24"/>
        </w:rPr>
        <w:t xml:space="preserve">. </w:t>
      </w:r>
      <w:r w:rsidRPr="00A91526">
        <w:rPr>
          <w:sz w:val="24"/>
          <w:szCs w:val="24"/>
        </w:rPr>
        <w:t>“Understanding Water Quality: Pollutants</w:t>
      </w:r>
      <w:r>
        <w:rPr>
          <w:sz w:val="24"/>
          <w:szCs w:val="24"/>
        </w:rPr>
        <w:t>.</w:t>
      </w:r>
      <w:r w:rsidRPr="00A91526">
        <w:rPr>
          <w:sz w:val="24"/>
          <w:szCs w:val="24"/>
        </w:rPr>
        <w:t>”</w:t>
      </w:r>
      <w:r>
        <w:rPr>
          <w:sz w:val="24"/>
          <w:szCs w:val="24"/>
        </w:rPr>
        <w:t xml:space="preserve"> A</w:t>
      </w:r>
      <w:r w:rsidRPr="00A91526">
        <w:rPr>
          <w:sz w:val="24"/>
          <w:szCs w:val="24"/>
        </w:rPr>
        <w:t>ccessed 13 December 2018, https://www.open.edu/openlearn/nature-environment/environmental-studies/understanding-water-quality/content-section-1.2.</w:t>
      </w:r>
    </w:p>
    <w:p w14:paraId="5185BA15" w14:textId="77777777" w:rsidR="00167DB8" w:rsidRPr="008F6CD6" w:rsidRDefault="00167DB8" w:rsidP="00090C20">
      <w:pPr>
        <w:pStyle w:val="FootnoteText"/>
        <w:spacing w:after="240"/>
        <w:ind w:firstLine="0"/>
        <w:rPr>
          <w:sz w:val="24"/>
        </w:rPr>
      </w:pPr>
      <w:r w:rsidRPr="008F6CD6">
        <w:rPr>
          <w:sz w:val="24"/>
        </w:rPr>
        <w:t>Turner</w:t>
      </w:r>
      <w:r>
        <w:rPr>
          <w:sz w:val="24"/>
        </w:rPr>
        <w:t>,</w:t>
      </w:r>
      <w:r w:rsidRPr="008F6CD6">
        <w:rPr>
          <w:sz w:val="24"/>
        </w:rPr>
        <w:t xml:space="preserve"> Daniel M. </w:t>
      </w:r>
      <w:r w:rsidRPr="008F6CD6">
        <w:rPr>
          <w:i/>
          <w:sz w:val="24"/>
        </w:rPr>
        <w:t>Life on the Tyne</w:t>
      </w:r>
      <w:r>
        <w:rPr>
          <w:sz w:val="24"/>
        </w:rPr>
        <w:t xml:space="preserve">. </w:t>
      </w:r>
      <w:r w:rsidRPr="008F6CD6">
        <w:rPr>
          <w:sz w:val="24"/>
        </w:rPr>
        <w:t>North Shields: White Wings Publishing, 1957.</w:t>
      </w:r>
    </w:p>
    <w:p w14:paraId="1240A94C" w14:textId="77777777" w:rsidR="00167DB8" w:rsidRPr="00C6610F" w:rsidRDefault="00167DB8" w:rsidP="0057662E">
      <w:pPr>
        <w:pStyle w:val="FootnoteText"/>
        <w:spacing w:after="240"/>
        <w:ind w:firstLine="0"/>
        <w:jc w:val="left"/>
        <w:rPr>
          <w:sz w:val="24"/>
          <w:szCs w:val="24"/>
        </w:rPr>
      </w:pPr>
      <w:r w:rsidRPr="00C6610F">
        <w:rPr>
          <w:sz w:val="24"/>
          <w:szCs w:val="24"/>
        </w:rPr>
        <w:t>Tyne Built Ships</w:t>
      </w:r>
      <w:r>
        <w:rPr>
          <w:sz w:val="24"/>
          <w:szCs w:val="24"/>
        </w:rPr>
        <w:t>.</w:t>
      </w:r>
      <w:r w:rsidRPr="00C6610F">
        <w:rPr>
          <w:sz w:val="24"/>
          <w:szCs w:val="24"/>
        </w:rPr>
        <w:t xml:space="preserve"> “1880</w:t>
      </w:r>
      <w:r>
        <w:rPr>
          <w:sz w:val="24"/>
          <w:szCs w:val="24"/>
        </w:rPr>
        <w:t>.</w:t>
      </w:r>
      <w:r w:rsidRPr="00C6610F">
        <w:rPr>
          <w:sz w:val="24"/>
          <w:szCs w:val="24"/>
        </w:rPr>
        <w:t xml:space="preserve">” </w:t>
      </w:r>
      <w:r>
        <w:rPr>
          <w:sz w:val="24"/>
          <w:szCs w:val="24"/>
        </w:rPr>
        <w:t>A</w:t>
      </w:r>
      <w:r w:rsidRPr="00C6610F">
        <w:rPr>
          <w:sz w:val="24"/>
          <w:szCs w:val="24"/>
        </w:rPr>
        <w:t>ccessed 13 December 2018, http://www.tynebuiltships.co.uk/Year1880.html.</w:t>
      </w:r>
    </w:p>
    <w:p w14:paraId="55AB9124" w14:textId="77777777" w:rsidR="00167DB8" w:rsidRPr="00B03F36" w:rsidRDefault="00167DB8" w:rsidP="00090C20">
      <w:pPr>
        <w:pStyle w:val="FootnoteText"/>
        <w:spacing w:after="240"/>
        <w:ind w:firstLine="0"/>
        <w:jc w:val="left"/>
        <w:rPr>
          <w:sz w:val="24"/>
        </w:rPr>
      </w:pPr>
      <w:r w:rsidRPr="00B03F36">
        <w:rPr>
          <w:sz w:val="24"/>
        </w:rPr>
        <w:t>Tyne Rivers Trust</w:t>
      </w:r>
      <w:r>
        <w:rPr>
          <w:sz w:val="24"/>
        </w:rPr>
        <w:t>.</w:t>
      </w:r>
      <w:r w:rsidRPr="00B03F36">
        <w:rPr>
          <w:sz w:val="24"/>
        </w:rPr>
        <w:t xml:space="preserve"> “History of the Tyne</w:t>
      </w:r>
      <w:r>
        <w:rPr>
          <w:sz w:val="24"/>
        </w:rPr>
        <w:t>.</w:t>
      </w:r>
      <w:r w:rsidRPr="00B03F36">
        <w:rPr>
          <w:sz w:val="24"/>
        </w:rPr>
        <w:t>”</w:t>
      </w:r>
      <w:r>
        <w:rPr>
          <w:sz w:val="24"/>
        </w:rPr>
        <w:t xml:space="preserve"> A</w:t>
      </w:r>
      <w:r w:rsidRPr="00B03F36">
        <w:rPr>
          <w:sz w:val="24"/>
        </w:rPr>
        <w:t>ccessed 7 December 2018, https://www.tyneriverstrust.org/the-river/.</w:t>
      </w:r>
    </w:p>
    <w:p w14:paraId="31EBE553" w14:textId="77777777" w:rsidR="00167DB8" w:rsidRPr="00C6610F" w:rsidRDefault="00167DB8" w:rsidP="00C6610F">
      <w:pPr>
        <w:pStyle w:val="FootnoteText"/>
        <w:spacing w:after="240"/>
        <w:ind w:firstLine="0"/>
        <w:jc w:val="left"/>
        <w:rPr>
          <w:sz w:val="24"/>
          <w:szCs w:val="24"/>
        </w:rPr>
      </w:pPr>
      <w:r>
        <w:rPr>
          <w:sz w:val="24"/>
          <w:szCs w:val="24"/>
        </w:rPr>
        <w:t xml:space="preserve">Tyne Salmon Conservancy. </w:t>
      </w:r>
      <w:r w:rsidRPr="00C6610F">
        <w:rPr>
          <w:i/>
          <w:sz w:val="24"/>
          <w:szCs w:val="24"/>
        </w:rPr>
        <w:t>River Tyne Salmon Fishery Conservancy Board</w:t>
      </w:r>
      <w:r w:rsidRPr="00C6610F">
        <w:rPr>
          <w:sz w:val="24"/>
          <w:szCs w:val="24"/>
        </w:rPr>
        <w:t xml:space="preserve"> </w:t>
      </w:r>
      <w:r w:rsidRPr="00C6610F">
        <w:rPr>
          <w:i/>
          <w:sz w:val="24"/>
          <w:szCs w:val="24"/>
        </w:rPr>
        <w:t>1866-1947</w:t>
      </w:r>
      <w:r>
        <w:rPr>
          <w:i/>
          <w:sz w:val="24"/>
          <w:szCs w:val="24"/>
        </w:rPr>
        <w:t xml:space="preserve">. </w:t>
      </w:r>
      <w:r w:rsidRPr="00C6610F">
        <w:rPr>
          <w:sz w:val="24"/>
          <w:szCs w:val="24"/>
        </w:rPr>
        <w:t xml:space="preserve">Hexham: Tyne Salmon Conservancy, 1947. </w:t>
      </w:r>
    </w:p>
    <w:p w14:paraId="41C9736C" w14:textId="77777777" w:rsidR="00167DB8" w:rsidRDefault="00167DB8" w:rsidP="00A91526">
      <w:pPr>
        <w:pStyle w:val="FootnoteText"/>
        <w:spacing w:after="240"/>
        <w:ind w:firstLine="0"/>
        <w:jc w:val="left"/>
        <w:rPr>
          <w:sz w:val="24"/>
        </w:rPr>
      </w:pPr>
      <w:r w:rsidRPr="00FE5BB4">
        <w:rPr>
          <w:sz w:val="24"/>
        </w:rPr>
        <w:t>University of Lancaster</w:t>
      </w:r>
      <w:r>
        <w:rPr>
          <w:sz w:val="24"/>
        </w:rPr>
        <w:t>.</w:t>
      </w:r>
      <w:r w:rsidRPr="00FE5BB4">
        <w:rPr>
          <w:sz w:val="24"/>
        </w:rPr>
        <w:t xml:space="preserve"> “Human beings and Nature in Enlightenment Thought</w:t>
      </w:r>
      <w:r>
        <w:rPr>
          <w:sz w:val="24"/>
        </w:rPr>
        <w:t>.</w:t>
      </w:r>
      <w:r w:rsidRPr="00FE5BB4">
        <w:rPr>
          <w:sz w:val="24"/>
        </w:rPr>
        <w:t>”</w:t>
      </w:r>
      <w:r>
        <w:rPr>
          <w:sz w:val="24"/>
        </w:rPr>
        <w:t xml:space="preserve"> A</w:t>
      </w:r>
      <w:r w:rsidRPr="00FE5BB4">
        <w:rPr>
          <w:sz w:val="24"/>
        </w:rPr>
        <w:t xml:space="preserve">ccessed 28 December 2018, </w:t>
      </w:r>
      <w:r w:rsidRPr="006413E0">
        <w:rPr>
          <w:sz w:val="24"/>
        </w:rPr>
        <w:t>https://www.lancaster.ac.uk/users/philosophy/awaymave/406/d06bl3_1thought.htm</w:t>
      </w:r>
      <w:r w:rsidRPr="00FE5BB4">
        <w:rPr>
          <w:sz w:val="24"/>
        </w:rPr>
        <w:t>.</w:t>
      </w:r>
    </w:p>
    <w:p w14:paraId="685DE101" w14:textId="77777777" w:rsidR="00167DB8" w:rsidRPr="008B7106" w:rsidRDefault="00167DB8" w:rsidP="008B7106">
      <w:pPr>
        <w:pStyle w:val="FootnoteText"/>
        <w:spacing w:after="240"/>
        <w:ind w:firstLine="0"/>
        <w:jc w:val="left"/>
        <w:rPr>
          <w:sz w:val="32"/>
        </w:rPr>
      </w:pPr>
      <w:r w:rsidRPr="008B7106">
        <w:rPr>
          <w:sz w:val="24"/>
        </w:rPr>
        <w:t>University of Newcastle-upon-Tyne SINE Project. “Tyne Commissioners Riverside Quay.” Accessed 27 November 2018, https://web.archive.org/web/20120319170009/http://sine.ncl.ac.uk/view_structure_information.asp?struct_id=1614.</w:t>
      </w:r>
    </w:p>
    <w:p w14:paraId="748DDD58" w14:textId="77777777" w:rsidR="00167DB8" w:rsidRPr="008F6CD6" w:rsidRDefault="00167DB8" w:rsidP="00090C20">
      <w:pPr>
        <w:pStyle w:val="FootnoteText"/>
        <w:spacing w:after="240"/>
        <w:ind w:firstLine="0"/>
        <w:rPr>
          <w:sz w:val="24"/>
        </w:rPr>
      </w:pPr>
      <w:r w:rsidRPr="008F6CD6">
        <w:rPr>
          <w:sz w:val="24"/>
        </w:rPr>
        <w:lastRenderedPageBreak/>
        <w:t>Walker</w:t>
      </w:r>
      <w:r>
        <w:rPr>
          <w:sz w:val="24"/>
        </w:rPr>
        <w:t>,</w:t>
      </w:r>
      <w:r w:rsidRPr="008F6CD6">
        <w:rPr>
          <w:sz w:val="24"/>
        </w:rPr>
        <w:t xml:space="preserve"> Robert Fulton</w:t>
      </w:r>
      <w:r>
        <w:rPr>
          <w:sz w:val="24"/>
        </w:rPr>
        <w:t xml:space="preserve">. </w:t>
      </w:r>
      <w:r w:rsidRPr="008F6CD6">
        <w:rPr>
          <w:i/>
          <w:sz w:val="24"/>
        </w:rPr>
        <w:t>The Origins of Newcastle upon Tyne</w:t>
      </w:r>
      <w:r>
        <w:rPr>
          <w:sz w:val="24"/>
        </w:rPr>
        <w:t xml:space="preserve">. </w:t>
      </w:r>
      <w:r w:rsidRPr="008F6CD6">
        <w:rPr>
          <w:sz w:val="24"/>
        </w:rPr>
        <w:t>Newcastle-upon-Tyne: Thorne's Student Bookshop, 197</w:t>
      </w:r>
      <w:r>
        <w:rPr>
          <w:sz w:val="24"/>
        </w:rPr>
        <w:t>6</w:t>
      </w:r>
      <w:r w:rsidRPr="008F6CD6">
        <w:rPr>
          <w:sz w:val="24"/>
        </w:rPr>
        <w:t>.</w:t>
      </w:r>
    </w:p>
    <w:p w14:paraId="01716E16" w14:textId="77777777" w:rsidR="00167DB8" w:rsidRDefault="00167DB8" w:rsidP="00962F01">
      <w:pPr>
        <w:pStyle w:val="FootnoteText"/>
        <w:spacing w:after="240"/>
        <w:ind w:firstLine="0"/>
        <w:jc w:val="left"/>
        <w:rPr>
          <w:sz w:val="24"/>
        </w:rPr>
      </w:pPr>
      <w:r w:rsidRPr="00962F01">
        <w:rPr>
          <w:sz w:val="24"/>
        </w:rPr>
        <w:t>Williams</w:t>
      </w:r>
      <w:r>
        <w:rPr>
          <w:sz w:val="24"/>
        </w:rPr>
        <w:t>,</w:t>
      </w:r>
      <w:r w:rsidRPr="00962F01">
        <w:rPr>
          <w:sz w:val="24"/>
        </w:rPr>
        <w:t xml:space="preserve"> Charles E. “Iron and steel: environmental impact</w:t>
      </w:r>
      <w:r>
        <w:rPr>
          <w:sz w:val="24"/>
        </w:rPr>
        <w:t>.</w:t>
      </w:r>
      <w:r w:rsidRPr="00962F01">
        <w:rPr>
          <w:sz w:val="24"/>
        </w:rPr>
        <w:t xml:space="preserve">” </w:t>
      </w:r>
      <w:r>
        <w:rPr>
          <w:sz w:val="24"/>
        </w:rPr>
        <w:t>I</w:t>
      </w:r>
      <w:r w:rsidRPr="00962F01">
        <w:rPr>
          <w:sz w:val="24"/>
        </w:rPr>
        <w:t xml:space="preserve">n </w:t>
      </w:r>
      <w:r w:rsidRPr="00962F01">
        <w:rPr>
          <w:i/>
          <w:sz w:val="24"/>
        </w:rPr>
        <w:t>The Industrial Revolution in America, Volume 1: Iron and Stee</w:t>
      </w:r>
      <w:r w:rsidRPr="00962F01">
        <w:rPr>
          <w:sz w:val="24"/>
        </w:rPr>
        <w:t>l, ed</w:t>
      </w:r>
      <w:r>
        <w:rPr>
          <w:sz w:val="24"/>
        </w:rPr>
        <w:t>ited by</w:t>
      </w:r>
      <w:r w:rsidRPr="00962F01">
        <w:rPr>
          <w:sz w:val="24"/>
        </w:rPr>
        <w:t xml:space="preserve"> K. </w:t>
      </w:r>
      <w:proofErr w:type="spellStart"/>
      <w:r w:rsidRPr="00962F01">
        <w:rPr>
          <w:sz w:val="24"/>
        </w:rPr>
        <w:t>Hillstrom</w:t>
      </w:r>
      <w:proofErr w:type="spellEnd"/>
      <w:r>
        <w:rPr>
          <w:sz w:val="24"/>
        </w:rPr>
        <w:t xml:space="preserve">. </w:t>
      </w:r>
      <w:r w:rsidRPr="00962F01">
        <w:rPr>
          <w:sz w:val="24"/>
        </w:rPr>
        <w:t>New York:</w:t>
      </w:r>
      <w:r>
        <w:rPr>
          <w:sz w:val="24"/>
        </w:rPr>
        <w:t xml:space="preserve"> </w:t>
      </w:r>
      <w:r w:rsidRPr="00962F01">
        <w:rPr>
          <w:sz w:val="24"/>
        </w:rPr>
        <w:t>ABC-CLIO, 2005)</w:t>
      </w:r>
      <w:r>
        <w:rPr>
          <w:sz w:val="24"/>
        </w:rPr>
        <w:t>: 157-182</w:t>
      </w:r>
      <w:r w:rsidRPr="00962F01">
        <w:rPr>
          <w:sz w:val="24"/>
        </w:rPr>
        <w:t>.</w:t>
      </w:r>
    </w:p>
    <w:p w14:paraId="7798F1DE" w14:textId="77777777" w:rsidR="00167DB8" w:rsidRDefault="00167DB8" w:rsidP="00090C20">
      <w:pPr>
        <w:pStyle w:val="FootnoteText"/>
        <w:spacing w:after="240"/>
        <w:ind w:firstLine="0"/>
        <w:jc w:val="left"/>
        <w:rPr>
          <w:sz w:val="24"/>
          <w:szCs w:val="24"/>
        </w:rPr>
      </w:pPr>
      <w:r w:rsidRPr="00AC6712">
        <w:rPr>
          <w:sz w:val="24"/>
          <w:szCs w:val="24"/>
        </w:rPr>
        <w:t>World Wildlife Fund</w:t>
      </w:r>
      <w:r>
        <w:rPr>
          <w:sz w:val="24"/>
          <w:szCs w:val="24"/>
        </w:rPr>
        <w:t xml:space="preserve">. </w:t>
      </w:r>
      <w:r w:rsidRPr="00AC6712">
        <w:rPr>
          <w:sz w:val="24"/>
          <w:szCs w:val="24"/>
        </w:rPr>
        <w:t>“World’s Top Ten Rivers at Risk</w:t>
      </w:r>
      <w:r>
        <w:rPr>
          <w:sz w:val="24"/>
          <w:szCs w:val="24"/>
        </w:rPr>
        <w:t>.</w:t>
      </w:r>
      <w:r w:rsidRPr="00AC6712">
        <w:rPr>
          <w:sz w:val="24"/>
          <w:szCs w:val="24"/>
        </w:rPr>
        <w:t>”</w:t>
      </w:r>
      <w:r>
        <w:rPr>
          <w:sz w:val="24"/>
          <w:szCs w:val="24"/>
        </w:rPr>
        <w:t xml:space="preserve"> A</w:t>
      </w:r>
      <w:r w:rsidRPr="00AC6712">
        <w:rPr>
          <w:sz w:val="24"/>
          <w:szCs w:val="24"/>
        </w:rPr>
        <w:t xml:space="preserve">ccessed 25 November 2018, </w:t>
      </w:r>
      <w:r w:rsidRPr="00BF4622">
        <w:rPr>
          <w:sz w:val="24"/>
          <w:szCs w:val="24"/>
        </w:rPr>
        <w:t>http://d2ouvy59p0dg6k.cloudfront.net/downloads/worldstop10riversatriskfinalmarch13_1.pd</w:t>
      </w:r>
      <w:r>
        <w:rPr>
          <w:sz w:val="24"/>
          <w:szCs w:val="24"/>
        </w:rPr>
        <w:t>f</w:t>
      </w:r>
      <w:r w:rsidRPr="00AC6712">
        <w:rPr>
          <w:sz w:val="24"/>
          <w:szCs w:val="24"/>
        </w:rPr>
        <w:t>.</w:t>
      </w:r>
    </w:p>
    <w:p w14:paraId="4183D47A" w14:textId="77777777" w:rsidR="00167DB8" w:rsidRDefault="00167DB8" w:rsidP="00ED50DD">
      <w:pPr>
        <w:pStyle w:val="FootnoteText"/>
        <w:spacing w:after="240"/>
        <w:ind w:firstLine="0"/>
        <w:jc w:val="left"/>
        <w:rPr>
          <w:sz w:val="24"/>
          <w:szCs w:val="24"/>
        </w:rPr>
      </w:pPr>
      <w:r w:rsidRPr="008B7106">
        <w:rPr>
          <w:sz w:val="24"/>
          <w:szCs w:val="24"/>
        </w:rPr>
        <w:t>Wright,</w:t>
      </w:r>
      <w:r>
        <w:rPr>
          <w:sz w:val="24"/>
          <w:szCs w:val="24"/>
        </w:rPr>
        <w:t xml:space="preserve"> </w:t>
      </w:r>
      <w:r w:rsidRPr="008B7106">
        <w:rPr>
          <w:sz w:val="24"/>
          <w:szCs w:val="24"/>
        </w:rPr>
        <w:t>Ron</w:t>
      </w:r>
      <w:r>
        <w:rPr>
          <w:sz w:val="24"/>
          <w:szCs w:val="24"/>
        </w:rPr>
        <w:t>.</w:t>
      </w:r>
      <w:r w:rsidRPr="008B7106">
        <w:rPr>
          <w:sz w:val="24"/>
          <w:szCs w:val="24"/>
        </w:rPr>
        <w:t xml:space="preserve"> </w:t>
      </w:r>
      <w:r w:rsidRPr="008B7106">
        <w:rPr>
          <w:i/>
          <w:sz w:val="24"/>
          <w:szCs w:val="24"/>
        </w:rPr>
        <w:t>Beyond The Piers</w:t>
      </w:r>
      <w:r>
        <w:rPr>
          <w:sz w:val="24"/>
          <w:szCs w:val="24"/>
        </w:rPr>
        <w:t xml:space="preserve">. </w:t>
      </w:r>
      <w:r w:rsidRPr="008B7106">
        <w:rPr>
          <w:sz w:val="24"/>
          <w:szCs w:val="24"/>
        </w:rPr>
        <w:t>London: The People’s History, 2002</w:t>
      </w:r>
      <w:r>
        <w:rPr>
          <w:sz w:val="24"/>
          <w:szCs w:val="24"/>
        </w:rPr>
        <w:t>.</w:t>
      </w:r>
      <w:r w:rsidRPr="008B7106">
        <w:rPr>
          <w:sz w:val="24"/>
          <w:szCs w:val="24"/>
        </w:rPr>
        <w:t xml:space="preserve"> </w:t>
      </w:r>
    </w:p>
    <w:p w14:paraId="492EA773" w14:textId="77777777" w:rsidR="00FA0F83" w:rsidRPr="00ED50DD" w:rsidRDefault="00FA0F83" w:rsidP="00ED50DD">
      <w:pPr>
        <w:pStyle w:val="FootnoteText"/>
        <w:spacing w:after="240"/>
        <w:ind w:firstLine="0"/>
        <w:jc w:val="left"/>
        <w:rPr>
          <w:sz w:val="24"/>
          <w:szCs w:val="24"/>
        </w:rPr>
      </w:pPr>
    </w:p>
    <w:p w14:paraId="7988DEDB" w14:textId="0ABBD885" w:rsidR="00ED50DD" w:rsidRPr="00ED50DD" w:rsidRDefault="0068251A" w:rsidP="00C432A4">
      <w:pPr>
        <w:spacing w:line="240" w:lineRule="auto"/>
        <w:ind w:firstLine="0"/>
        <w:jc w:val="center"/>
        <w:rPr>
          <w:b/>
          <w:sz w:val="28"/>
        </w:rPr>
      </w:pPr>
      <w:r w:rsidRPr="00ED50DD">
        <w:rPr>
          <w:b/>
          <w:sz w:val="28"/>
        </w:rPr>
        <w:t>Figures</w:t>
      </w:r>
    </w:p>
    <w:p w14:paraId="319F0BAB" w14:textId="77777777" w:rsidR="00167DB8" w:rsidRDefault="00167DB8" w:rsidP="00090C20">
      <w:pPr>
        <w:spacing w:line="240" w:lineRule="auto"/>
        <w:ind w:firstLine="0"/>
      </w:pPr>
      <w:r>
        <w:t xml:space="preserve">Curtis, Andrew. </w:t>
      </w:r>
      <w:r w:rsidRPr="00A518DA">
        <w:rPr>
          <w:i/>
        </w:rPr>
        <w:t xml:space="preserve">Tyne Improvement Commission window above doorway, </w:t>
      </w:r>
      <w:proofErr w:type="spellStart"/>
      <w:r w:rsidRPr="00A518DA">
        <w:rPr>
          <w:i/>
        </w:rPr>
        <w:t>Bewick</w:t>
      </w:r>
      <w:proofErr w:type="spellEnd"/>
      <w:r w:rsidRPr="00A518DA">
        <w:rPr>
          <w:i/>
        </w:rPr>
        <w:t xml:space="preserve"> House</w:t>
      </w:r>
      <w:r>
        <w:t xml:space="preserve">. 2014, </w:t>
      </w:r>
      <w:proofErr w:type="spellStart"/>
      <w:r>
        <w:t>Geograph</w:t>
      </w:r>
      <w:proofErr w:type="spellEnd"/>
      <w:r>
        <w:t>.</w:t>
      </w:r>
    </w:p>
    <w:p w14:paraId="3D8F71EB" w14:textId="77777777" w:rsidR="00167DB8" w:rsidRDefault="00167DB8" w:rsidP="00090C20">
      <w:pPr>
        <w:spacing w:line="240" w:lineRule="auto"/>
        <w:ind w:firstLine="0"/>
      </w:pPr>
      <w:r>
        <w:t xml:space="preserve">Illustrated London News. </w:t>
      </w:r>
      <w:r w:rsidRPr="001E51B1">
        <w:rPr>
          <w:i/>
        </w:rPr>
        <w:t>The Great Skiff Race in the Tyne on Tuesday Week, Arrival of Chambers (The Champion) at Scotswood Suspension-Bridge</w:t>
      </w:r>
      <w:r>
        <w:t>. Engraving, 1859. Bridgeman Images.</w:t>
      </w:r>
    </w:p>
    <w:p w14:paraId="43121332" w14:textId="77777777" w:rsidR="00167DB8" w:rsidRDefault="00167DB8" w:rsidP="00090C20">
      <w:pPr>
        <w:spacing w:line="240" w:lineRule="auto"/>
        <w:ind w:firstLine="0"/>
      </w:pPr>
      <w:r w:rsidRPr="00EE1F38">
        <w:t>Middlebrook</w:t>
      </w:r>
      <w:r>
        <w:t xml:space="preserve">, </w:t>
      </w:r>
      <w:r w:rsidRPr="00EE1F38">
        <w:t>Sydney</w:t>
      </w:r>
      <w:r>
        <w:t>.</w:t>
      </w:r>
      <w:r w:rsidRPr="00EE1F38">
        <w:t xml:space="preserve"> </w:t>
      </w:r>
      <w:r w:rsidRPr="00EE1F38">
        <w:rPr>
          <w:i/>
        </w:rPr>
        <w:t>Newcastle upon Tyne: Its Growth and Achievement</w:t>
      </w:r>
      <w:r>
        <w:t xml:space="preserve">. </w:t>
      </w:r>
      <w:r w:rsidRPr="00EE1F38">
        <w:t>Newcastle</w:t>
      </w:r>
      <w:r>
        <w:t>-</w:t>
      </w:r>
      <w:r w:rsidRPr="00EE1F38">
        <w:t>upon</w:t>
      </w:r>
      <w:r>
        <w:t>-</w:t>
      </w:r>
      <w:r w:rsidRPr="00EE1F38">
        <w:t>Tyne: Newcastle Chronicle &amp; Journal, 1950</w:t>
      </w:r>
      <w:r>
        <w:t>.</w:t>
      </w:r>
    </w:p>
    <w:p w14:paraId="2777424D" w14:textId="77777777" w:rsidR="00167DB8" w:rsidRDefault="00167DB8" w:rsidP="00090C20">
      <w:pPr>
        <w:spacing w:line="240" w:lineRule="auto"/>
        <w:ind w:firstLine="0"/>
      </w:pPr>
      <w:r>
        <w:t xml:space="preserve">S.N. </w:t>
      </w:r>
      <w:r w:rsidRPr="00D371BB">
        <w:rPr>
          <w:i/>
        </w:rPr>
        <w:t xml:space="preserve">A view of </w:t>
      </w:r>
      <w:proofErr w:type="spellStart"/>
      <w:r w:rsidRPr="00D371BB">
        <w:rPr>
          <w:i/>
        </w:rPr>
        <w:t>Kin'gs</w:t>
      </w:r>
      <w:proofErr w:type="spellEnd"/>
      <w:r w:rsidRPr="00D371BB">
        <w:rPr>
          <w:i/>
        </w:rPr>
        <w:t xml:space="preserve"> Meadow Scotswood</w:t>
      </w:r>
      <w:r>
        <w:t>. 1885, Summerhill Books.</w:t>
      </w:r>
    </w:p>
    <w:p w14:paraId="25375559" w14:textId="77777777" w:rsidR="00167DB8" w:rsidRDefault="00167DB8" w:rsidP="00090C20">
      <w:pPr>
        <w:spacing w:line="240" w:lineRule="auto"/>
        <w:ind w:firstLine="0"/>
      </w:pPr>
      <w:r>
        <w:t xml:space="preserve">S.N. </w:t>
      </w:r>
      <w:r w:rsidRPr="0039259A">
        <w:rPr>
          <w:i/>
        </w:rPr>
        <w:t>North Pier breached</w:t>
      </w:r>
      <w:r>
        <w:rPr>
          <w:i/>
        </w:rPr>
        <w:t xml:space="preserve">. </w:t>
      </w:r>
      <w:r>
        <w:t>1897, Port of Tyne.</w:t>
      </w:r>
    </w:p>
    <w:p w14:paraId="56D1F4D9" w14:textId="77777777" w:rsidR="00167DB8" w:rsidRDefault="00167DB8" w:rsidP="00090C20">
      <w:pPr>
        <w:spacing w:line="240" w:lineRule="auto"/>
        <w:ind w:firstLine="0"/>
      </w:pPr>
      <w:r>
        <w:t xml:space="preserve">S.N. </w:t>
      </w:r>
      <w:r>
        <w:rPr>
          <w:i/>
        </w:rPr>
        <w:t xml:space="preserve">View of the Elswick </w:t>
      </w:r>
      <w:r w:rsidRPr="00B94DD2">
        <w:rPr>
          <w:i/>
        </w:rPr>
        <w:t>Works</w:t>
      </w:r>
      <w:r>
        <w:t xml:space="preserve">. </w:t>
      </w:r>
      <w:r w:rsidRPr="004C7FDE">
        <w:t>1900</w:t>
      </w:r>
      <w:r>
        <w:t>, Tyne and Wear Archives.</w:t>
      </w:r>
    </w:p>
    <w:p w14:paraId="4E1DBEE5" w14:textId="1660E584" w:rsidR="004F783A" w:rsidRPr="00A15EBD" w:rsidRDefault="00167DB8" w:rsidP="0058440F">
      <w:pPr>
        <w:spacing w:line="240" w:lineRule="auto"/>
        <w:ind w:firstLine="0"/>
      </w:pPr>
      <w:r>
        <w:t xml:space="preserve">Storey, John. </w:t>
      </w:r>
      <w:r w:rsidRPr="006A574E">
        <w:rPr>
          <w:i/>
        </w:rPr>
        <w:t>Newcastle upon Tyne in the Reign of Queen Elizabeth</w:t>
      </w:r>
      <w:r>
        <w:t xml:space="preserve">. Watercolour, </w:t>
      </w:r>
      <w:r w:rsidRPr="006A574E">
        <w:t>1828-88</w:t>
      </w:r>
      <w:r>
        <w:t>.</w:t>
      </w:r>
      <w:r w:rsidRPr="006A574E">
        <w:t xml:space="preserve"> Laing Art Gallery, Newcastle-upon-Tyne, Bridgeman Images</w:t>
      </w:r>
      <w:r>
        <w:t>.</w:t>
      </w:r>
      <w:r w:rsidR="00D15BC4">
        <w:rPr>
          <w:noProof/>
        </w:rPr>
        <mc:AlternateContent>
          <mc:Choice Requires="wps">
            <w:drawing>
              <wp:anchor distT="0" distB="0" distL="114300" distR="114300" simplePos="0" relativeHeight="251679744" behindDoc="0" locked="0" layoutInCell="1" allowOverlap="1" wp14:anchorId="69C69E57" wp14:editId="2A22C13B">
                <wp:simplePos x="0" y="0"/>
                <wp:positionH relativeFrom="column">
                  <wp:posOffset>5534025</wp:posOffset>
                </wp:positionH>
                <wp:positionV relativeFrom="paragraph">
                  <wp:posOffset>-483870</wp:posOffset>
                </wp:positionV>
                <wp:extent cx="342900" cy="266700"/>
                <wp:effectExtent l="0" t="0" r="0" b="0"/>
                <wp:wrapNone/>
                <wp:docPr id="1" name="Rectangle 1"/>
                <wp:cNvGraphicFramePr/>
                <a:graphic xmlns:a="http://schemas.openxmlformats.org/drawingml/2006/main">
                  <a:graphicData uri="http://schemas.microsoft.com/office/word/2010/wordprocessingShape">
                    <wps:wsp>
                      <wps:cNvSpPr/>
                      <wps:spPr>
                        <a:xfrm>
                          <a:off x="0" y="0"/>
                          <a:ext cx="342900" cy="26670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2DC5DF" id="Rectangle 1" o:spid="_x0000_s1026" style="position:absolute;margin-left:435.75pt;margin-top:-38.1pt;width:27pt;height:21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" fillcolor="white [3201]" stroked="f" strokeweight="1pt"/>
            </w:pict>
          </mc:Fallback>
        </mc:AlternateContent>
      </w:r>
    </w:p>
    <w:sectPr w:rsidR="004F783A" w:rsidRPr="00A15EBD" w:rsidSect="00533765">
      <w:headerReference w:type="default" r:id="rId1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906AC7" w14:textId="77777777" w:rsidR="00091A84" w:rsidRDefault="00091A84" w:rsidP="008C5210">
      <w:pPr>
        <w:spacing w:after="0" w:line="240" w:lineRule="auto"/>
      </w:pPr>
      <w:r>
        <w:separator/>
      </w:r>
    </w:p>
  </w:endnote>
  <w:endnote w:type="continuationSeparator" w:id="0">
    <w:p w14:paraId="0C96B3DF" w14:textId="77777777" w:rsidR="00091A84" w:rsidRDefault="00091A84" w:rsidP="008C52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2A9DE5" w14:textId="77777777" w:rsidR="00091A84" w:rsidRDefault="00091A84" w:rsidP="008C5210">
      <w:pPr>
        <w:spacing w:after="0" w:line="240" w:lineRule="auto"/>
      </w:pPr>
      <w:r>
        <w:separator/>
      </w:r>
    </w:p>
  </w:footnote>
  <w:footnote w:type="continuationSeparator" w:id="0">
    <w:p w14:paraId="2B1878BB" w14:textId="77777777" w:rsidR="00091A84" w:rsidRDefault="00091A84" w:rsidP="008C5210">
      <w:pPr>
        <w:spacing w:after="0" w:line="240" w:lineRule="auto"/>
      </w:pPr>
      <w:r>
        <w:continuationSeparator/>
      </w:r>
    </w:p>
  </w:footnote>
  <w:footnote w:id="1">
    <w:p w14:paraId="411950AC" w14:textId="77777777" w:rsidR="00A53D69" w:rsidRPr="00D3682E" w:rsidRDefault="00A53D69" w:rsidP="006D7965">
      <w:pPr>
        <w:pStyle w:val="FootnoteText"/>
        <w:ind w:firstLine="0"/>
        <w:jc w:val="left"/>
      </w:pPr>
      <w:r w:rsidRPr="00D3682E">
        <w:rPr>
          <w:rStyle w:val="FootnoteReference"/>
        </w:rPr>
        <w:footnoteRef/>
      </w:r>
      <w:r w:rsidRPr="00D3682E">
        <w:t xml:space="preserve"> James Guthrie, </w:t>
      </w:r>
      <w:r w:rsidRPr="00D3682E">
        <w:rPr>
          <w:i/>
        </w:rPr>
        <w:t>The River Tyne: Its History and Resources</w:t>
      </w:r>
      <w:r w:rsidRPr="00D3682E">
        <w:t xml:space="preserve"> (Newcastle-upon-Tyne; London: Longman, 1880), 7.</w:t>
      </w:r>
    </w:p>
  </w:footnote>
  <w:footnote w:id="2">
    <w:p w14:paraId="6BB38C53" w14:textId="0DFD0DC6" w:rsidR="00A53D69" w:rsidRPr="00D3682E" w:rsidRDefault="00A53D69" w:rsidP="00353DA0">
      <w:pPr>
        <w:pStyle w:val="FootnoteText"/>
        <w:ind w:firstLine="0"/>
      </w:pPr>
      <w:r w:rsidRPr="00D3682E">
        <w:rPr>
          <w:rStyle w:val="FootnoteReference"/>
        </w:rPr>
        <w:footnoteRef/>
      </w:r>
      <w:r w:rsidRPr="00D3682E">
        <w:t xml:space="preserve"> “History of the Tyne,” Tyne Rivers Trust, accessed 7 December 2018, https://www.tyneriverstrust.org/the-river/.</w:t>
      </w:r>
    </w:p>
  </w:footnote>
  <w:footnote w:id="3">
    <w:p w14:paraId="7252B9EC" w14:textId="77777777" w:rsidR="00A53D69" w:rsidRPr="00D3682E" w:rsidRDefault="00A53D69" w:rsidP="00A935AB">
      <w:pPr>
        <w:pStyle w:val="FootnoteText"/>
        <w:ind w:firstLine="0"/>
        <w:jc w:val="left"/>
      </w:pPr>
      <w:r w:rsidRPr="00D3682E">
        <w:rPr>
          <w:rStyle w:val="FootnoteReference"/>
        </w:rPr>
        <w:footnoteRef/>
      </w:r>
      <w:r w:rsidRPr="00D3682E">
        <w:t xml:space="preserve"> </w:t>
      </w:r>
      <w:bookmarkStart w:id="0" w:name="_Hlk6913224"/>
      <w:r w:rsidRPr="00D3682E">
        <w:t xml:space="preserve">Walstra Heyvaert et al., "The Role of Human Interference on the Channel Shifting of the Karkheh River in the Lower Khuzestan Plain (Mesopotamia, SW Iran)," </w:t>
      </w:r>
      <w:r w:rsidRPr="00D3682E">
        <w:rPr>
          <w:i/>
        </w:rPr>
        <w:t>Quaternary International</w:t>
      </w:r>
      <w:r w:rsidRPr="00D3682E">
        <w:t xml:space="preserve"> 251 (2011): 52.</w:t>
      </w:r>
      <w:bookmarkEnd w:id="0"/>
    </w:p>
  </w:footnote>
  <w:footnote w:id="4">
    <w:p w14:paraId="50D3E3BF" w14:textId="77777777" w:rsidR="00A53D69" w:rsidRPr="00D3682E" w:rsidRDefault="00A53D69" w:rsidP="00981311">
      <w:pPr>
        <w:pStyle w:val="FootnoteText"/>
        <w:ind w:firstLine="0"/>
        <w:jc w:val="left"/>
      </w:pPr>
      <w:r w:rsidRPr="00D3682E">
        <w:rPr>
          <w:rStyle w:val="FootnoteReference"/>
        </w:rPr>
        <w:footnoteRef/>
      </w:r>
      <w:r w:rsidRPr="00D3682E">
        <w:t xml:space="preserve"> Andrew Lawler, "Unmasking the Indus. Indus Collapse: The End or the Beginning of an Asian Culture?," </w:t>
      </w:r>
      <w:r w:rsidRPr="00D3682E">
        <w:rPr>
          <w:i/>
        </w:rPr>
        <w:t>Science</w:t>
      </w:r>
      <w:r w:rsidRPr="00D3682E">
        <w:t xml:space="preserve"> 320 (2008): 1282.</w:t>
      </w:r>
    </w:p>
  </w:footnote>
  <w:footnote w:id="5">
    <w:p w14:paraId="3F08763F" w14:textId="77777777" w:rsidR="00A53D69" w:rsidRPr="00D3682E" w:rsidRDefault="00A53D69" w:rsidP="005E0E97">
      <w:pPr>
        <w:pStyle w:val="FootnoteText"/>
        <w:ind w:firstLine="0"/>
        <w:jc w:val="left"/>
      </w:pPr>
      <w:r w:rsidRPr="00D3682E">
        <w:rPr>
          <w:rStyle w:val="FootnoteReference"/>
        </w:rPr>
        <w:footnoteRef/>
      </w:r>
      <w:r w:rsidRPr="00D3682E">
        <w:t xml:space="preserve"> </w:t>
      </w:r>
      <w:bookmarkStart w:id="1" w:name="_Hlk6996068"/>
      <w:r w:rsidRPr="00D3682E">
        <w:t xml:space="preserve">R. W. Khune, "Did Ulysses Travel to Atlantis?," in </w:t>
      </w:r>
      <w:r w:rsidRPr="00D3682E">
        <w:rPr>
          <w:i/>
        </w:rPr>
        <w:t>Science and Technology in Homeric Epics</w:t>
      </w:r>
      <w:r w:rsidRPr="00D3682E">
        <w:t>, ed. S. A. Paipetis (New York: Springer, 2009),511.</w:t>
      </w:r>
      <w:bookmarkEnd w:id="1"/>
    </w:p>
  </w:footnote>
  <w:footnote w:id="6">
    <w:p w14:paraId="42AD28E0" w14:textId="77777777" w:rsidR="00A53D69" w:rsidRPr="00D3682E" w:rsidRDefault="00A53D69" w:rsidP="005E0E97">
      <w:pPr>
        <w:pStyle w:val="FootnoteText"/>
        <w:ind w:firstLine="0"/>
        <w:jc w:val="left"/>
      </w:pPr>
      <w:r w:rsidRPr="00D3682E">
        <w:rPr>
          <w:rStyle w:val="FootnoteReference"/>
        </w:rPr>
        <w:footnoteRef/>
      </w:r>
      <w:r w:rsidRPr="00D3682E">
        <w:t xml:space="preserve"> “The Death of the Nile,” British Broadcasting Corporation, accessed 25 November 2018, https://www.bbc.co.uk/news/resources/idt-sh/death_of_the_nile.</w:t>
      </w:r>
    </w:p>
  </w:footnote>
  <w:footnote w:id="7">
    <w:p w14:paraId="0805F8FD" w14:textId="77777777" w:rsidR="00A53D69" w:rsidRPr="00D3682E" w:rsidRDefault="00A53D69" w:rsidP="005E0E97">
      <w:pPr>
        <w:pStyle w:val="FootnoteText"/>
        <w:ind w:firstLine="0"/>
        <w:jc w:val="left"/>
      </w:pPr>
      <w:r w:rsidRPr="00D3682E">
        <w:rPr>
          <w:rStyle w:val="FootnoteReference"/>
        </w:rPr>
        <w:footnoteRef/>
      </w:r>
      <w:r w:rsidRPr="00D3682E">
        <w:t xml:space="preserve"> “India’s dying mother,” British Broadcasting Corporation, accessed 25 November 2018, https://www.bbc.co.uk/news/resources/idt-aad46fca-734a-45f9-8721-61404cc12a39.</w:t>
      </w:r>
    </w:p>
  </w:footnote>
  <w:footnote w:id="8">
    <w:p w14:paraId="682DACB1" w14:textId="77777777" w:rsidR="00A53D69" w:rsidRPr="00D3682E" w:rsidRDefault="00A53D69" w:rsidP="005E0E97">
      <w:pPr>
        <w:pStyle w:val="FootnoteText"/>
        <w:ind w:firstLine="0"/>
        <w:jc w:val="left"/>
      </w:pPr>
      <w:r w:rsidRPr="00D3682E">
        <w:rPr>
          <w:rStyle w:val="FootnoteReference"/>
        </w:rPr>
        <w:footnoteRef/>
      </w:r>
      <w:r w:rsidRPr="00D3682E">
        <w:t xml:space="preserve"> “World’s Top Ten Rivers at Risk,” World Wildlife Fund, accessed 25 November 2018, http://d2ouvy59p0dg6k.cloudfront.net/downloads/worldstop10riversatriskfinalmarch13_1.pdf.</w:t>
      </w:r>
    </w:p>
  </w:footnote>
  <w:footnote w:id="9">
    <w:p w14:paraId="3B46F7A4" w14:textId="77777777" w:rsidR="00A53D69" w:rsidRPr="00D3682E" w:rsidRDefault="00A53D69" w:rsidP="005E0E97">
      <w:pPr>
        <w:pStyle w:val="FootnoteText"/>
        <w:ind w:firstLine="0"/>
        <w:jc w:val="left"/>
      </w:pPr>
      <w:r w:rsidRPr="00D3682E">
        <w:rPr>
          <w:rStyle w:val="FootnoteReference"/>
        </w:rPr>
        <w:footnoteRef/>
      </w:r>
      <w:r w:rsidRPr="00D3682E">
        <w:t xml:space="preserve"> Ibid.</w:t>
      </w:r>
    </w:p>
  </w:footnote>
  <w:footnote w:id="10">
    <w:p w14:paraId="2C39143A" w14:textId="5182B80E" w:rsidR="00A53D69" w:rsidRPr="00D3682E" w:rsidRDefault="00A53D69" w:rsidP="00B210E2">
      <w:pPr>
        <w:pStyle w:val="FootnoteText"/>
        <w:tabs>
          <w:tab w:val="left" w:pos="3675"/>
        </w:tabs>
        <w:ind w:firstLine="0"/>
      </w:pPr>
      <w:r w:rsidRPr="00D3682E">
        <w:rPr>
          <w:rStyle w:val="FootnoteReference"/>
        </w:rPr>
        <w:footnoteRef/>
      </w:r>
      <w:r w:rsidRPr="00D3682E">
        <w:t xml:space="preserve"> P. J. Messent and Tyne Improvement Commissioners, </w:t>
      </w:r>
      <w:r w:rsidRPr="00D3682E">
        <w:rPr>
          <w:rStyle w:val="reference-text"/>
          <w:i/>
          <w:iCs/>
        </w:rPr>
        <w:t>River Tyne Improvement</w:t>
      </w:r>
      <w:r w:rsidRPr="00D3682E">
        <w:rPr>
          <w:rStyle w:val="reference-text"/>
        </w:rPr>
        <w:t xml:space="preserve"> </w:t>
      </w:r>
      <w:r w:rsidRPr="00D3682E">
        <w:rPr>
          <w:rStyle w:val="reference-text"/>
          <w:i/>
        </w:rPr>
        <w:t>with chart of the River Tyne from the sea to Wylam</w:t>
      </w:r>
      <w:r w:rsidRPr="00D3682E">
        <w:rPr>
          <w:rStyle w:val="reference-text"/>
        </w:rPr>
        <w:t xml:space="preserve"> (Newcastle-upon-Tyne: s.n, 1881), 251.</w:t>
      </w:r>
      <w:r w:rsidRPr="00D3682E">
        <w:tab/>
      </w:r>
    </w:p>
  </w:footnote>
  <w:footnote w:id="11">
    <w:p w14:paraId="394605D5" w14:textId="612048EC" w:rsidR="00A53D69" w:rsidRPr="00D3682E" w:rsidRDefault="00A53D69" w:rsidP="00114C28">
      <w:pPr>
        <w:pStyle w:val="FootnoteText"/>
        <w:ind w:firstLine="0"/>
      </w:pPr>
      <w:r w:rsidRPr="00D3682E">
        <w:rPr>
          <w:rStyle w:val="FootnoteReference"/>
        </w:rPr>
        <w:footnoteRef/>
      </w:r>
      <w:r w:rsidRPr="00D3682E">
        <w:t xml:space="preserve"> Richard William Johnson, Richard Aughton, and Tyne Improvement Commissioners, </w:t>
      </w:r>
      <w:r w:rsidRPr="00D3682E">
        <w:rPr>
          <w:i/>
        </w:rPr>
        <w:t>The River Tyne, Its Trade and Facilities: An Official Handbook Issued under the Auspices of the Tyne Improvement Commission, the London and North Eastern Railway Company and the Corporations of Newcastle-upon-Tyne, Gateshead, Jarrow, South Shields and Tynemouth</w:t>
      </w:r>
      <w:r w:rsidRPr="00D3682E">
        <w:t xml:space="preserve"> (Newcastle-upon-Tyne: A. Reid, 1925), 7. </w:t>
      </w:r>
    </w:p>
  </w:footnote>
  <w:footnote w:id="12">
    <w:p w14:paraId="4B84B10A" w14:textId="2F276A16" w:rsidR="00A53D69" w:rsidRPr="00D3682E" w:rsidRDefault="00A53D69" w:rsidP="00B210E2">
      <w:pPr>
        <w:pStyle w:val="FootnoteText"/>
        <w:ind w:firstLine="0"/>
        <w:jc w:val="left"/>
      </w:pPr>
      <w:r w:rsidRPr="00D3682E">
        <w:rPr>
          <w:rStyle w:val="FootnoteReference"/>
        </w:rPr>
        <w:footnoteRef/>
      </w:r>
      <w:r w:rsidRPr="00D3682E">
        <w:t xml:space="preserve"> “Salmon Cubes, Kielder Water,” Geograph, accessed 5 March 2019, https://www.geograph.org.uk/photo/4207324. </w:t>
      </w:r>
    </w:p>
  </w:footnote>
  <w:footnote w:id="13">
    <w:p w14:paraId="19F6527E" w14:textId="5465766C" w:rsidR="00A53D69" w:rsidRPr="00D3682E" w:rsidRDefault="00A53D69" w:rsidP="006F7A4E">
      <w:pPr>
        <w:pStyle w:val="FootnoteText"/>
        <w:ind w:firstLine="0"/>
        <w:jc w:val="left"/>
      </w:pPr>
      <w:r w:rsidRPr="00D3682E">
        <w:rPr>
          <w:rStyle w:val="FootnoteReference"/>
        </w:rPr>
        <w:footnoteRef/>
      </w:r>
      <w:r w:rsidRPr="00D3682E">
        <w:t xml:space="preserve"> “Heritage Sites,” Port of Tyne, accessed 27 November 2018, https://www.portoftyne.co.uk/about-us/history/heritage-sites.</w:t>
      </w:r>
    </w:p>
  </w:footnote>
  <w:footnote w:id="14">
    <w:p w14:paraId="223A8123" w14:textId="6A9AA510" w:rsidR="00A53D69" w:rsidRPr="00D3682E" w:rsidRDefault="00A53D69" w:rsidP="003D6F0F">
      <w:pPr>
        <w:pStyle w:val="FootnoteText"/>
        <w:ind w:firstLine="0"/>
      </w:pPr>
      <w:r w:rsidRPr="00D3682E">
        <w:rPr>
          <w:rStyle w:val="FootnoteReference"/>
        </w:rPr>
        <w:footnoteRef/>
      </w:r>
      <w:r w:rsidRPr="00D3682E">
        <w:t xml:space="preserve"> Guthrie, </w:t>
      </w:r>
      <w:r w:rsidRPr="00D3682E">
        <w:rPr>
          <w:i/>
        </w:rPr>
        <w:t>The River Tyne: Its History and Resources</w:t>
      </w:r>
      <w:r w:rsidRPr="00D3682E">
        <w:t>.</w:t>
      </w:r>
    </w:p>
  </w:footnote>
  <w:footnote w:id="15">
    <w:p w14:paraId="4FD6D482" w14:textId="77777777" w:rsidR="00A53D69" w:rsidRPr="00D3682E" w:rsidRDefault="00A53D69" w:rsidP="00020FAD">
      <w:pPr>
        <w:pStyle w:val="FootnoteText"/>
        <w:ind w:firstLine="0"/>
      </w:pPr>
      <w:r w:rsidRPr="00D3682E">
        <w:rPr>
          <w:rStyle w:val="FootnoteReference"/>
        </w:rPr>
        <w:footnoteRef/>
      </w:r>
      <w:r w:rsidRPr="00D3682E">
        <w:t xml:space="preserve"> Daniel M. Turner, </w:t>
      </w:r>
      <w:r w:rsidRPr="00D3682E">
        <w:rPr>
          <w:i/>
        </w:rPr>
        <w:t>Life on the Tyne</w:t>
      </w:r>
      <w:r w:rsidRPr="00D3682E">
        <w:t xml:space="preserve"> (North Shields: White Wings Publishing, 1957).</w:t>
      </w:r>
    </w:p>
  </w:footnote>
  <w:footnote w:id="16">
    <w:p w14:paraId="0A30AD32" w14:textId="77777777" w:rsidR="00A53D69" w:rsidRPr="00D3682E" w:rsidRDefault="00A53D69" w:rsidP="00020FAD">
      <w:pPr>
        <w:pStyle w:val="FootnoteText"/>
        <w:ind w:firstLine="0"/>
      </w:pPr>
      <w:r w:rsidRPr="00D3682E">
        <w:rPr>
          <w:rStyle w:val="FootnoteReference"/>
        </w:rPr>
        <w:footnoteRef/>
      </w:r>
      <w:r w:rsidRPr="00D3682E">
        <w:t xml:space="preserve"> Robert Fulton Walker, </w:t>
      </w:r>
      <w:r w:rsidRPr="00D3682E">
        <w:rPr>
          <w:i/>
        </w:rPr>
        <w:t>The Origins of Newcastle upon Tyne</w:t>
      </w:r>
      <w:r w:rsidRPr="00D3682E">
        <w:t xml:space="preserve"> (Newcastle-upon-Tyne: Thorne's Student Bookshop, 1976).</w:t>
      </w:r>
    </w:p>
  </w:footnote>
  <w:footnote w:id="17">
    <w:p w14:paraId="324B4589" w14:textId="1FF4D6F4" w:rsidR="00A53D69" w:rsidRPr="00D3682E" w:rsidRDefault="00A53D69" w:rsidP="003D6F0F">
      <w:pPr>
        <w:pStyle w:val="FootnoteText"/>
        <w:ind w:firstLine="0"/>
      </w:pPr>
      <w:r w:rsidRPr="00D3682E">
        <w:rPr>
          <w:rStyle w:val="FootnoteReference"/>
        </w:rPr>
        <w:footnoteRef/>
      </w:r>
      <w:r w:rsidRPr="00D3682E">
        <w:t xml:space="preserve"> Ken Groundwater, </w:t>
      </w:r>
      <w:r w:rsidRPr="00D3682E">
        <w:rPr>
          <w:i/>
        </w:rPr>
        <w:t>Maritime Heritage: Newcastle and the River Tyne</w:t>
      </w:r>
      <w:r w:rsidRPr="00D3682E">
        <w:t xml:space="preserve"> (St. Michael's: Silver Link, 1990).</w:t>
      </w:r>
    </w:p>
  </w:footnote>
  <w:footnote w:id="18">
    <w:p w14:paraId="2CE0837B" w14:textId="5D2F9598" w:rsidR="00A53D69" w:rsidRPr="00D3682E" w:rsidRDefault="00A53D69" w:rsidP="00BF3B06">
      <w:pPr>
        <w:pStyle w:val="FootnoteText"/>
        <w:ind w:firstLine="0"/>
      </w:pPr>
      <w:r w:rsidRPr="00D3682E">
        <w:rPr>
          <w:rStyle w:val="FootnoteReference"/>
        </w:rPr>
        <w:footnoteRef/>
      </w:r>
      <w:r w:rsidRPr="00D3682E">
        <w:t xml:space="preserve"> Ken Smith, Tom Yellowley, and David I. Hepworth, </w:t>
      </w:r>
      <w:r w:rsidRPr="00D3682E">
        <w:rPr>
          <w:i/>
        </w:rPr>
        <w:t>The Story of the Tyne and the Hidden Rivers of Newcastle</w:t>
      </w:r>
      <w:r w:rsidRPr="00D3682E">
        <w:t xml:space="preserve"> (Newcastle upon Tyne: Newcastle Libraries, 2015).</w:t>
      </w:r>
    </w:p>
  </w:footnote>
  <w:footnote w:id="19">
    <w:p w14:paraId="4DA49B40" w14:textId="3E0B91F4" w:rsidR="00A53D69" w:rsidRPr="00D3682E" w:rsidRDefault="00A53D69" w:rsidP="00BF3B06">
      <w:pPr>
        <w:pStyle w:val="FootnoteText"/>
        <w:ind w:firstLine="0"/>
      </w:pPr>
      <w:r w:rsidRPr="00D3682E">
        <w:rPr>
          <w:rStyle w:val="FootnoteReference"/>
        </w:rPr>
        <w:footnoteRef/>
      </w:r>
      <w:r w:rsidRPr="00D3682E">
        <w:t xml:space="preserve"> Steve Ellwood, </w:t>
      </w:r>
      <w:r w:rsidRPr="00D3682E">
        <w:rPr>
          <w:i/>
        </w:rPr>
        <w:t>River Tyne</w:t>
      </w:r>
      <w:r w:rsidRPr="00D3682E">
        <w:t xml:space="preserve"> (Stroud: Amberley, 2015).</w:t>
      </w:r>
    </w:p>
  </w:footnote>
  <w:footnote w:id="20">
    <w:p w14:paraId="3BE8E89B" w14:textId="51586277" w:rsidR="00A53D69" w:rsidRPr="00D3682E" w:rsidRDefault="00A53D69" w:rsidP="001333E2">
      <w:pPr>
        <w:pStyle w:val="FootnoteText"/>
        <w:ind w:firstLine="0"/>
      </w:pPr>
      <w:r w:rsidRPr="00D3682E">
        <w:rPr>
          <w:rStyle w:val="FootnoteReference"/>
        </w:rPr>
        <w:footnoteRef/>
      </w:r>
      <w:r w:rsidRPr="00D3682E">
        <w:t xml:space="preserve"> Leona J. Skelton, </w:t>
      </w:r>
      <w:r w:rsidRPr="00D3682E">
        <w:rPr>
          <w:i/>
        </w:rPr>
        <w:t>Tyne after Tyne: An Environmental History of a River’s Battle for Protection 1529–2015</w:t>
      </w:r>
      <w:r w:rsidRPr="00D3682E">
        <w:t xml:space="preserve"> (Winwick: White Horse Press, 2017).</w:t>
      </w:r>
    </w:p>
  </w:footnote>
  <w:footnote w:id="21">
    <w:p w14:paraId="2DFF9432" w14:textId="50915F52" w:rsidR="00A53D69" w:rsidRPr="00D3682E" w:rsidRDefault="00A53D69" w:rsidP="00A27A41">
      <w:pPr>
        <w:pStyle w:val="FootnoteText"/>
        <w:ind w:firstLine="0"/>
      </w:pPr>
      <w:r w:rsidRPr="00D3682E">
        <w:rPr>
          <w:rStyle w:val="FootnoteReference"/>
        </w:rPr>
        <w:footnoteRef/>
      </w:r>
      <w:r w:rsidRPr="00D3682E">
        <w:t xml:space="preserve"> T. H. Rowland, </w:t>
      </w:r>
      <w:r w:rsidRPr="00D3682E">
        <w:rPr>
          <w:i/>
        </w:rPr>
        <w:t>Waters of Tyne</w:t>
      </w:r>
      <w:r w:rsidRPr="00D3682E">
        <w:t xml:space="preserve"> (Morpeth: T.H. Rowland, 1991), 17.</w:t>
      </w:r>
    </w:p>
  </w:footnote>
  <w:footnote w:id="22">
    <w:p w14:paraId="49091D40" w14:textId="65E6217C" w:rsidR="00A53D69" w:rsidRPr="00D3682E" w:rsidRDefault="00A53D69" w:rsidP="00255730">
      <w:pPr>
        <w:pStyle w:val="FootnoteText"/>
        <w:ind w:firstLine="0"/>
      </w:pPr>
      <w:r w:rsidRPr="00D3682E">
        <w:rPr>
          <w:rStyle w:val="FootnoteReference"/>
        </w:rPr>
        <w:footnoteRef/>
      </w:r>
      <w:r w:rsidRPr="00D3682E">
        <w:t xml:space="preserve"> Ibid, 53.</w:t>
      </w:r>
    </w:p>
  </w:footnote>
  <w:footnote w:id="23">
    <w:p w14:paraId="2039BD2D" w14:textId="539CCA13" w:rsidR="00A53D69" w:rsidRPr="00D3682E" w:rsidRDefault="00A53D69" w:rsidP="0052252D">
      <w:pPr>
        <w:pStyle w:val="FootnoteText"/>
        <w:ind w:firstLine="0"/>
        <w:jc w:val="left"/>
      </w:pPr>
      <w:r w:rsidRPr="00D3682E">
        <w:rPr>
          <w:rStyle w:val="FootnoteReference"/>
        </w:rPr>
        <w:footnoteRef/>
      </w:r>
      <w:r w:rsidRPr="00D3682E">
        <w:t xml:space="preserve"> “History of the Tyne.”</w:t>
      </w:r>
    </w:p>
  </w:footnote>
  <w:footnote w:id="24">
    <w:p w14:paraId="0BDB7A52" w14:textId="2DAF08D5" w:rsidR="00A53D69" w:rsidRPr="00D3682E" w:rsidRDefault="00A53D69" w:rsidP="00AE292B">
      <w:pPr>
        <w:pStyle w:val="FootnoteText"/>
        <w:ind w:firstLine="0"/>
      </w:pPr>
      <w:r w:rsidRPr="00D3682E">
        <w:rPr>
          <w:rStyle w:val="FootnoteReference"/>
        </w:rPr>
        <w:footnoteRef/>
      </w:r>
      <w:r w:rsidRPr="00D3682E">
        <w:t xml:space="preserve"> Ibid. </w:t>
      </w:r>
    </w:p>
  </w:footnote>
  <w:footnote w:id="25">
    <w:p w14:paraId="6C7DEEC7" w14:textId="2C100FB9" w:rsidR="00A53D69" w:rsidRPr="00D3682E" w:rsidRDefault="00A53D69" w:rsidP="009D5034">
      <w:pPr>
        <w:pStyle w:val="FootnoteText"/>
        <w:ind w:firstLine="0"/>
        <w:jc w:val="left"/>
      </w:pPr>
      <w:r w:rsidRPr="00D3682E">
        <w:rPr>
          <w:rStyle w:val="FootnoteReference"/>
        </w:rPr>
        <w:footnoteRef/>
      </w:r>
      <w:r w:rsidRPr="00D3682E">
        <w:t xml:space="preserve"> Solmaz Tavsanoglu, and University of Newcastle upon Tyne, </w:t>
      </w:r>
      <w:r w:rsidRPr="00D3682E">
        <w:rPr>
          <w:i/>
        </w:rPr>
        <w:t>Transforming the City: Capital, State and Redevelopment in Newcastle City Centre (1960-1990)</w:t>
      </w:r>
      <w:r w:rsidRPr="00D3682E">
        <w:t xml:space="preserve"> (Newcastle upon Tyne: University of Newcastle upon Tyne, Dept. of Town and Country Planning, Centre for Research in European Environments, 1998), 4.</w:t>
      </w:r>
    </w:p>
  </w:footnote>
  <w:footnote w:id="26">
    <w:p w14:paraId="2FF1E18F" w14:textId="58550431" w:rsidR="00A53D69" w:rsidRPr="00D3682E" w:rsidRDefault="00A53D69" w:rsidP="0052252D">
      <w:pPr>
        <w:pStyle w:val="FootnoteText"/>
        <w:ind w:firstLine="0"/>
        <w:jc w:val="left"/>
      </w:pPr>
      <w:r w:rsidRPr="00D3682E">
        <w:rPr>
          <w:rStyle w:val="FootnoteReference"/>
        </w:rPr>
        <w:footnoteRef/>
      </w:r>
      <w:r w:rsidRPr="00D3682E">
        <w:t xml:space="preserve"> “Biodiversity Action Plan,” Newcastle City Council, accessed 12 December 2018, https://www.newcastle.gov.uk/sites/default/files/wwwfileroot/planning-and-buildings/planning/web_version_of_ncc__nt_bap_final_versionb.pdf.</w:t>
      </w:r>
    </w:p>
  </w:footnote>
  <w:footnote w:id="27">
    <w:p w14:paraId="58C560C2" w14:textId="1BA89C82" w:rsidR="00A53D69" w:rsidRPr="00D3682E" w:rsidRDefault="00A53D69" w:rsidP="00736CD4">
      <w:pPr>
        <w:pStyle w:val="FootnoteText"/>
        <w:ind w:firstLine="0"/>
      </w:pPr>
      <w:r w:rsidRPr="00D3682E">
        <w:rPr>
          <w:rStyle w:val="FootnoteReference"/>
        </w:rPr>
        <w:footnoteRef/>
      </w:r>
      <w:r w:rsidRPr="00D3682E">
        <w:t xml:space="preserve"> “History of the Tyne.”</w:t>
      </w:r>
    </w:p>
  </w:footnote>
  <w:footnote w:id="28">
    <w:p w14:paraId="57788863" w14:textId="4FD5926D" w:rsidR="00A53D69" w:rsidRPr="00D3682E" w:rsidRDefault="00A53D69" w:rsidP="00AF39F7">
      <w:pPr>
        <w:pStyle w:val="FootnoteText"/>
        <w:ind w:firstLine="0"/>
      </w:pPr>
      <w:r w:rsidRPr="00D3682E">
        <w:rPr>
          <w:rStyle w:val="FootnoteReference"/>
        </w:rPr>
        <w:footnoteRef/>
      </w:r>
      <w:r w:rsidRPr="00D3682E">
        <w:t xml:space="preserve"> Leona J. Skelton, “Regulating the Environment of the River Tyne’s Estuary, 1530–1800,” in </w:t>
      </w:r>
      <w:r w:rsidRPr="00D3682E">
        <w:rPr>
          <w:i/>
        </w:rPr>
        <w:t>Environmental History in the Making</w:t>
      </w:r>
      <w:r w:rsidRPr="00D3682E">
        <w:t>, ed. Cristina Joanaz de Melo, Estelita Vaz, and Ligia Costa Pinto (New York: Springer, 2017), 241.</w:t>
      </w:r>
    </w:p>
  </w:footnote>
  <w:footnote w:id="29">
    <w:p w14:paraId="29222F6E" w14:textId="201C1092" w:rsidR="00A53D69" w:rsidRPr="00D3682E" w:rsidRDefault="00A53D69" w:rsidP="00FC0D1D">
      <w:pPr>
        <w:pStyle w:val="FootnoteText"/>
        <w:ind w:firstLine="0"/>
      </w:pPr>
      <w:r w:rsidRPr="00D3682E">
        <w:rPr>
          <w:rStyle w:val="FootnoteReference"/>
        </w:rPr>
        <w:footnoteRef/>
      </w:r>
      <w:r w:rsidRPr="00D3682E">
        <w:t xml:space="preserve"> Mackenzie, “The river Tyne,” 738.</w:t>
      </w:r>
    </w:p>
  </w:footnote>
  <w:footnote w:id="30">
    <w:p w14:paraId="58C278DC" w14:textId="4DD24345" w:rsidR="00A53D69" w:rsidRPr="00D3682E" w:rsidRDefault="00A53D69" w:rsidP="00A43256">
      <w:pPr>
        <w:pStyle w:val="FootnoteText"/>
        <w:ind w:firstLine="0"/>
        <w:jc w:val="left"/>
      </w:pPr>
      <w:r w:rsidRPr="00D3682E">
        <w:rPr>
          <w:rStyle w:val="FootnoteReference"/>
        </w:rPr>
        <w:footnoteRef/>
      </w:r>
      <w:r w:rsidRPr="00D3682E">
        <w:t xml:space="preserve"> “History of the Tyne.”</w:t>
      </w:r>
    </w:p>
  </w:footnote>
  <w:footnote w:id="31">
    <w:p w14:paraId="174F7BBE" w14:textId="77777777" w:rsidR="00A53D69" w:rsidRPr="00D3682E" w:rsidRDefault="00A53D69" w:rsidP="00793FA9">
      <w:pPr>
        <w:pStyle w:val="FootnoteText"/>
        <w:ind w:firstLine="0"/>
        <w:jc w:val="left"/>
      </w:pPr>
      <w:r w:rsidRPr="00D3682E">
        <w:rPr>
          <w:rStyle w:val="FootnoteReference"/>
        </w:rPr>
        <w:footnoteRef/>
      </w:r>
      <w:r w:rsidRPr="00D3682E">
        <w:t xml:space="preserve"> Mackenzie, “The River Tyne,” 739.</w:t>
      </w:r>
    </w:p>
  </w:footnote>
  <w:footnote w:id="32">
    <w:p w14:paraId="2C512043" w14:textId="20A2CF7B" w:rsidR="00A53D69" w:rsidRPr="00D3682E" w:rsidRDefault="00A53D69" w:rsidP="00722333">
      <w:pPr>
        <w:pStyle w:val="FootnoteText"/>
        <w:ind w:firstLine="0"/>
        <w:jc w:val="left"/>
      </w:pPr>
      <w:r w:rsidRPr="00D3682E">
        <w:rPr>
          <w:rStyle w:val="FootnoteReference"/>
        </w:rPr>
        <w:footnoteRef/>
      </w:r>
      <w:r w:rsidRPr="00D3682E">
        <w:t xml:space="preserve"> John Bell, “Cleaning the Tyne,” in </w:t>
      </w:r>
      <w:r w:rsidRPr="00D3682E">
        <w:rPr>
          <w:i/>
        </w:rPr>
        <w:t>Collections for a History of the Municipal Government of the Borough, Town and County of Newcastle upon Tyne, and Its Conservancy of the River</w:t>
      </w:r>
      <w:r w:rsidRPr="00D3682E">
        <w:t>, ed. John Bell (s.l.: s.n., 18</w:t>
      </w:r>
      <w:r>
        <w:t>50</w:t>
      </w:r>
      <w:r w:rsidRPr="00D3682E">
        <w:t>), 70.</w:t>
      </w:r>
    </w:p>
  </w:footnote>
  <w:footnote w:id="33">
    <w:p w14:paraId="48B44257" w14:textId="77777777" w:rsidR="00A53D69" w:rsidRPr="00D3682E" w:rsidRDefault="00A53D69" w:rsidP="004C4C96">
      <w:pPr>
        <w:pStyle w:val="FootnoteText"/>
        <w:ind w:firstLine="0"/>
      </w:pPr>
      <w:r w:rsidRPr="00D3682E">
        <w:rPr>
          <w:rStyle w:val="FootnoteReference"/>
        </w:rPr>
        <w:footnoteRef/>
      </w:r>
      <w:r w:rsidRPr="00D3682E">
        <w:t xml:space="preserve"> Rowland, </w:t>
      </w:r>
      <w:r w:rsidRPr="00D3682E">
        <w:rPr>
          <w:i/>
        </w:rPr>
        <w:t>Waters of Tyne</w:t>
      </w:r>
      <w:r w:rsidRPr="00D3682E">
        <w:t>, 258.</w:t>
      </w:r>
    </w:p>
  </w:footnote>
  <w:footnote w:id="34">
    <w:p w14:paraId="69414553" w14:textId="656AA5DE" w:rsidR="00A53D69" w:rsidRPr="00D3682E" w:rsidRDefault="00A53D69" w:rsidP="00D82B6E">
      <w:pPr>
        <w:pStyle w:val="FootnoteText"/>
        <w:ind w:firstLine="0"/>
      </w:pPr>
      <w:r w:rsidRPr="00D3682E">
        <w:rPr>
          <w:rStyle w:val="FootnoteReference"/>
        </w:rPr>
        <w:footnoteRef/>
      </w:r>
      <w:r w:rsidRPr="00D3682E">
        <w:t xml:space="preserve"> Ibid, 257.</w:t>
      </w:r>
    </w:p>
  </w:footnote>
  <w:footnote w:id="35">
    <w:p w14:paraId="080D7F09" w14:textId="61088A56" w:rsidR="00A53D69" w:rsidRPr="00D3682E" w:rsidRDefault="00A53D69" w:rsidP="00D82B6E">
      <w:pPr>
        <w:pStyle w:val="FootnoteText"/>
        <w:ind w:firstLine="0"/>
      </w:pPr>
      <w:r w:rsidRPr="00D3682E">
        <w:rPr>
          <w:rStyle w:val="FootnoteReference"/>
        </w:rPr>
        <w:footnoteRef/>
      </w:r>
      <w:r w:rsidRPr="00D3682E">
        <w:t xml:space="preserve"> Ibid, 131.</w:t>
      </w:r>
    </w:p>
  </w:footnote>
  <w:footnote w:id="36">
    <w:p w14:paraId="1952DD3E" w14:textId="77777777" w:rsidR="00A53D69" w:rsidRPr="00D3682E" w:rsidRDefault="00A53D69" w:rsidP="00A67967">
      <w:pPr>
        <w:pStyle w:val="FootnoteText"/>
        <w:ind w:firstLine="0"/>
      </w:pPr>
      <w:r w:rsidRPr="00D3682E">
        <w:rPr>
          <w:rStyle w:val="FootnoteReference"/>
        </w:rPr>
        <w:footnoteRef/>
      </w:r>
      <w:r w:rsidRPr="00D3682E">
        <w:t xml:space="preserve"> William Brereton, </w:t>
      </w:r>
      <w:r w:rsidRPr="00D3682E">
        <w:rPr>
          <w:rStyle w:val="Title1"/>
          <w:i/>
        </w:rPr>
        <w:t>Travels in Holland, the United Provinces, England, Scotland and Ireland, 1634–1635</w:t>
      </w:r>
      <w:r w:rsidRPr="00D3682E">
        <w:rPr>
          <w:rStyle w:val="Title1"/>
        </w:rPr>
        <w:t xml:space="preserve"> (Manchester: The Chetham Society, 1844), 1635.</w:t>
      </w:r>
    </w:p>
  </w:footnote>
  <w:footnote w:id="37">
    <w:p w14:paraId="6E5B1E39" w14:textId="51373DD2" w:rsidR="00A53D69" w:rsidRPr="00D3682E" w:rsidRDefault="00A53D69" w:rsidP="00455B59">
      <w:pPr>
        <w:pStyle w:val="FootnoteText"/>
        <w:ind w:firstLine="0"/>
      </w:pPr>
      <w:r w:rsidRPr="00D3682E">
        <w:rPr>
          <w:rStyle w:val="FootnoteReference"/>
        </w:rPr>
        <w:footnoteRef/>
      </w:r>
      <w:r w:rsidRPr="00D3682E">
        <w:t xml:space="preserve"> John Storey</w:t>
      </w:r>
      <w:r>
        <w:t>,</w:t>
      </w:r>
      <w:r w:rsidRPr="00D3682E">
        <w:t xml:space="preserve"> </w:t>
      </w:r>
      <w:r w:rsidRPr="00D3682E">
        <w:rPr>
          <w:i/>
        </w:rPr>
        <w:t>Newcastle upon Tyne in the Reign of Queen Elizabeth</w:t>
      </w:r>
      <w:r>
        <w:t>, 1828-88</w:t>
      </w:r>
      <w:r w:rsidR="003046F1">
        <w:t>,</w:t>
      </w:r>
      <w:r w:rsidRPr="00D3682E">
        <w:t xml:space="preserve"> </w:t>
      </w:r>
      <w:r w:rsidR="003046F1">
        <w:t>w</w:t>
      </w:r>
      <w:r w:rsidRPr="00D3682E">
        <w:t>atercolour</w:t>
      </w:r>
      <w:r w:rsidR="003046F1">
        <w:t>,</w:t>
      </w:r>
      <w:r w:rsidRPr="00D3682E">
        <w:t xml:space="preserve"> Laing Art Gallery, Newcastle-upon-Tyne</w:t>
      </w:r>
      <w:r w:rsidR="003046F1">
        <w:t>,</w:t>
      </w:r>
      <w:r w:rsidRPr="00D3682E">
        <w:t xml:space="preserve"> Bridgeman Images.</w:t>
      </w:r>
    </w:p>
  </w:footnote>
  <w:footnote w:id="38">
    <w:p w14:paraId="4482A659" w14:textId="5C82C070" w:rsidR="00A53D69" w:rsidRPr="00D3682E" w:rsidRDefault="00A53D69" w:rsidP="00053B25">
      <w:pPr>
        <w:pStyle w:val="FootnoteText"/>
        <w:ind w:firstLine="0"/>
      </w:pPr>
      <w:r w:rsidRPr="00D3682E">
        <w:rPr>
          <w:rStyle w:val="FootnoteReference"/>
        </w:rPr>
        <w:footnoteRef/>
      </w:r>
      <w:r w:rsidRPr="00D3682E">
        <w:t xml:space="preserve"> Rowland, </w:t>
      </w:r>
      <w:r w:rsidRPr="00D3682E">
        <w:rPr>
          <w:i/>
        </w:rPr>
        <w:t>Waters of Tyne</w:t>
      </w:r>
      <w:r w:rsidRPr="00D3682E">
        <w:t>, 126.</w:t>
      </w:r>
    </w:p>
  </w:footnote>
  <w:footnote w:id="39">
    <w:p w14:paraId="10EF1B4C" w14:textId="0451F82D" w:rsidR="00A53D69" w:rsidRPr="00D3682E" w:rsidRDefault="00A53D69" w:rsidP="00783B66">
      <w:pPr>
        <w:pStyle w:val="FootnoteText"/>
        <w:ind w:firstLine="0"/>
      </w:pPr>
      <w:r w:rsidRPr="00D3682E">
        <w:rPr>
          <w:rStyle w:val="FootnoteReference"/>
        </w:rPr>
        <w:footnoteRef/>
      </w:r>
      <w:r w:rsidRPr="00D3682E">
        <w:t xml:space="preserve"> Johnson, Aughton, and Commissioners, </w:t>
      </w:r>
      <w:r w:rsidRPr="00D3682E">
        <w:rPr>
          <w:i/>
        </w:rPr>
        <w:t xml:space="preserve">The River Tyne, Its Trade and Facilities, </w:t>
      </w:r>
      <w:r w:rsidRPr="00D3682E">
        <w:t>6.</w:t>
      </w:r>
    </w:p>
  </w:footnote>
  <w:footnote w:id="40">
    <w:p w14:paraId="6FFF32D4" w14:textId="09C06CB5" w:rsidR="00A53D69" w:rsidRPr="00D3682E" w:rsidRDefault="00A53D69" w:rsidP="000B1C4E">
      <w:pPr>
        <w:pStyle w:val="FootnoteText"/>
        <w:ind w:firstLine="0"/>
      </w:pPr>
      <w:r w:rsidRPr="00D3682E">
        <w:rPr>
          <w:rStyle w:val="FootnoteReference"/>
        </w:rPr>
        <w:footnoteRef/>
      </w:r>
      <w:r w:rsidRPr="00D3682E">
        <w:t xml:space="preserve"> “Understanding Water Quality: Pollutants,” The Open University, accessed 13 December 2018, https://www.open.edu/openlearn/nature-environment/environmental-studies/understanding-water-quality/content-section-1.2.</w:t>
      </w:r>
    </w:p>
  </w:footnote>
  <w:footnote w:id="41">
    <w:p w14:paraId="0E8CFA60" w14:textId="77777777" w:rsidR="00A53D69" w:rsidRPr="00D3682E" w:rsidRDefault="00A53D69" w:rsidP="008102EB">
      <w:pPr>
        <w:pStyle w:val="FootnoteText"/>
        <w:ind w:firstLine="0"/>
      </w:pPr>
      <w:r w:rsidRPr="00D3682E">
        <w:rPr>
          <w:rStyle w:val="FootnoteReference"/>
        </w:rPr>
        <w:footnoteRef/>
      </w:r>
      <w:r w:rsidRPr="00D3682E">
        <w:t xml:space="preserve"> Conrad Gill and William George Hoskins, </w:t>
      </w:r>
      <w:r w:rsidRPr="00D3682E">
        <w:rPr>
          <w:i/>
        </w:rPr>
        <w:t>Industry, Trade, and People in Exeter, 1688-1800</w:t>
      </w:r>
      <w:r w:rsidRPr="00D3682E">
        <w:t xml:space="preserve"> (Manchester: Manchester University Press, 1935), 101.</w:t>
      </w:r>
    </w:p>
  </w:footnote>
  <w:footnote w:id="42">
    <w:p w14:paraId="22FFC22E" w14:textId="77777777" w:rsidR="00A53D69" w:rsidRPr="00D3682E" w:rsidRDefault="00A53D69" w:rsidP="0079752A">
      <w:pPr>
        <w:pStyle w:val="FootnoteText"/>
        <w:ind w:firstLine="0"/>
      </w:pPr>
      <w:r w:rsidRPr="00D3682E">
        <w:rPr>
          <w:rStyle w:val="FootnoteReference"/>
        </w:rPr>
        <w:footnoteRef/>
      </w:r>
      <w:r w:rsidRPr="00D3682E">
        <w:t xml:space="preserve"> </w:t>
      </w:r>
      <w:bookmarkStart w:id="2" w:name="_Hlk7008079"/>
      <w:r w:rsidRPr="00D3682E">
        <w:t xml:space="preserve">Smith, Yellowley, and Hepworth, </w:t>
      </w:r>
      <w:r w:rsidRPr="00D3682E">
        <w:rPr>
          <w:i/>
        </w:rPr>
        <w:t>The Story of the Tyne</w:t>
      </w:r>
      <w:r w:rsidRPr="00D3682E">
        <w:t>, 3.</w:t>
      </w:r>
      <w:bookmarkEnd w:id="2"/>
    </w:p>
  </w:footnote>
  <w:footnote w:id="43">
    <w:p w14:paraId="48C9114A" w14:textId="77777777" w:rsidR="00A53D69" w:rsidRPr="00D3682E" w:rsidRDefault="00A53D69" w:rsidP="0079752A">
      <w:pPr>
        <w:pStyle w:val="FootnoteText"/>
        <w:ind w:firstLine="0"/>
        <w:jc w:val="left"/>
      </w:pPr>
      <w:r w:rsidRPr="00D3682E">
        <w:rPr>
          <w:rStyle w:val="FootnoteReference"/>
        </w:rPr>
        <w:footnoteRef/>
      </w:r>
      <w:r w:rsidRPr="00D3682E">
        <w:t xml:space="preserve"> “River Tyne Fish Counts,” Environment Agency, accessed 16 December 2018, https://assets.publishing.service.gov.uk/government/uploads/system/uploads/attachment_data/file/792069/Tyne_monthly_counts.pdf.</w:t>
      </w:r>
    </w:p>
  </w:footnote>
  <w:footnote w:id="44">
    <w:p w14:paraId="0D1EC2C7" w14:textId="77777777" w:rsidR="00A53D69" w:rsidRPr="00D3682E" w:rsidRDefault="00A53D69" w:rsidP="00A41A48">
      <w:pPr>
        <w:pStyle w:val="FootnoteText"/>
        <w:ind w:firstLine="0"/>
      </w:pPr>
      <w:r w:rsidRPr="00D3682E">
        <w:rPr>
          <w:rStyle w:val="FootnoteReference"/>
        </w:rPr>
        <w:footnoteRef/>
      </w:r>
      <w:r w:rsidRPr="00D3682E">
        <w:t xml:space="preserve"> Rowland, </w:t>
      </w:r>
      <w:r w:rsidRPr="00D3682E">
        <w:rPr>
          <w:i/>
        </w:rPr>
        <w:t>Waters of Tyne</w:t>
      </w:r>
      <w:r w:rsidRPr="00D3682E">
        <w:t>, 131.</w:t>
      </w:r>
    </w:p>
  </w:footnote>
  <w:footnote w:id="45">
    <w:p w14:paraId="1CA24D99" w14:textId="77777777" w:rsidR="00A53D69" w:rsidRPr="00D3682E" w:rsidRDefault="00A53D69" w:rsidP="00D60D7B">
      <w:pPr>
        <w:pStyle w:val="FootnoteText"/>
        <w:ind w:firstLine="0"/>
      </w:pPr>
      <w:r w:rsidRPr="00D3682E">
        <w:rPr>
          <w:rStyle w:val="FootnoteReference"/>
        </w:rPr>
        <w:footnoteRef/>
      </w:r>
      <w:r w:rsidRPr="00D3682E">
        <w:t xml:space="preserve"> Mackenzie, “The River Tyne,” 739. </w:t>
      </w:r>
    </w:p>
  </w:footnote>
  <w:footnote w:id="46">
    <w:p w14:paraId="5315095D" w14:textId="12370FBF" w:rsidR="00A53D69" w:rsidRPr="00D3682E" w:rsidRDefault="00A53D69" w:rsidP="00C52960">
      <w:pPr>
        <w:pStyle w:val="FootnoteText"/>
        <w:ind w:firstLine="0"/>
      </w:pPr>
      <w:r w:rsidRPr="00D3682E">
        <w:rPr>
          <w:rStyle w:val="FootnoteReference"/>
        </w:rPr>
        <w:footnoteRef/>
      </w:r>
      <w:r w:rsidRPr="00D3682E">
        <w:t xml:space="preserve"> </w:t>
      </w:r>
      <w:r w:rsidRPr="002928DF">
        <w:t>Timothy Tackett and Stewart Brown,</w:t>
      </w:r>
      <w:r>
        <w:t xml:space="preserve"> </w:t>
      </w:r>
      <w:r w:rsidRPr="002928DF">
        <w:rPr>
          <w:i/>
        </w:rPr>
        <w:t>Enlightenment, Reawakening, and Revolution, 1660-1815</w:t>
      </w:r>
      <w:r w:rsidRPr="002928DF">
        <w:t xml:space="preserve"> </w:t>
      </w:r>
      <w:r>
        <w:t>(</w:t>
      </w:r>
      <w:r w:rsidRPr="002928DF">
        <w:t>Cambridge</w:t>
      </w:r>
      <w:r>
        <w:t xml:space="preserve">: Cambridge University Press, </w:t>
      </w:r>
      <w:r w:rsidRPr="002928DF">
        <w:t>2006</w:t>
      </w:r>
      <w:r>
        <w:t>), 13</w:t>
      </w:r>
      <w:r w:rsidRPr="002928DF">
        <w:t>.</w:t>
      </w:r>
    </w:p>
  </w:footnote>
  <w:footnote w:id="47">
    <w:p w14:paraId="423256C4" w14:textId="77777777" w:rsidR="00A53D69" w:rsidRPr="00D3682E" w:rsidRDefault="00A53D69" w:rsidP="00715493">
      <w:pPr>
        <w:pStyle w:val="FootnoteText"/>
        <w:ind w:firstLine="0"/>
      </w:pPr>
      <w:r w:rsidRPr="00D3682E">
        <w:rPr>
          <w:rStyle w:val="FootnoteReference"/>
        </w:rPr>
        <w:footnoteRef/>
      </w:r>
      <w:r w:rsidRPr="00D3682E">
        <w:t xml:space="preserve"> Sydney Middlebrook, </w:t>
      </w:r>
      <w:r w:rsidRPr="00D3682E">
        <w:rPr>
          <w:i/>
        </w:rPr>
        <w:t>Newcastle upon Tyne: Its Growth and Achievement</w:t>
      </w:r>
      <w:r w:rsidRPr="00D3682E">
        <w:t xml:space="preserve"> (Newcastle-upon-Tyne: Newcastle Chronicle &amp; Journal, 1950), 5.</w:t>
      </w:r>
    </w:p>
  </w:footnote>
  <w:footnote w:id="48">
    <w:p w14:paraId="2C8A3B97" w14:textId="23838A31" w:rsidR="00A53D69" w:rsidRPr="00D3682E" w:rsidRDefault="00A53D69" w:rsidP="002B0DD7">
      <w:pPr>
        <w:pStyle w:val="FootnoteText"/>
        <w:ind w:firstLine="0"/>
        <w:jc w:val="left"/>
      </w:pPr>
      <w:r>
        <w:rPr>
          <w:rStyle w:val="FootnoteReference"/>
        </w:rPr>
        <w:footnoteRef/>
      </w:r>
      <w:r>
        <w:t xml:space="preserve"> Shields Gazette, “Tynemouth Past and Present,” </w:t>
      </w:r>
      <w:r w:rsidRPr="00D3682E">
        <w:t xml:space="preserve">in </w:t>
      </w:r>
      <w:r w:rsidRPr="00D3682E">
        <w:rPr>
          <w:i/>
        </w:rPr>
        <w:t>Collections for a History of the Municipal Government of the Borough, Town and County of Newcastle upon Tyne, and Its Conservancy of the River</w:t>
      </w:r>
      <w:r w:rsidRPr="00D3682E">
        <w:t>, ed. John Bell (s.l.: s.n., 18</w:t>
      </w:r>
      <w:r>
        <w:t>50</w:t>
      </w:r>
      <w:r w:rsidRPr="00D3682E">
        <w:t xml:space="preserve">), </w:t>
      </w:r>
      <w:r>
        <w:t>4</w:t>
      </w:r>
      <w:r w:rsidRPr="00D3682E">
        <w:t>.</w:t>
      </w:r>
    </w:p>
    <w:p w14:paraId="7F0EFA9A" w14:textId="4E1CDC95" w:rsidR="00A53D69" w:rsidRDefault="00A53D69" w:rsidP="002B0DD7">
      <w:pPr>
        <w:pStyle w:val="FootnoteText"/>
        <w:ind w:firstLine="0"/>
      </w:pPr>
      <w:r w:rsidRPr="00D3682E">
        <w:rPr>
          <w:rStyle w:val="FootnoteReference"/>
        </w:rPr>
        <w:footnoteRef/>
      </w:r>
      <w:r w:rsidRPr="00D3682E">
        <w:t xml:space="preserve"> Rowland, </w:t>
      </w:r>
      <w:r w:rsidRPr="00D3682E">
        <w:rPr>
          <w:i/>
        </w:rPr>
        <w:t>Waters of Tyne</w:t>
      </w:r>
      <w:r w:rsidRPr="00D3682E">
        <w:t>, 258.</w:t>
      </w:r>
    </w:p>
  </w:footnote>
  <w:footnote w:id="49">
    <w:p w14:paraId="7D0D67E6" w14:textId="38F087BB" w:rsidR="00A53D69" w:rsidRPr="00D3682E" w:rsidRDefault="00A53D69" w:rsidP="008120CF">
      <w:pPr>
        <w:pStyle w:val="FootnoteText"/>
        <w:ind w:firstLine="0"/>
      </w:pPr>
      <w:r w:rsidRPr="00D3682E">
        <w:rPr>
          <w:rStyle w:val="FootnoteReference"/>
        </w:rPr>
        <w:footnoteRef/>
      </w:r>
      <w:r w:rsidRPr="00D3682E">
        <w:t xml:space="preserve"> </w:t>
      </w:r>
      <w:r w:rsidRPr="00D3682E">
        <w:rPr>
          <w:rStyle w:val="selectable"/>
          <w:color w:val="000000"/>
        </w:rPr>
        <w:t xml:space="preserve">John Carmichael, </w:t>
      </w:r>
      <w:r w:rsidRPr="00D3682E">
        <w:rPr>
          <w:rStyle w:val="selectable"/>
          <w:i/>
          <w:color w:val="000000"/>
        </w:rPr>
        <w:t>Gateshead</w:t>
      </w:r>
      <w:r w:rsidR="003046F1">
        <w:rPr>
          <w:rStyle w:val="selectable"/>
          <w:color w:val="000000"/>
        </w:rPr>
        <w:t xml:space="preserve">, 1830, </w:t>
      </w:r>
      <w:r w:rsidRPr="00D3682E">
        <w:rPr>
          <w:rStyle w:val="selectable"/>
          <w:color w:val="000000"/>
        </w:rPr>
        <w:t xml:space="preserve">engraving, </w:t>
      </w:r>
      <w:r w:rsidR="003046F1">
        <w:rPr>
          <w:rStyle w:val="selectable"/>
          <w:color w:val="000000"/>
        </w:rPr>
        <w:t>Bridgeman Images</w:t>
      </w:r>
      <w:r w:rsidRPr="00D3682E">
        <w:rPr>
          <w:rStyle w:val="selectable"/>
          <w:color w:val="000000"/>
        </w:rPr>
        <w:t>.</w:t>
      </w:r>
    </w:p>
  </w:footnote>
  <w:footnote w:id="50">
    <w:p w14:paraId="0126F549" w14:textId="7E4F92CA" w:rsidR="00A53D69" w:rsidRPr="00D3682E" w:rsidRDefault="00A53D69" w:rsidP="00240F5C">
      <w:pPr>
        <w:pStyle w:val="FootnoteText"/>
        <w:ind w:firstLine="0"/>
      </w:pPr>
      <w:r w:rsidRPr="00D3682E">
        <w:rPr>
          <w:rStyle w:val="FootnoteReference"/>
        </w:rPr>
        <w:footnoteRef/>
      </w:r>
      <w:r w:rsidRPr="00D3682E">
        <w:t xml:space="preserve"> Rowland, </w:t>
      </w:r>
      <w:r w:rsidRPr="00D3682E">
        <w:rPr>
          <w:i/>
        </w:rPr>
        <w:t>Waters of Tyne</w:t>
      </w:r>
      <w:r w:rsidRPr="00D3682E">
        <w:t>, 113.</w:t>
      </w:r>
    </w:p>
  </w:footnote>
  <w:footnote w:id="51">
    <w:p w14:paraId="1082E1A2" w14:textId="22132929" w:rsidR="00A53D69" w:rsidRPr="00D3682E" w:rsidRDefault="00A53D69" w:rsidP="007F52F1">
      <w:pPr>
        <w:pStyle w:val="FootnoteText"/>
        <w:ind w:firstLine="0"/>
        <w:jc w:val="left"/>
      </w:pPr>
      <w:r w:rsidRPr="00D3682E">
        <w:rPr>
          <w:rStyle w:val="FootnoteReference"/>
        </w:rPr>
        <w:footnoteRef/>
      </w:r>
      <w:r w:rsidRPr="00D3682E">
        <w:t xml:space="preserve"> Bell, “Cleaning the Tyne”, 71.</w:t>
      </w:r>
    </w:p>
  </w:footnote>
  <w:footnote w:id="52">
    <w:p w14:paraId="57C1B025" w14:textId="3603C274" w:rsidR="00A53D69" w:rsidRPr="00D3682E" w:rsidRDefault="00A53D69" w:rsidP="004D3FDB">
      <w:pPr>
        <w:pStyle w:val="FootnoteText"/>
        <w:ind w:firstLine="0"/>
      </w:pPr>
      <w:r w:rsidRPr="00D3682E">
        <w:rPr>
          <w:rStyle w:val="FootnoteReference"/>
        </w:rPr>
        <w:footnoteRef/>
      </w:r>
      <w:r w:rsidRPr="00D3682E">
        <w:t xml:space="preserve"> Rowland, </w:t>
      </w:r>
      <w:r w:rsidRPr="00D3682E">
        <w:rPr>
          <w:i/>
        </w:rPr>
        <w:t>Waters of Tyne</w:t>
      </w:r>
      <w:r w:rsidRPr="00D3682E">
        <w:t>, 108.</w:t>
      </w:r>
    </w:p>
  </w:footnote>
  <w:footnote w:id="53">
    <w:p w14:paraId="44E9A850" w14:textId="47F900BE" w:rsidR="00A53D69" w:rsidRPr="00D3682E" w:rsidRDefault="00A53D69" w:rsidP="00240F5C">
      <w:pPr>
        <w:pStyle w:val="FootnoteText"/>
        <w:ind w:firstLine="0"/>
      </w:pPr>
      <w:r w:rsidRPr="00D3682E">
        <w:rPr>
          <w:rStyle w:val="FootnoteReference"/>
        </w:rPr>
        <w:footnoteRef/>
      </w:r>
      <w:r w:rsidRPr="00D3682E">
        <w:t xml:space="preserve"> Ibid, 136.</w:t>
      </w:r>
    </w:p>
  </w:footnote>
  <w:footnote w:id="54">
    <w:p w14:paraId="6A7657F9" w14:textId="1B18B5B1" w:rsidR="00A53D69" w:rsidRPr="00D3682E" w:rsidRDefault="00A53D69" w:rsidP="004F4AF4">
      <w:pPr>
        <w:pStyle w:val="FootnoteText"/>
        <w:ind w:firstLine="0"/>
      </w:pPr>
      <w:r w:rsidRPr="00D3682E">
        <w:rPr>
          <w:rStyle w:val="FootnoteReference"/>
        </w:rPr>
        <w:footnoteRef/>
      </w:r>
      <w:r w:rsidRPr="00D3682E">
        <w:t xml:space="preserve"> Dilek Olmez, Tanju Karanfil, and Ulku Yetis, "The Environmental Impacts of Iron and Steel Industry: A Life Cycle Assessment Study," </w:t>
      </w:r>
      <w:r w:rsidRPr="00D3682E">
        <w:rPr>
          <w:i/>
        </w:rPr>
        <w:t>Journal of Cleaner Production</w:t>
      </w:r>
      <w:r w:rsidRPr="00D3682E">
        <w:t xml:space="preserve"> 130 (2016): 200-201.</w:t>
      </w:r>
    </w:p>
  </w:footnote>
  <w:footnote w:id="55">
    <w:p w14:paraId="4663242A" w14:textId="40DB52F0" w:rsidR="00A53D69" w:rsidRPr="00D3682E" w:rsidRDefault="00A53D69" w:rsidP="000562C7">
      <w:pPr>
        <w:pStyle w:val="FootnoteText"/>
        <w:ind w:firstLine="0"/>
      </w:pPr>
      <w:r w:rsidRPr="00D3682E">
        <w:rPr>
          <w:rStyle w:val="FootnoteReference"/>
        </w:rPr>
        <w:footnoteRef/>
      </w:r>
      <w:r w:rsidRPr="00D3682E">
        <w:t xml:space="preserve"> Charles E. Williams, “Iron and steel: environmental impact,” in </w:t>
      </w:r>
      <w:r w:rsidRPr="00D3682E">
        <w:rPr>
          <w:i/>
        </w:rPr>
        <w:t>The Industrial Revolution in America, Volume 1: Iron and Stee</w:t>
      </w:r>
      <w:r w:rsidRPr="00D3682E">
        <w:t>l, ed. K. Hillstrom (New York: ABC-CLIO, 2005), 179.</w:t>
      </w:r>
    </w:p>
  </w:footnote>
  <w:footnote w:id="56">
    <w:p w14:paraId="4B8BD90D" w14:textId="5A151C23" w:rsidR="00A53D69" w:rsidRPr="00D3682E" w:rsidRDefault="00A53D69" w:rsidP="006A41BE">
      <w:pPr>
        <w:pStyle w:val="FootnoteText"/>
        <w:ind w:firstLine="0"/>
      </w:pPr>
      <w:r w:rsidRPr="00D3682E">
        <w:rPr>
          <w:rStyle w:val="FootnoteReference"/>
        </w:rPr>
        <w:footnoteRef/>
      </w:r>
      <w:r w:rsidRPr="00D3682E">
        <w:t xml:space="preserve"> Mackenzie, “The River Tyne,” 742.</w:t>
      </w:r>
    </w:p>
  </w:footnote>
  <w:footnote w:id="57">
    <w:p w14:paraId="7CD6E910" w14:textId="77777777" w:rsidR="00A53D69" w:rsidRPr="00D3682E" w:rsidRDefault="00A53D69" w:rsidP="001A0D98">
      <w:pPr>
        <w:pStyle w:val="FootnoteText"/>
        <w:ind w:firstLine="0"/>
      </w:pPr>
      <w:r w:rsidRPr="00D3682E">
        <w:rPr>
          <w:rStyle w:val="FootnoteReference"/>
        </w:rPr>
        <w:footnoteRef/>
      </w:r>
      <w:r w:rsidRPr="00D3682E">
        <w:t xml:space="preserve"> Ibid, 744.</w:t>
      </w:r>
    </w:p>
  </w:footnote>
  <w:footnote w:id="58">
    <w:p w14:paraId="42709C49" w14:textId="05355926" w:rsidR="00A53D69" w:rsidRPr="00D3682E" w:rsidRDefault="00A53D69" w:rsidP="001B11A6">
      <w:pPr>
        <w:pStyle w:val="FootnoteText"/>
        <w:ind w:firstLine="0"/>
      </w:pPr>
      <w:r w:rsidRPr="00D3682E">
        <w:rPr>
          <w:rStyle w:val="FootnoteReference"/>
        </w:rPr>
        <w:footnoteRef/>
      </w:r>
      <w:r w:rsidRPr="00D3682E">
        <w:t xml:space="preserve"> John Rennie, “Improvement of the Tyne,” in </w:t>
      </w:r>
      <w:r w:rsidRPr="00D3682E">
        <w:rPr>
          <w:i/>
        </w:rPr>
        <w:t>Collections for a History of the Municipal Government of the Borough, Town and County of Newcastle upon Tyne, and Its Conservancy of the River</w:t>
      </w:r>
      <w:r w:rsidRPr="00D3682E">
        <w:t>, ed. John Bell (s.l.: s.n., 18</w:t>
      </w:r>
      <w:r>
        <w:t>50</w:t>
      </w:r>
      <w:r w:rsidRPr="00D3682E">
        <w:t>), 3.</w:t>
      </w:r>
    </w:p>
  </w:footnote>
  <w:footnote w:id="59">
    <w:p w14:paraId="53F0C966" w14:textId="77777777" w:rsidR="00A53D69" w:rsidRPr="00D3682E" w:rsidRDefault="00A53D69" w:rsidP="00D1104B">
      <w:pPr>
        <w:pStyle w:val="FootnoteText"/>
        <w:ind w:firstLine="0"/>
      </w:pPr>
      <w:r w:rsidRPr="00D3682E">
        <w:rPr>
          <w:rStyle w:val="FootnoteReference"/>
        </w:rPr>
        <w:footnoteRef/>
      </w:r>
      <w:r w:rsidRPr="00D3682E">
        <w:t xml:space="preserve"> Marshall, </w:t>
      </w:r>
      <w:r w:rsidRPr="00D3682E">
        <w:rPr>
          <w:i/>
        </w:rPr>
        <w:t xml:space="preserve">Turning Tides, </w:t>
      </w:r>
      <w:r w:rsidRPr="00D3682E">
        <w:t>12.</w:t>
      </w:r>
    </w:p>
  </w:footnote>
  <w:footnote w:id="60">
    <w:p w14:paraId="16EE8BFC" w14:textId="2E8F0355" w:rsidR="00A53D69" w:rsidRPr="00D3682E" w:rsidRDefault="00A53D69" w:rsidP="00052AC1">
      <w:pPr>
        <w:pStyle w:val="FootnoteText"/>
        <w:ind w:firstLine="0"/>
      </w:pPr>
      <w:r w:rsidRPr="00D3682E">
        <w:rPr>
          <w:rStyle w:val="FootnoteReference"/>
        </w:rPr>
        <w:footnoteRef/>
      </w:r>
      <w:r w:rsidRPr="00D3682E">
        <w:t xml:space="preserve"> Ibid, 33-35.</w:t>
      </w:r>
    </w:p>
  </w:footnote>
  <w:footnote w:id="61">
    <w:p w14:paraId="46347AAE" w14:textId="6653330F" w:rsidR="00A53D69" w:rsidRPr="00D3682E" w:rsidRDefault="00A53D69" w:rsidP="00B627F5">
      <w:pPr>
        <w:pStyle w:val="FootnoteText"/>
        <w:ind w:firstLine="0"/>
        <w:jc w:val="left"/>
      </w:pPr>
      <w:r w:rsidRPr="00D3682E">
        <w:rPr>
          <w:rStyle w:val="FootnoteReference"/>
        </w:rPr>
        <w:footnoteRef/>
      </w:r>
      <w:r w:rsidRPr="00D3682E">
        <w:t xml:space="preserve"> “River Tyne's story revealed.”</w:t>
      </w:r>
    </w:p>
  </w:footnote>
  <w:footnote w:id="62">
    <w:p w14:paraId="552D5C0B" w14:textId="40D751DC" w:rsidR="00A53D69" w:rsidRPr="00D3682E" w:rsidRDefault="00A53D69" w:rsidP="005B5297">
      <w:pPr>
        <w:pStyle w:val="FootnoteText"/>
        <w:ind w:firstLine="0"/>
      </w:pPr>
      <w:r w:rsidRPr="00D3682E">
        <w:rPr>
          <w:rStyle w:val="FootnoteReference"/>
        </w:rPr>
        <w:footnoteRef/>
      </w:r>
      <w:r w:rsidRPr="00D3682E">
        <w:t xml:space="preserve"> Skelton, </w:t>
      </w:r>
      <w:r w:rsidRPr="00D3682E">
        <w:rPr>
          <w:i/>
        </w:rPr>
        <w:t xml:space="preserve">Tyne after Tyne, </w:t>
      </w:r>
      <w:r w:rsidRPr="00D3682E">
        <w:t>95.</w:t>
      </w:r>
    </w:p>
  </w:footnote>
  <w:footnote w:id="63">
    <w:p w14:paraId="03534376" w14:textId="07A4444E" w:rsidR="00A53D69" w:rsidRPr="00D3682E" w:rsidRDefault="00A53D69" w:rsidP="001D7E01">
      <w:pPr>
        <w:pStyle w:val="FootnoteText"/>
        <w:ind w:firstLine="0"/>
      </w:pPr>
      <w:r w:rsidRPr="00D3682E">
        <w:rPr>
          <w:rStyle w:val="FootnoteReference"/>
        </w:rPr>
        <w:footnoteRef/>
      </w:r>
      <w:r w:rsidRPr="00D3682E">
        <w:t xml:space="preserve"> </w:t>
      </w:r>
      <w:r w:rsidRPr="00D3682E">
        <w:rPr>
          <w:i/>
        </w:rPr>
        <w:t>Proceedings of the Tyne Improvement Commission 1875–1876</w:t>
      </w:r>
      <w:r w:rsidRPr="00D3682E">
        <w:t xml:space="preserve"> (Newcastle-upon-Tyne: Tyne Improvement Commission, 1895), 185.</w:t>
      </w:r>
    </w:p>
  </w:footnote>
  <w:footnote w:id="64">
    <w:p w14:paraId="4B55C221" w14:textId="7B446BD0" w:rsidR="00A53D69" w:rsidRPr="00D3682E" w:rsidRDefault="00A53D69" w:rsidP="00722026">
      <w:pPr>
        <w:pStyle w:val="FootnoteText"/>
        <w:ind w:firstLine="0"/>
      </w:pPr>
      <w:r w:rsidRPr="00D3682E">
        <w:rPr>
          <w:rStyle w:val="FootnoteReference"/>
        </w:rPr>
        <w:footnoteRef/>
      </w:r>
      <w:r w:rsidRPr="00D3682E">
        <w:t xml:space="preserve"> </w:t>
      </w:r>
      <w:r w:rsidRPr="00D3682E">
        <w:rPr>
          <w:i/>
        </w:rPr>
        <w:t>Proceedings of the Tyne Improvement Commission 1878–1879</w:t>
      </w:r>
      <w:r w:rsidRPr="00D3682E">
        <w:t xml:space="preserve"> (Newcastle-upon-Tyne: Tyne Improvement Commission, 1879), </w:t>
      </w:r>
      <w:r>
        <w:t>86</w:t>
      </w:r>
      <w:r w:rsidRPr="00D3682E">
        <w:t>.</w:t>
      </w:r>
    </w:p>
  </w:footnote>
  <w:footnote w:id="65">
    <w:p w14:paraId="502C85A9" w14:textId="52A2B350" w:rsidR="00A53D69" w:rsidRPr="00D3682E" w:rsidRDefault="00A53D69" w:rsidP="0063428F">
      <w:pPr>
        <w:pStyle w:val="FootnoteText"/>
        <w:ind w:firstLine="0"/>
      </w:pPr>
      <w:r w:rsidRPr="00D3682E">
        <w:rPr>
          <w:rStyle w:val="FootnoteReference"/>
        </w:rPr>
        <w:footnoteRef/>
      </w:r>
      <w:r w:rsidRPr="00D3682E">
        <w:t xml:space="preserve"> </w:t>
      </w:r>
      <w:r w:rsidRPr="00D3682E">
        <w:rPr>
          <w:i/>
        </w:rPr>
        <w:t>Proceedings of the Tyne Improvement Commission 1894–1895</w:t>
      </w:r>
      <w:r w:rsidRPr="00D3682E">
        <w:t xml:space="preserve"> (Newcastle-upon-Tyne: Tyne Improvement Commission, 1895), 314. Also: </w:t>
      </w:r>
      <w:r w:rsidRPr="00D3682E">
        <w:rPr>
          <w:i/>
        </w:rPr>
        <w:t xml:space="preserve">Proceedings of the Tyne Improvement Commission 1902-1903 </w:t>
      </w:r>
      <w:r w:rsidRPr="00D3682E">
        <w:t xml:space="preserve">(Newcastle-upon-Tyne: Tyne Improvement Commission, 1903), 1246. Also: </w:t>
      </w:r>
      <w:r w:rsidRPr="00D3682E">
        <w:rPr>
          <w:i/>
        </w:rPr>
        <w:t xml:space="preserve">Proceedings of the Tyne Improvement Commission 1945-1946 </w:t>
      </w:r>
      <w:r w:rsidRPr="00D3682E">
        <w:t>(Newcastle-upon-Tyne: Tyne Improvement Commission, 1946), 208.</w:t>
      </w:r>
    </w:p>
  </w:footnote>
  <w:footnote w:id="66">
    <w:p w14:paraId="36956D57" w14:textId="415C8310" w:rsidR="00A53D69" w:rsidRPr="00D3682E" w:rsidRDefault="00A53D69" w:rsidP="001C7FD8">
      <w:pPr>
        <w:pStyle w:val="FootnoteText"/>
        <w:ind w:firstLine="0"/>
      </w:pPr>
      <w:r w:rsidRPr="00D3682E">
        <w:rPr>
          <w:rStyle w:val="FootnoteReference"/>
        </w:rPr>
        <w:footnoteRef/>
      </w:r>
      <w:r w:rsidRPr="00D3682E">
        <w:t xml:space="preserve"> </w:t>
      </w:r>
      <w:r w:rsidRPr="00D3682E">
        <w:rPr>
          <w:i/>
        </w:rPr>
        <w:t>Proceedings of the Tyne Improvement Commission 1957–1958</w:t>
      </w:r>
      <w:r w:rsidRPr="00D3682E">
        <w:t xml:space="preserve"> (Newcastle-upon-Tyne: Tyne Improvement Commission, 1958), 233.</w:t>
      </w:r>
    </w:p>
  </w:footnote>
  <w:footnote w:id="67">
    <w:p w14:paraId="4DC74DC0" w14:textId="2742032A" w:rsidR="00A53D69" w:rsidRPr="00D3682E" w:rsidRDefault="00A53D69" w:rsidP="00336B20">
      <w:pPr>
        <w:pStyle w:val="FootnoteText"/>
        <w:ind w:firstLine="0"/>
      </w:pPr>
      <w:r w:rsidRPr="00D3682E">
        <w:rPr>
          <w:rStyle w:val="FootnoteReference"/>
        </w:rPr>
        <w:footnoteRef/>
      </w:r>
      <w:r w:rsidRPr="00D3682E">
        <w:t xml:space="preserve"> Dale Porter, </w:t>
      </w:r>
      <w:r w:rsidRPr="00D3682E">
        <w:rPr>
          <w:i/>
        </w:rPr>
        <w:t xml:space="preserve">The Thames Embankment: Environment, Society and Technology in Victorian London </w:t>
      </w:r>
      <w:r w:rsidRPr="00D3682E">
        <w:t>(Akron: The University of Akron Press, 1998), 10.</w:t>
      </w:r>
    </w:p>
  </w:footnote>
  <w:footnote w:id="68">
    <w:p w14:paraId="1B9285E7" w14:textId="7578F878" w:rsidR="00A53D69" w:rsidRPr="00D3682E" w:rsidRDefault="00A53D69" w:rsidP="00F006ED">
      <w:pPr>
        <w:pStyle w:val="FootnoteText"/>
        <w:ind w:firstLine="0"/>
      </w:pPr>
      <w:r w:rsidRPr="00D3682E">
        <w:rPr>
          <w:rStyle w:val="FootnoteReference"/>
        </w:rPr>
        <w:footnoteRef/>
      </w:r>
      <w:r w:rsidRPr="00D3682E">
        <w:t xml:space="preserve"> Skelton, </w:t>
      </w:r>
      <w:r w:rsidRPr="00D3682E">
        <w:rPr>
          <w:i/>
        </w:rPr>
        <w:t xml:space="preserve">Tyne after Tyne, </w:t>
      </w:r>
      <w:r w:rsidRPr="00D3682E">
        <w:t>95.</w:t>
      </w:r>
    </w:p>
  </w:footnote>
  <w:footnote w:id="69">
    <w:p w14:paraId="67D418F6" w14:textId="6E157D4B" w:rsidR="00A53D69" w:rsidRPr="00D3682E" w:rsidRDefault="00A53D69" w:rsidP="00EA2727">
      <w:pPr>
        <w:pStyle w:val="FootnoteText"/>
        <w:ind w:firstLine="0"/>
      </w:pPr>
      <w:r w:rsidRPr="00D3682E">
        <w:rPr>
          <w:rStyle w:val="FootnoteReference"/>
        </w:rPr>
        <w:footnoteRef/>
      </w:r>
      <w:r w:rsidRPr="00D3682E">
        <w:t xml:space="preserve"> </w:t>
      </w:r>
      <w:r w:rsidRPr="00D3682E">
        <w:rPr>
          <w:i/>
        </w:rPr>
        <w:t>Proceedings of the Tyne Improvement Commission 1876–1877</w:t>
      </w:r>
      <w:r w:rsidRPr="00D3682E">
        <w:t xml:space="preserve"> (Newcastle-upon-Tyne: Tyne Improvement Commission, 1895), 86.</w:t>
      </w:r>
    </w:p>
  </w:footnote>
  <w:footnote w:id="70">
    <w:p w14:paraId="4FE99F8A" w14:textId="75E1F1E7" w:rsidR="00A53D69" w:rsidRPr="00D3682E" w:rsidRDefault="00A53D69" w:rsidP="0081542D">
      <w:pPr>
        <w:pStyle w:val="FootnoteText"/>
        <w:ind w:firstLine="0"/>
      </w:pPr>
      <w:r w:rsidRPr="00D3682E">
        <w:rPr>
          <w:rStyle w:val="FootnoteReference"/>
        </w:rPr>
        <w:footnoteRef/>
      </w:r>
      <w:r w:rsidRPr="00D3682E">
        <w:t xml:space="preserve"> </w:t>
      </w:r>
      <w:r w:rsidRPr="00D3682E">
        <w:rPr>
          <w:i/>
        </w:rPr>
        <w:t xml:space="preserve">Tyne Improvement Commission Centenary 1850-1950 (a history of the River Tyne, its harbour and industries) </w:t>
      </w:r>
      <w:r w:rsidRPr="00D3682E">
        <w:t>(Newcastle-upon-Tyne: Tyne Improvement Commission, 1951), 3.</w:t>
      </w:r>
    </w:p>
  </w:footnote>
  <w:footnote w:id="71">
    <w:p w14:paraId="6F6CE42F" w14:textId="7CD6AE1E" w:rsidR="00A53D69" w:rsidRDefault="00A53D69" w:rsidP="00877BAC">
      <w:pPr>
        <w:pStyle w:val="FootnoteText"/>
        <w:ind w:firstLine="0"/>
      </w:pPr>
      <w:r>
        <w:rPr>
          <w:rStyle w:val="FootnoteReference"/>
        </w:rPr>
        <w:footnoteRef/>
      </w:r>
      <w:r>
        <w:t xml:space="preserve"> </w:t>
      </w:r>
      <w:r w:rsidRPr="00877BAC">
        <w:t>H</w:t>
      </w:r>
      <w:r>
        <w:t xml:space="preserve">erbert </w:t>
      </w:r>
      <w:r w:rsidRPr="00877BAC">
        <w:t xml:space="preserve">Shaw and </w:t>
      </w:r>
      <w:r>
        <w:t>Tyne Improvement Commissioners,</w:t>
      </w:r>
      <w:r w:rsidRPr="00877BAC">
        <w:t xml:space="preserve"> </w:t>
      </w:r>
      <w:r w:rsidRPr="00877BAC">
        <w:rPr>
          <w:i/>
        </w:rPr>
        <w:t>The River Tyne: Its Advantages and Possibilities</w:t>
      </w:r>
      <w:r>
        <w:t xml:space="preserve"> (</w:t>
      </w:r>
      <w:r w:rsidRPr="00877BAC">
        <w:t>Newcastle upon Tyne: Andrew Reid, 1908</w:t>
      </w:r>
      <w:r>
        <w:t>), 7</w:t>
      </w:r>
      <w:r w:rsidRPr="00877BAC">
        <w:t>.</w:t>
      </w:r>
    </w:p>
  </w:footnote>
  <w:footnote w:id="72">
    <w:p w14:paraId="180538A2" w14:textId="07368D7F" w:rsidR="00A53D69" w:rsidRPr="00D3682E" w:rsidRDefault="00A53D69" w:rsidP="00A518DA">
      <w:pPr>
        <w:pStyle w:val="FootnoteText"/>
        <w:ind w:firstLine="0"/>
      </w:pPr>
      <w:r w:rsidRPr="00D3682E">
        <w:rPr>
          <w:rStyle w:val="FootnoteReference"/>
        </w:rPr>
        <w:footnoteRef/>
      </w:r>
      <w:r w:rsidRPr="00D3682E">
        <w:t xml:space="preserve"> Andrew Curtis, </w:t>
      </w:r>
      <w:r w:rsidRPr="00D3682E">
        <w:rPr>
          <w:i/>
        </w:rPr>
        <w:t>Tyne Improvement Commission window above doorway, Bewick House</w:t>
      </w:r>
      <w:r w:rsidRPr="00D3682E">
        <w:t xml:space="preserve"> (2014, Geograph).</w:t>
      </w:r>
    </w:p>
  </w:footnote>
  <w:footnote w:id="73">
    <w:p w14:paraId="28A81D80" w14:textId="4D731262" w:rsidR="00A53D69" w:rsidRPr="00D3682E" w:rsidRDefault="00A53D69" w:rsidP="00E73CDD">
      <w:pPr>
        <w:pStyle w:val="FootnoteText"/>
        <w:ind w:firstLine="0"/>
        <w:jc w:val="left"/>
      </w:pPr>
      <w:r w:rsidRPr="00D3682E">
        <w:rPr>
          <w:rStyle w:val="FootnoteReference"/>
        </w:rPr>
        <w:footnoteRef/>
      </w:r>
      <w:r w:rsidRPr="00D3682E">
        <w:t xml:space="preserve"> “Dredging History,” Swansea Docks, accessed 19 December 2018, http://www.swanseadocks.co.uk/Dredgers.htm.</w:t>
      </w:r>
    </w:p>
  </w:footnote>
  <w:footnote w:id="74">
    <w:p w14:paraId="3322E6E8" w14:textId="196DFF38" w:rsidR="00A53D69" w:rsidRPr="00D3682E" w:rsidRDefault="00A53D69" w:rsidP="00FE5466">
      <w:pPr>
        <w:pStyle w:val="FootnoteText"/>
        <w:ind w:firstLine="0"/>
      </w:pPr>
      <w:r w:rsidRPr="00D3682E">
        <w:rPr>
          <w:rStyle w:val="FootnoteReference"/>
        </w:rPr>
        <w:footnoteRef/>
      </w:r>
      <w:r w:rsidRPr="00D3682E">
        <w:t xml:space="preserve"> Skelton, </w:t>
      </w:r>
      <w:r w:rsidRPr="00D3682E">
        <w:rPr>
          <w:i/>
        </w:rPr>
        <w:t xml:space="preserve">Tyne after Tyne, </w:t>
      </w:r>
      <w:r w:rsidRPr="00D3682E">
        <w:t>101.</w:t>
      </w:r>
    </w:p>
  </w:footnote>
  <w:footnote w:id="75">
    <w:p w14:paraId="0B9DE837" w14:textId="144DD805" w:rsidR="00A53D69" w:rsidRPr="00D3682E" w:rsidRDefault="00A53D69" w:rsidP="005C2C73">
      <w:pPr>
        <w:pStyle w:val="FootnoteText"/>
        <w:ind w:firstLine="0"/>
      </w:pPr>
      <w:r w:rsidRPr="00D3682E">
        <w:rPr>
          <w:rStyle w:val="FootnoteReference"/>
        </w:rPr>
        <w:footnoteRef/>
      </w:r>
      <w:r w:rsidRPr="00D3682E">
        <w:t xml:space="preserve"> </w:t>
      </w:r>
      <w:r w:rsidRPr="00D3682E">
        <w:rPr>
          <w:i/>
        </w:rPr>
        <w:t>Proceedings of the Tyne Improvement Commission 1893–1894</w:t>
      </w:r>
      <w:r w:rsidRPr="00D3682E">
        <w:t xml:space="preserve"> (Newcastle-upon-Tyne: Tyne Improvement Commission, 1894), 168.</w:t>
      </w:r>
    </w:p>
  </w:footnote>
  <w:footnote w:id="76">
    <w:p w14:paraId="06481A97" w14:textId="5C4059BF" w:rsidR="00A53D69" w:rsidRPr="00D3682E" w:rsidRDefault="00A53D69" w:rsidP="000C2B97">
      <w:pPr>
        <w:pStyle w:val="FootnoteText"/>
        <w:ind w:firstLine="0"/>
      </w:pPr>
      <w:r w:rsidRPr="00D3682E">
        <w:rPr>
          <w:rStyle w:val="FootnoteReference"/>
        </w:rPr>
        <w:footnoteRef/>
      </w:r>
      <w:r w:rsidRPr="00D3682E">
        <w:t xml:space="preserve"> </w:t>
      </w:r>
      <w:r w:rsidRPr="00D3682E">
        <w:rPr>
          <w:i/>
        </w:rPr>
        <w:t>Proceedings of the Tyne Improvement Commission 1890–1891</w:t>
      </w:r>
      <w:r w:rsidRPr="00D3682E">
        <w:t xml:space="preserve"> (Newcastle-upon-Tyne: Tyne Improvement Commission, 1891), 108.</w:t>
      </w:r>
    </w:p>
  </w:footnote>
  <w:footnote w:id="77">
    <w:p w14:paraId="23FF2BD1" w14:textId="555FFC8B" w:rsidR="00A53D69" w:rsidRPr="00D3682E" w:rsidRDefault="00A53D69" w:rsidP="000B4E88">
      <w:pPr>
        <w:pStyle w:val="FootnoteText"/>
        <w:ind w:firstLine="0"/>
      </w:pPr>
      <w:r w:rsidRPr="00D3682E">
        <w:rPr>
          <w:rStyle w:val="FootnoteReference"/>
        </w:rPr>
        <w:footnoteRef/>
      </w:r>
      <w:r w:rsidRPr="00D3682E">
        <w:t xml:space="preserve"> Ibid, 108.</w:t>
      </w:r>
    </w:p>
  </w:footnote>
  <w:footnote w:id="78">
    <w:p w14:paraId="4D47AD7D" w14:textId="3C48D9A8" w:rsidR="00A53D69" w:rsidRPr="00D3682E" w:rsidRDefault="00A53D69" w:rsidP="00B93788">
      <w:pPr>
        <w:pStyle w:val="FootnoteText"/>
        <w:ind w:firstLine="0"/>
      </w:pPr>
      <w:r w:rsidRPr="00D3682E">
        <w:rPr>
          <w:rStyle w:val="FootnoteReference"/>
        </w:rPr>
        <w:footnoteRef/>
      </w:r>
      <w:r w:rsidRPr="00D3682E">
        <w:t xml:space="preserve"> Skelton, </w:t>
      </w:r>
      <w:r w:rsidRPr="00D3682E">
        <w:rPr>
          <w:i/>
        </w:rPr>
        <w:t xml:space="preserve">Tyne after Tyne, </w:t>
      </w:r>
      <w:r w:rsidRPr="00D3682E">
        <w:t>123.</w:t>
      </w:r>
    </w:p>
  </w:footnote>
  <w:footnote w:id="79">
    <w:p w14:paraId="4F996C9F" w14:textId="51108AFB" w:rsidR="00A53D69" w:rsidRPr="00D3682E" w:rsidRDefault="00A53D69" w:rsidP="009D7379">
      <w:pPr>
        <w:pStyle w:val="FootnoteText"/>
        <w:ind w:firstLine="0"/>
      </w:pPr>
      <w:r w:rsidRPr="00D3682E">
        <w:rPr>
          <w:rStyle w:val="FootnoteReference"/>
        </w:rPr>
        <w:footnoteRef/>
      </w:r>
      <w:r w:rsidRPr="00D3682E">
        <w:t xml:space="preserve"> Tyne Salmon Conservancy,</w:t>
      </w:r>
      <w:r w:rsidRPr="00D3682E">
        <w:rPr>
          <w:i/>
        </w:rPr>
        <w:t xml:space="preserve"> River Tyne Salmon Fishery Conservancy Board</w:t>
      </w:r>
      <w:r w:rsidRPr="00D3682E">
        <w:t xml:space="preserve"> </w:t>
      </w:r>
      <w:r w:rsidRPr="00D3682E">
        <w:rPr>
          <w:i/>
        </w:rPr>
        <w:t xml:space="preserve">1866-1947 </w:t>
      </w:r>
      <w:r w:rsidRPr="00D3682E">
        <w:t xml:space="preserve">(Hexham: Tyne Salmon Conservancy, 1947), 11. </w:t>
      </w:r>
    </w:p>
  </w:footnote>
  <w:footnote w:id="80">
    <w:p w14:paraId="58CFFDD9" w14:textId="41213083" w:rsidR="00A53D69" w:rsidRPr="00D3682E" w:rsidRDefault="00A53D69" w:rsidP="00B627F5">
      <w:pPr>
        <w:pStyle w:val="FootnoteText"/>
        <w:ind w:firstLine="0"/>
        <w:jc w:val="left"/>
        <w:rPr>
          <w:i/>
        </w:rPr>
      </w:pPr>
      <w:r w:rsidRPr="00D3682E">
        <w:rPr>
          <w:rStyle w:val="FootnoteReference"/>
        </w:rPr>
        <w:footnoteRef/>
      </w:r>
      <w:r w:rsidRPr="00D3682E">
        <w:t xml:space="preserve"> </w:t>
      </w:r>
      <w:r w:rsidRPr="00D3682E">
        <w:rPr>
          <w:rStyle w:val="HTMLCite"/>
          <w:i w:val="0"/>
        </w:rPr>
        <w:t>“Tyne Improvement Commission," Port of Tyne</w:t>
      </w:r>
      <w:r w:rsidRPr="00D3682E">
        <w:rPr>
          <w:rStyle w:val="HTMLCite"/>
        </w:rPr>
        <w:t xml:space="preserve">, </w:t>
      </w:r>
      <w:r w:rsidRPr="00D3682E">
        <w:rPr>
          <w:rStyle w:val="reference-accessdate"/>
          <w:iCs/>
        </w:rPr>
        <w:t xml:space="preserve">accessed </w:t>
      </w:r>
      <w:r w:rsidRPr="00D3682E">
        <w:rPr>
          <w:rStyle w:val="nowrap"/>
          <w:iCs/>
        </w:rPr>
        <w:t>16 December</w:t>
      </w:r>
      <w:r w:rsidRPr="00D3682E">
        <w:rPr>
          <w:rStyle w:val="reference-accessdate"/>
          <w:iCs/>
        </w:rPr>
        <w:t xml:space="preserve"> 2018</w:t>
      </w:r>
      <w:r w:rsidRPr="00D3682E">
        <w:rPr>
          <w:rStyle w:val="HTMLCite"/>
        </w:rPr>
        <w:t xml:space="preserve">, </w:t>
      </w:r>
      <w:r w:rsidRPr="00D3682E">
        <w:rPr>
          <w:rStyle w:val="HTMLCite"/>
          <w:i w:val="0"/>
        </w:rPr>
        <w:t>https://www.portoftyne.co.uk/about-us/history/our-history.</w:t>
      </w:r>
    </w:p>
  </w:footnote>
  <w:footnote w:id="81">
    <w:p w14:paraId="153232AB" w14:textId="12A07C21" w:rsidR="00A53D69" w:rsidRPr="00D3682E" w:rsidRDefault="00A53D69" w:rsidP="00C45A7C">
      <w:pPr>
        <w:pStyle w:val="FootnoteText"/>
        <w:ind w:firstLine="0"/>
      </w:pPr>
      <w:r w:rsidRPr="00D3682E">
        <w:rPr>
          <w:rStyle w:val="FootnoteReference"/>
        </w:rPr>
        <w:footnoteRef/>
      </w:r>
      <w:r w:rsidRPr="00D3682E">
        <w:t xml:space="preserve"> Johnson, Aughton, and Commissioners, </w:t>
      </w:r>
      <w:r w:rsidRPr="00D3682E">
        <w:rPr>
          <w:i/>
        </w:rPr>
        <w:t xml:space="preserve">The River Tyne, Its Trade and Facilities, </w:t>
      </w:r>
      <w:r w:rsidRPr="00D3682E">
        <w:t>7. 149 million tons is roughly equivalent to the weight of the great pyramid of Giza, 23 times over.</w:t>
      </w:r>
    </w:p>
  </w:footnote>
  <w:footnote w:id="82">
    <w:p w14:paraId="25C51DCB" w14:textId="66B9CCBE" w:rsidR="00A53D69" w:rsidRPr="00D3682E" w:rsidRDefault="00A53D69" w:rsidP="00E45B90">
      <w:pPr>
        <w:pStyle w:val="FootnoteText"/>
        <w:ind w:firstLine="0"/>
      </w:pPr>
      <w:r w:rsidRPr="00D3682E">
        <w:rPr>
          <w:rStyle w:val="FootnoteReference"/>
        </w:rPr>
        <w:footnoteRef/>
      </w:r>
      <w:r w:rsidRPr="00D3682E">
        <w:t xml:space="preserve"> Ibid</w:t>
      </w:r>
      <w:r w:rsidRPr="00D3682E">
        <w:rPr>
          <w:i/>
        </w:rPr>
        <w:t xml:space="preserve">, </w:t>
      </w:r>
      <w:r w:rsidRPr="00D3682E">
        <w:t>36.</w:t>
      </w:r>
    </w:p>
  </w:footnote>
  <w:footnote w:id="83">
    <w:p w14:paraId="63EAC09A" w14:textId="497BADC9" w:rsidR="00A53D69" w:rsidRPr="00D3682E" w:rsidRDefault="00A53D69" w:rsidP="000B3FFC">
      <w:pPr>
        <w:pStyle w:val="FootnoteText"/>
        <w:ind w:firstLine="0"/>
      </w:pPr>
      <w:r w:rsidRPr="00D3682E">
        <w:rPr>
          <w:rStyle w:val="FootnoteReference"/>
        </w:rPr>
        <w:footnoteRef/>
      </w:r>
      <w:r w:rsidRPr="00D3682E">
        <w:t xml:space="preserve"> “1880,” Tyne Built Ships, accessed 13 December 2018, http://www.tynebuiltships.co.uk/Year1880.html.</w:t>
      </w:r>
    </w:p>
  </w:footnote>
  <w:footnote w:id="84">
    <w:p w14:paraId="505FCE92" w14:textId="54BA8C71" w:rsidR="00A53D69" w:rsidRPr="00D3682E" w:rsidRDefault="00A53D69" w:rsidP="00410C33">
      <w:pPr>
        <w:pStyle w:val="FootnoteText"/>
        <w:ind w:firstLine="0"/>
        <w:jc w:val="left"/>
      </w:pPr>
      <w:r w:rsidRPr="00D3682E">
        <w:rPr>
          <w:rStyle w:val="FootnoteReference"/>
        </w:rPr>
        <w:footnoteRef/>
      </w:r>
      <w:r w:rsidRPr="00D3682E">
        <w:t xml:space="preserve"> “Currency Converter,” The National Archives, accessed 2 February 2019, http://www.nationalarchives.gov.uk/currency-converter.</w:t>
      </w:r>
    </w:p>
  </w:footnote>
  <w:footnote w:id="85">
    <w:p w14:paraId="1CE3DB82" w14:textId="4A6E01D4" w:rsidR="00A53D69" w:rsidRPr="00D3682E" w:rsidRDefault="00A53D69" w:rsidP="00FA507E">
      <w:pPr>
        <w:pStyle w:val="FootnoteText"/>
        <w:ind w:firstLine="0"/>
      </w:pPr>
      <w:r w:rsidRPr="00D3682E">
        <w:rPr>
          <w:rStyle w:val="FootnoteReference"/>
        </w:rPr>
        <w:footnoteRef/>
      </w:r>
      <w:r w:rsidRPr="00D3682E">
        <w:t xml:space="preserve"> Skelton, </w:t>
      </w:r>
      <w:r w:rsidRPr="00D3682E">
        <w:rPr>
          <w:i/>
        </w:rPr>
        <w:t xml:space="preserve">Tyne after Tyne, </w:t>
      </w:r>
      <w:r w:rsidRPr="00D3682E">
        <w:t>2.</w:t>
      </w:r>
    </w:p>
  </w:footnote>
  <w:footnote w:id="86">
    <w:p w14:paraId="558DEA84" w14:textId="318C0B21" w:rsidR="00A53D69" w:rsidRDefault="00A53D69" w:rsidP="00C932B9">
      <w:pPr>
        <w:pStyle w:val="FootnoteText"/>
        <w:ind w:firstLine="0"/>
      </w:pPr>
      <w:r>
        <w:rPr>
          <w:rStyle w:val="FootnoteReference"/>
        </w:rPr>
        <w:footnoteRef/>
      </w:r>
      <w:r>
        <w:t xml:space="preserve"> </w:t>
      </w:r>
      <w:r w:rsidRPr="00D3682E">
        <w:t xml:space="preserve">Nick Bray, </w:t>
      </w:r>
      <w:r w:rsidRPr="00D3682E">
        <w:rPr>
          <w:i/>
        </w:rPr>
        <w:t>Environmental Aspects of Dredging</w:t>
      </w:r>
      <w:r w:rsidRPr="00D3682E">
        <w:t xml:space="preserve"> (London; New York: Taylor &amp; Francis, 2008), </w:t>
      </w:r>
      <w:r>
        <w:t>34</w:t>
      </w:r>
      <w:r w:rsidRPr="00D3682E">
        <w:t>.</w:t>
      </w:r>
    </w:p>
  </w:footnote>
  <w:footnote w:id="87">
    <w:p w14:paraId="45B959E1" w14:textId="1F5F69CC" w:rsidR="00A53D69" w:rsidRPr="00D3682E" w:rsidRDefault="00A53D69" w:rsidP="007A5D73">
      <w:pPr>
        <w:pStyle w:val="FootnoteText"/>
        <w:ind w:firstLine="0"/>
      </w:pPr>
      <w:r w:rsidRPr="00D3682E">
        <w:rPr>
          <w:rStyle w:val="FootnoteReference"/>
        </w:rPr>
        <w:footnoteRef/>
      </w:r>
      <w:r w:rsidRPr="00D3682E">
        <w:t xml:space="preserve"> S.n, </w:t>
      </w:r>
      <w:r w:rsidRPr="00D3682E">
        <w:rPr>
          <w:i/>
        </w:rPr>
        <w:t>A view of Kin'gs Meadow Scotswood</w:t>
      </w:r>
      <w:r w:rsidRPr="00D3682E">
        <w:t xml:space="preserve"> (1885, Summerhill Books).</w:t>
      </w:r>
    </w:p>
  </w:footnote>
  <w:footnote w:id="88">
    <w:p w14:paraId="6A366B68" w14:textId="77777777" w:rsidR="00A53D69" w:rsidRPr="00D3682E" w:rsidRDefault="00A53D69" w:rsidP="00150A65">
      <w:pPr>
        <w:pStyle w:val="FootnoteText"/>
        <w:ind w:firstLine="0"/>
      </w:pPr>
      <w:r w:rsidRPr="00D3682E">
        <w:rPr>
          <w:rStyle w:val="FootnoteReference"/>
        </w:rPr>
        <w:footnoteRef/>
      </w:r>
      <w:r w:rsidRPr="00D3682E">
        <w:t xml:space="preserve"> “Understanding Water Quality: Living Organisms,” The Open University, accessed 13 December 2018, https://www.open.edu/openlearn/nature-environment/environmental-studies/understanding-water-quality/content-section-1.2.2. </w:t>
      </w:r>
    </w:p>
  </w:footnote>
  <w:footnote w:id="89">
    <w:p w14:paraId="371B377B" w14:textId="77777777" w:rsidR="00A53D69" w:rsidRPr="00D3682E" w:rsidRDefault="00A53D69" w:rsidP="00546C64">
      <w:pPr>
        <w:pStyle w:val="FootnoteText"/>
        <w:ind w:firstLine="0"/>
      </w:pPr>
      <w:r w:rsidRPr="00D3682E">
        <w:rPr>
          <w:rStyle w:val="FootnoteReference"/>
        </w:rPr>
        <w:footnoteRef/>
      </w:r>
      <w:r w:rsidRPr="00D3682E">
        <w:t xml:space="preserve"> Skelton, </w:t>
      </w:r>
      <w:r w:rsidRPr="00D3682E">
        <w:rPr>
          <w:i/>
        </w:rPr>
        <w:t xml:space="preserve">Tyne after Tyne, </w:t>
      </w:r>
      <w:r w:rsidRPr="00D3682E">
        <w:t>55.</w:t>
      </w:r>
    </w:p>
  </w:footnote>
  <w:footnote w:id="90">
    <w:p w14:paraId="038751ED" w14:textId="43976E0B" w:rsidR="00A53D69" w:rsidRPr="00D3682E" w:rsidRDefault="00A53D69" w:rsidP="002B1A04">
      <w:pPr>
        <w:pStyle w:val="FootnoteText"/>
        <w:ind w:firstLine="0"/>
      </w:pPr>
      <w:r w:rsidRPr="00D3682E">
        <w:rPr>
          <w:rStyle w:val="FootnoteReference"/>
        </w:rPr>
        <w:footnoteRef/>
      </w:r>
      <w:r w:rsidRPr="00D3682E">
        <w:t xml:space="preserve"> Ibid, 55-56.</w:t>
      </w:r>
    </w:p>
  </w:footnote>
  <w:footnote w:id="91">
    <w:p w14:paraId="54AC0176" w14:textId="742E28E4" w:rsidR="00A53D69" w:rsidRPr="00D3682E" w:rsidRDefault="00A53D69" w:rsidP="00602AB6">
      <w:pPr>
        <w:pStyle w:val="FootnoteText"/>
        <w:ind w:firstLine="0"/>
      </w:pPr>
      <w:r w:rsidRPr="00D3682E">
        <w:rPr>
          <w:rStyle w:val="FootnoteReference"/>
        </w:rPr>
        <w:footnoteRef/>
      </w:r>
      <w:r w:rsidRPr="00D3682E">
        <w:t xml:space="preserve"> “Understanding Water Quality: Living Organisms.”</w:t>
      </w:r>
    </w:p>
  </w:footnote>
  <w:footnote w:id="92">
    <w:p w14:paraId="57E74890" w14:textId="14BF1CF2" w:rsidR="00A53D69" w:rsidRPr="00D3682E" w:rsidRDefault="00A53D69" w:rsidP="00F72CDC">
      <w:pPr>
        <w:pStyle w:val="FootnoteText"/>
        <w:ind w:firstLine="0"/>
      </w:pPr>
      <w:r w:rsidRPr="00D3682E">
        <w:rPr>
          <w:rStyle w:val="FootnoteReference"/>
        </w:rPr>
        <w:footnoteRef/>
      </w:r>
      <w:r w:rsidRPr="00D3682E">
        <w:t xml:space="preserve"> “Aquatic and Marginal Plants,” British Flora, accessed February 3 2019, http://www.britishflora.co.uk/wp-content/uploads/2014/04/Britishflora-Marginals-Aquatics.pdf.</w:t>
      </w:r>
    </w:p>
  </w:footnote>
  <w:footnote w:id="93">
    <w:p w14:paraId="3D4A6FD2" w14:textId="2881B6F0" w:rsidR="00A53D69" w:rsidRPr="00D3682E" w:rsidRDefault="00A53D69" w:rsidP="00235691">
      <w:pPr>
        <w:pStyle w:val="FootnoteText"/>
        <w:ind w:firstLine="0"/>
      </w:pPr>
      <w:r w:rsidRPr="00D3682E">
        <w:rPr>
          <w:rStyle w:val="FootnoteReference"/>
        </w:rPr>
        <w:footnoteRef/>
      </w:r>
      <w:r w:rsidRPr="00D3682E">
        <w:t xml:space="preserve"> Ibid.</w:t>
      </w:r>
    </w:p>
  </w:footnote>
  <w:footnote w:id="94">
    <w:p w14:paraId="69B89D51" w14:textId="78CB9B37" w:rsidR="00A53D69" w:rsidRPr="00D3682E" w:rsidRDefault="00A53D69" w:rsidP="00CD6B25">
      <w:pPr>
        <w:pStyle w:val="FootnoteText"/>
        <w:ind w:firstLine="0"/>
      </w:pPr>
      <w:r w:rsidRPr="00D3682E">
        <w:rPr>
          <w:rStyle w:val="FootnoteReference"/>
        </w:rPr>
        <w:footnoteRef/>
      </w:r>
      <w:r w:rsidRPr="00D3682E">
        <w:t xml:space="preserve"> Bray, </w:t>
      </w:r>
      <w:r w:rsidRPr="00D3682E">
        <w:rPr>
          <w:i/>
        </w:rPr>
        <w:t>Environmental Aspects of Dredging</w:t>
      </w:r>
      <w:r>
        <w:t xml:space="preserve">, </w:t>
      </w:r>
      <w:r w:rsidRPr="00D3682E">
        <w:t>31.</w:t>
      </w:r>
    </w:p>
  </w:footnote>
  <w:footnote w:id="95">
    <w:p w14:paraId="704D20EA" w14:textId="26B8E753" w:rsidR="00A53D69" w:rsidRPr="00D3682E" w:rsidRDefault="00A53D69" w:rsidP="00991807">
      <w:pPr>
        <w:pStyle w:val="FootnoteText"/>
        <w:ind w:firstLine="0"/>
      </w:pPr>
      <w:r w:rsidRPr="00D3682E">
        <w:rPr>
          <w:rStyle w:val="FootnoteReference"/>
        </w:rPr>
        <w:footnoteRef/>
      </w:r>
      <w:r w:rsidRPr="00D3682E">
        <w:t xml:space="preserve"> Skelton, </w:t>
      </w:r>
      <w:r w:rsidRPr="00D3682E">
        <w:rPr>
          <w:i/>
        </w:rPr>
        <w:t xml:space="preserve">Tyne after Tyne, </w:t>
      </w:r>
      <w:r w:rsidRPr="00D3682E">
        <w:t>107.</w:t>
      </w:r>
    </w:p>
  </w:footnote>
  <w:footnote w:id="96">
    <w:p w14:paraId="74A4D751" w14:textId="77777777" w:rsidR="00A53D69" w:rsidRPr="00D3682E" w:rsidRDefault="00A53D69" w:rsidP="00BE303A">
      <w:pPr>
        <w:pStyle w:val="FootnoteText"/>
        <w:ind w:firstLine="0"/>
        <w:jc w:val="left"/>
      </w:pPr>
      <w:r w:rsidRPr="00D3682E">
        <w:rPr>
          <w:rStyle w:val="FootnoteReference"/>
        </w:rPr>
        <w:footnoteRef/>
      </w:r>
      <w:r w:rsidRPr="00D3682E">
        <w:t xml:space="preserve"> Todd S. Bridges et al., "Dredging Processes and Remedy Effectiveness: Relationship to the 4 Rs of Environmental Dredging," </w:t>
      </w:r>
      <w:r w:rsidRPr="00D3682E">
        <w:rPr>
          <w:i/>
        </w:rPr>
        <w:t>Integrated Environmental Assessment and Management</w:t>
      </w:r>
      <w:r w:rsidRPr="00D3682E">
        <w:t xml:space="preserve"> 6 (2010): 619.</w:t>
      </w:r>
    </w:p>
  </w:footnote>
  <w:footnote w:id="97">
    <w:p w14:paraId="587080AC" w14:textId="04524101" w:rsidR="00A53D69" w:rsidRPr="00D3682E" w:rsidRDefault="00A53D69" w:rsidP="00605FBA">
      <w:pPr>
        <w:pStyle w:val="FootnoteText"/>
        <w:ind w:firstLine="0"/>
      </w:pPr>
      <w:r w:rsidRPr="00D3682E">
        <w:rPr>
          <w:rStyle w:val="FootnoteReference"/>
        </w:rPr>
        <w:footnoteRef/>
      </w:r>
      <w:r w:rsidRPr="00D3682E">
        <w:t xml:space="preserve"> Ibid, 624.</w:t>
      </w:r>
    </w:p>
  </w:footnote>
  <w:footnote w:id="98">
    <w:p w14:paraId="7E6041B9" w14:textId="77777777" w:rsidR="00A53D69" w:rsidRPr="00D3682E" w:rsidRDefault="00A53D69" w:rsidP="00000BE8">
      <w:pPr>
        <w:pStyle w:val="FootnoteText"/>
        <w:ind w:firstLine="0"/>
      </w:pPr>
      <w:r w:rsidRPr="00D3682E">
        <w:rPr>
          <w:rStyle w:val="FootnoteReference"/>
        </w:rPr>
        <w:footnoteRef/>
      </w:r>
      <w:r w:rsidRPr="00D3682E">
        <w:t xml:space="preserve"> Johnson, Aughton, and Commissioners, </w:t>
      </w:r>
      <w:r w:rsidRPr="00D3682E">
        <w:rPr>
          <w:i/>
        </w:rPr>
        <w:t xml:space="preserve">The River Tyne, Its Trade and Facilities, </w:t>
      </w:r>
      <w:r w:rsidRPr="00D3682E">
        <w:t>7.</w:t>
      </w:r>
    </w:p>
  </w:footnote>
  <w:footnote w:id="99">
    <w:p w14:paraId="3336F63F" w14:textId="64A4DECC" w:rsidR="00A53D69" w:rsidRPr="00D3682E" w:rsidRDefault="00A53D69" w:rsidP="00940EA2">
      <w:pPr>
        <w:pStyle w:val="FootnoteText"/>
        <w:ind w:firstLine="0"/>
      </w:pPr>
      <w:r w:rsidRPr="00D3682E">
        <w:rPr>
          <w:rStyle w:val="FootnoteReference"/>
        </w:rPr>
        <w:footnoteRef/>
      </w:r>
      <w:r w:rsidRPr="00D3682E">
        <w:t xml:space="preserve"> </w:t>
      </w:r>
      <w:r w:rsidRPr="00D3682E">
        <w:rPr>
          <w:i/>
        </w:rPr>
        <w:t>Proceedings of the Tyne Improvement Commission 1875–1876</w:t>
      </w:r>
      <w:r w:rsidRPr="00D3682E">
        <w:t>, 169.</w:t>
      </w:r>
    </w:p>
  </w:footnote>
  <w:footnote w:id="100">
    <w:p w14:paraId="513386AC" w14:textId="0D753221" w:rsidR="00A53D69" w:rsidRPr="00D3682E" w:rsidRDefault="00A53D69" w:rsidP="002871D5">
      <w:pPr>
        <w:pStyle w:val="FootnoteText"/>
        <w:ind w:firstLine="0"/>
      </w:pPr>
      <w:r w:rsidRPr="00D3682E">
        <w:rPr>
          <w:rStyle w:val="FootnoteReference"/>
        </w:rPr>
        <w:footnoteRef/>
      </w:r>
      <w:r w:rsidRPr="00D3682E">
        <w:t xml:space="preserve"> Johnson, Aughton, and Commissioners, </w:t>
      </w:r>
      <w:r w:rsidRPr="00D3682E">
        <w:rPr>
          <w:i/>
        </w:rPr>
        <w:t xml:space="preserve">The River Tyne, Its Trade and Facilities, </w:t>
      </w:r>
      <w:r w:rsidRPr="00D3682E">
        <w:t>5.</w:t>
      </w:r>
    </w:p>
  </w:footnote>
  <w:footnote w:id="101">
    <w:p w14:paraId="07BED5D9" w14:textId="2FF06778" w:rsidR="00A53D69" w:rsidRPr="00D3682E" w:rsidRDefault="00A53D69" w:rsidP="00E34CCE">
      <w:pPr>
        <w:pStyle w:val="FootnoteText"/>
        <w:ind w:firstLine="0"/>
      </w:pPr>
      <w:r w:rsidRPr="00D3682E">
        <w:rPr>
          <w:rStyle w:val="FootnoteReference"/>
        </w:rPr>
        <w:footnoteRef/>
      </w:r>
      <w:r w:rsidRPr="00D3682E">
        <w:t xml:space="preserve"> </w:t>
      </w:r>
      <w:r w:rsidRPr="00D3682E">
        <w:rPr>
          <w:i/>
        </w:rPr>
        <w:t>Proceedings of the TIC 1902–1903</w:t>
      </w:r>
      <w:r w:rsidRPr="00D3682E">
        <w:t>, 1246.</w:t>
      </w:r>
    </w:p>
  </w:footnote>
  <w:footnote w:id="102">
    <w:p w14:paraId="0B25530E" w14:textId="14981218" w:rsidR="00A53D69" w:rsidRPr="00D3682E" w:rsidRDefault="00A53D69" w:rsidP="00B74670">
      <w:pPr>
        <w:pStyle w:val="FootnoteText"/>
        <w:ind w:firstLine="0"/>
      </w:pPr>
      <w:r w:rsidRPr="00D3682E">
        <w:rPr>
          <w:rStyle w:val="FootnoteReference"/>
        </w:rPr>
        <w:footnoteRef/>
      </w:r>
      <w:r w:rsidRPr="00D3682E">
        <w:t xml:space="preserve"> Skelton, </w:t>
      </w:r>
      <w:r w:rsidRPr="00D3682E">
        <w:rPr>
          <w:i/>
        </w:rPr>
        <w:t xml:space="preserve">Tyne after Tyne, </w:t>
      </w:r>
      <w:r w:rsidRPr="00D3682E">
        <w:t>114.</w:t>
      </w:r>
    </w:p>
  </w:footnote>
  <w:footnote w:id="103">
    <w:p w14:paraId="2D03057B" w14:textId="068608AF" w:rsidR="00A53D69" w:rsidRPr="00D3682E" w:rsidRDefault="00A53D69" w:rsidP="00116854">
      <w:pPr>
        <w:pStyle w:val="FootnoteText"/>
        <w:ind w:firstLine="0"/>
      </w:pPr>
      <w:r w:rsidRPr="00D3682E">
        <w:rPr>
          <w:rStyle w:val="FootnoteReference"/>
        </w:rPr>
        <w:footnoteRef/>
      </w:r>
      <w:r w:rsidRPr="00D3682E">
        <w:t xml:space="preserve"> “Tide Stone,” Bridges on the Tyne, accessed February 2 2019, https://www.bridgesonthetyne.co.uk/tide.html.</w:t>
      </w:r>
    </w:p>
  </w:footnote>
  <w:footnote w:id="104">
    <w:p w14:paraId="5FA8D69D" w14:textId="4FD9E9C9" w:rsidR="00A53D69" w:rsidRPr="00D3682E" w:rsidRDefault="00A53D69" w:rsidP="00B55656">
      <w:pPr>
        <w:pStyle w:val="FootnoteText"/>
        <w:ind w:firstLine="0"/>
      </w:pPr>
      <w:r w:rsidRPr="00D3682E">
        <w:rPr>
          <w:rStyle w:val="FootnoteReference"/>
        </w:rPr>
        <w:footnoteRef/>
      </w:r>
      <w:r w:rsidRPr="00D3682E">
        <w:t xml:space="preserve"> Skelton, </w:t>
      </w:r>
      <w:r w:rsidRPr="00D3682E">
        <w:rPr>
          <w:i/>
        </w:rPr>
        <w:t xml:space="preserve">Tyne after Tyne, </w:t>
      </w:r>
      <w:r w:rsidRPr="00D3682E">
        <w:t>118.</w:t>
      </w:r>
    </w:p>
  </w:footnote>
  <w:footnote w:id="105">
    <w:p w14:paraId="5D701C82" w14:textId="4AD09B68" w:rsidR="00A53D69" w:rsidRPr="00D3682E" w:rsidRDefault="00A53D69" w:rsidP="00FE7A88">
      <w:pPr>
        <w:pStyle w:val="FootnoteText"/>
        <w:ind w:firstLine="0"/>
      </w:pPr>
      <w:r w:rsidRPr="00D3682E">
        <w:rPr>
          <w:rStyle w:val="FootnoteReference"/>
        </w:rPr>
        <w:footnoteRef/>
      </w:r>
      <w:r w:rsidRPr="00D3682E">
        <w:t xml:space="preserve"> Ibid, 107. </w:t>
      </w:r>
    </w:p>
  </w:footnote>
  <w:footnote w:id="106">
    <w:p w14:paraId="463EA490" w14:textId="06908D4D" w:rsidR="00A53D69" w:rsidRPr="00D3682E" w:rsidRDefault="00A53D69" w:rsidP="00A72476">
      <w:pPr>
        <w:pStyle w:val="FootnoteText"/>
        <w:ind w:firstLine="0"/>
      </w:pPr>
      <w:r w:rsidRPr="00D3682E">
        <w:rPr>
          <w:rStyle w:val="FootnoteReference"/>
        </w:rPr>
        <w:footnoteRef/>
      </w:r>
      <w:r w:rsidRPr="00D3682E">
        <w:t xml:space="preserve"> </w:t>
      </w:r>
      <w:r w:rsidRPr="00D3682E">
        <w:rPr>
          <w:i/>
        </w:rPr>
        <w:t>Proceedings of the Tyne Improvement Commission 1880–1881</w:t>
      </w:r>
      <w:r w:rsidRPr="00D3682E">
        <w:t xml:space="preserve"> (Newcastle-upon-Tyne: Tyne Improvement Commission, 1881), 215.</w:t>
      </w:r>
    </w:p>
  </w:footnote>
  <w:footnote w:id="107">
    <w:p w14:paraId="0B9DF65A" w14:textId="0DE44814" w:rsidR="00A53D69" w:rsidRPr="00D3682E" w:rsidRDefault="00A53D69" w:rsidP="006D66EF">
      <w:pPr>
        <w:pStyle w:val="FootnoteText"/>
        <w:ind w:firstLine="0"/>
      </w:pPr>
      <w:r w:rsidRPr="00D3682E">
        <w:rPr>
          <w:rStyle w:val="FootnoteReference"/>
        </w:rPr>
        <w:footnoteRef/>
      </w:r>
      <w:r w:rsidRPr="00D3682E">
        <w:t xml:space="preserve"> </w:t>
      </w:r>
      <w:r w:rsidRPr="00D3682E">
        <w:rPr>
          <w:i/>
        </w:rPr>
        <w:t>Proceedings of the Tyne Improvement Commission 1882–1883</w:t>
      </w:r>
      <w:r w:rsidRPr="00D3682E">
        <w:t xml:space="preserve"> (Newcastle-upon-Tyne: Tyne Improvement Commission, 1883), 30.</w:t>
      </w:r>
    </w:p>
  </w:footnote>
  <w:footnote w:id="108">
    <w:p w14:paraId="1781E51E" w14:textId="6B19C0F8" w:rsidR="00A53D69" w:rsidRPr="00D3682E" w:rsidRDefault="00A53D69" w:rsidP="00634D22">
      <w:pPr>
        <w:pStyle w:val="FootnoteText"/>
        <w:ind w:firstLine="0"/>
      </w:pPr>
      <w:r w:rsidRPr="00D3682E">
        <w:rPr>
          <w:rStyle w:val="FootnoteReference"/>
        </w:rPr>
        <w:footnoteRef/>
      </w:r>
      <w:r w:rsidRPr="00D3682E">
        <w:t xml:space="preserve"> </w:t>
      </w:r>
      <w:r w:rsidRPr="00D3682E">
        <w:rPr>
          <w:i/>
        </w:rPr>
        <w:t>Proceedings of the Tyne Improvement Commission 1884–1885</w:t>
      </w:r>
      <w:r w:rsidRPr="00D3682E">
        <w:t xml:space="preserve"> (Newcastle-upon-Tyne: Tyne Improvement Commission, 1885), 307.</w:t>
      </w:r>
    </w:p>
  </w:footnote>
  <w:footnote w:id="109">
    <w:p w14:paraId="24979B9E" w14:textId="44A08415" w:rsidR="00A53D69" w:rsidRPr="00D3682E" w:rsidRDefault="00A53D69" w:rsidP="00C03487">
      <w:pPr>
        <w:pStyle w:val="FootnoteText"/>
        <w:ind w:firstLine="0"/>
      </w:pPr>
      <w:r w:rsidRPr="00D3682E">
        <w:rPr>
          <w:rStyle w:val="FootnoteReference"/>
        </w:rPr>
        <w:footnoteRef/>
      </w:r>
      <w:r w:rsidRPr="00D3682E">
        <w:t xml:space="preserve"> </w:t>
      </w:r>
      <w:r w:rsidRPr="00D3682E">
        <w:rPr>
          <w:i/>
        </w:rPr>
        <w:t>Proceedings of the TIC 1894–1895</w:t>
      </w:r>
      <w:r w:rsidRPr="00D3682E">
        <w:t>, 314.</w:t>
      </w:r>
    </w:p>
  </w:footnote>
  <w:footnote w:id="110">
    <w:p w14:paraId="52ED4228" w14:textId="48A0E37D" w:rsidR="00A53D69" w:rsidRPr="00D3682E" w:rsidRDefault="00A53D69" w:rsidP="00516C9A">
      <w:pPr>
        <w:pStyle w:val="FootnoteText"/>
        <w:ind w:firstLine="0"/>
      </w:pPr>
      <w:r w:rsidRPr="00D3682E">
        <w:rPr>
          <w:rStyle w:val="FootnoteReference"/>
        </w:rPr>
        <w:footnoteRef/>
      </w:r>
      <w:r w:rsidR="000E4DF1">
        <w:t xml:space="preserve"> </w:t>
      </w:r>
      <w:r w:rsidR="000E4DF1" w:rsidRPr="00D3682E">
        <w:t>Illustrated London News</w:t>
      </w:r>
      <w:r w:rsidR="000E4DF1">
        <w:t>,</w:t>
      </w:r>
      <w:r w:rsidR="000E4DF1" w:rsidRPr="00D3682E">
        <w:t xml:space="preserve"> </w:t>
      </w:r>
      <w:r w:rsidRPr="00D3682E">
        <w:rPr>
          <w:i/>
        </w:rPr>
        <w:t>The Great Skiff Race in the Tyne on Tuesday Week, Arrival of Chambers (The Champion) at Scotswood Suspension-Bridge</w:t>
      </w:r>
      <w:r w:rsidR="000E4DF1">
        <w:t xml:space="preserve">, 1859, </w:t>
      </w:r>
      <w:r w:rsidRPr="00D3682E">
        <w:t>engraving, Bridgeman Images.</w:t>
      </w:r>
    </w:p>
  </w:footnote>
  <w:footnote w:id="111">
    <w:p w14:paraId="7A66425D" w14:textId="68B55FF1" w:rsidR="00A53D69" w:rsidRPr="00D3682E" w:rsidRDefault="00A53D69" w:rsidP="000157A5">
      <w:pPr>
        <w:pStyle w:val="FootnoteText"/>
        <w:ind w:firstLine="0"/>
      </w:pPr>
      <w:r w:rsidRPr="00D3682E">
        <w:rPr>
          <w:rStyle w:val="FootnoteReference"/>
        </w:rPr>
        <w:footnoteRef/>
      </w:r>
      <w:r w:rsidRPr="00D3682E">
        <w:t xml:space="preserve"> Skelton, “Regulating the Environment of the River Tyne’s Estuary,” 260.</w:t>
      </w:r>
    </w:p>
  </w:footnote>
  <w:footnote w:id="112">
    <w:p w14:paraId="47B828BD" w14:textId="112E9D03" w:rsidR="00A53D69" w:rsidRPr="00D3682E" w:rsidRDefault="00A53D69" w:rsidP="000267D1">
      <w:pPr>
        <w:pStyle w:val="FootnoteText"/>
        <w:ind w:firstLine="0"/>
      </w:pPr>
      <w:r w:rsidRPr="00D3682E">
        <w:rPr>
          <w:rStyle w:val="FootnoteReference"/>
        </w:rPr>
        <w:footnoteRef/>
      </w:r>
      <w:r w:rsidRPr="00D3682E">
        <w:t xml:space="preserve"> </w:t>
      </w:r>
      <w:r w:rsidRPr="00D3682E">
        <w:rPr>
          <w:i/>
        </w:rPr>
        <w:t>Proceedings of the TIC 1884–1885</w:t>
      </w:r>
      <w:r w:rsidRPr="00D3682E">
        <w:t>, 12.</w:t>
      </w:r>
    </w:p>
  </w:footnote>
  <w:footnote w:id="113">
    <w:p w14:paraId="27E91273" w14:textId="435A1C7F" w:rsidR="00A53D69" w:rsidRPr="00D3682E" w:rsidRDefault="00A53D69" w:rsidP="00B23E35">
      <w:pPr>
        <w:pStyle w:val="FootnoteText"/>
        <w:ind w:firstLine="0"/>
      </w:pPr>
      <w:r w:rsidRPr="00D3682E">
        <w:rPr>
          <w:rStyle w:val="FootnoteReference"/>
        </w:rPr>
        <w:footnoteRef/>
      </w:r>
      <w:r w:rsidRPr="00D3682E">
        <w:t xml:space="preserve"> </w:t>
      </w:r>
      <w:r w:rsidRPr="00D3682E">
        <w:rPr>
          <w:i/>
        </w:rPr>
        <w:t>Proceedings of the TIC 1884–1885</w:t>
      </w:r>
      <w:r w:rsidRPr="00D3682E">
        <w:t>, 12.</w:t>
      </w:r>
    </w:p>
  </w:footnote>
  <w:footnote w:id="114">
    <w:p w14:paraId="1B7D5DD8" w14:textId="49633AEB" w:rsidR="00A53D69" w:rsidRPr="00D3682E" w:rsidRDefault="00A53D69" w:rsidP="00AA76E6">
      <w:pPr>
        <w:pStyle w:val="FootnoteText"/>
        <w:ind w:firstLine="0"/>
      </w:pPr>
      <w:r w:rsidRPr="00D3682E">
        <w:rPr>
          <w:rStyle w:val="FootnoteReference"/>
        </w:rPr>
        <w:footnoteRef/>
      </w:r>
      <w:r w:rsidRPr="00D3682E">
        <w:t xml:space="preserve"> </w:t>
      </w:r>
      <w:r w:rsidRPr="00D3682E">
        <w:rPr>
          <w:i/>
        </w:rPr>
        <w:t>Proceedings of the Tyne Improvement Commission 1889–1900</w:t>
      </w:r>
      <w:r w:rsidRPr="00D3682E">
        <w:t xml:space="preserve"> (Newcastle-upon-Tyne: Tyne Improvement Commission, 1900), 508.</w:t>
      </w:r>
    </w:p>
  </w:footnote>
  <w:footnote w:id="115">
    <w:p w14:paraId="2A3DB50E" w14:textId="40C1E8D0" w:rsidR="00A53D69" w:rsidRPr="00D3682E" w:rsidRDefault="00A53D69" w:rsidP="0058344D">
      <w:pPr>
        <w:pStyle w:val="FootnoteText"/>
        <w:ind w:firstLine="0"/>
      </w:pPr>
      <w:r w:rsidRPr="00D3682E">
        <w:rPr>
          <w:rStyle w:val="FootnoteReference"/>
        </w:rPr>
        <w:footnoteRef/>
      </w:r>
      <w:r w:rsidRPr="00D3682E">
        <w:t xml:space="preserve"> </w:t>
      </w:r>
      <w:r w:rsidRPr="00D3682E">
        <w:rPr>
          <w:i/>
        </w:rPr>
        <w:t>Proceedings of the Tyne Improvement Commission 1937–1938</w:t>
      </w:r>
      <w:r w:rsidRPr="00D3682E">
        <w:t xml:space="preserve"> (Newcastle-upon-Tyne: Tyne Improvement Commission, 1938), 730.</w:t>
      </w:r>
    </w:p>
  </w:footnote>
  <w:footnote w:id="116">
    <w:p w14:paraId="50696530" w14:textId="510A6807" w:rsidR="00A53D69" w:rsidRPr="00D3682E" w:rsidRDefault="00A53D69" w:rsidP="008D6177">
      <w:pPr>
        <w:pStyle w:val="FootnoteText"/>
        <w:ind w:firstLine="0"/>
        <w:jc w:val="left"/>
      </w:pPr>
      <w:r w:rsidRPr="00D3682E">
        <w:rPr>
          <w:rStyle w:val="FootnoteReference"/>
        </w:rPr>
        <w:footnoteRef/>
      </w:r>
      <w:r w:rsidRPr="00D3682E">
        <w:t xml:space="preserve"> “Tyne Commissioners Riverside Quay,” University of Newcastle-upon-Tyne SINE project, accessed 27 November 2018, https://web.archive.org/web/20120319170009/http://sine.ncl.ac.uk/view_structure_information.asp?struct_id=1614.</w:t>
      </w:r>
    </w:p>
  </w:footnote>
  <w:footnote w:id="117">
    <w:p w14:paraId="1E5FFFE3" w14:textId="4EE28F55" w:rsidR="00A53D69" w:rsidRPr="00D3682E" w:rsidRDefault="00A53D69" w:rsidP="00215199">
      <w:pPr>
        <w:pStyle w:val="FootnoteText"/>
        <w:ind w:firstLine="0"/>
        <w:jc w:val="left"/>
      </w:pPr>
      <w:r w:rsidRPr="00D3682E">
        <w:rPr>
          <w:rStyle w:val="FootnoteReference"/>
        </w:rPr>
        <w:footnoteRef/>
      </w:r>
      <w:r w:rsidRPr="00D3682E">
        <w:t xml:space="preserve"> Skelton, </w:t>
      </w:r>
      <w:r w:rsidRPr="00D3682E">
        <w:rPr>
          <w:i/>
        </w:rPr>
        <w:t xml:space="preserve">Tyne after Tyne, </w:t>
      </w:r>
      <w:r w:rsidRPr="00D3682E">
        <w:t>97.</w:t>
      </w:r>
    </w:p>
  </w:footnote>
  <w:footnote w:id="118">
    <w:p w14:paraId="1D0A39FB" w14:textId="5709624A" w:rsidR="00A53D69" w:rsidRPr="00D3682E" w:rsidRDefault="00A53D69" w:rsidP="00215199">
      <w:pPr>
        <w:pStyle w:val="FootnoteText"/>
        <w:ind w:firstLine="0"/>
        <w:jc w:val="left"/>
      </w:pPr>
      <w:r w:rsidRPr="00D3682E">
        <w:rPr>
          <w:rStyle w:val="FootnoteReference"/>
        </w:rPr>
        <w:footnoteRef/>
      </w:r>
      <w:r w:rsidRPr="00D3682E">
        <w:t xml:space="preserve"> </w:t>
      </w:r>
      <w:r w:rsidRPr="00D3682E">
        <w:rPr>
          <w:i/>
        </w:rPr>
        <w:t>Proceedings of the TIC 1884–1885</w:t>
      </w:r>
      <w:r w:rsidRPr="00D3682E">
        <w:t>, 375.</w:t>
      </w:r>
    </w:p>
  </w:footnote>
  <w:footnote w:id="119">
    <w:p w14:paraId="3A149CF5" w14:textId="1E0CA420" w:rsidR="00A53D69" w:rsidRPr="00D3682E" w:rsidRDefault="00A53D69" w:rsidP="00215199">
      <w:pPr>
        <w:pStyle w:val="FootnoteText"/>
        <w:ind w:firstLine="0"/>
        <w:jc w:val="left"/>
      </w:pPr>
      <w:r w:rsidRPr="00D3682E">
        <w:rPr>
          <w:rStyle w:val="FootnoteReference"/>
        </w:rPr>
        <w:footnoteRef/>
      </w:r>
      <w:r w:rsidRPr="00D3682E">
        <w:rPr>
          <w:i/>
        </w:rPr>
        <w:t xml:space="preserve"> Proceedings of the Tyne Improvement Commission 1877–1878</w:t>
      </w:r>
      <w:r w:rsidRPr="00D3682E">
        <w:t xml:space="preserve"> (Newcastle-upon-Tyne: Tyne Improvement Commission, 1878), 3.</w:t>
      </w:r>
    </w:p>
  </w:footnote>
  <w:footnote w:id="120">
    <w:p w14:paraId="4DD8C8AB" w14:textId="3A9A428F" w:rsidR="00A53D69" w:rsidRPr="00D3682E" w:rsidRDefault="00A53D69" w:rsidP="00964BE6">
      <w:pPr>
        <w:pStyle w:val="FootnoteText"/>
        <w:ind w:firstLine="0"/>
      </w:pPr>
      <w:r w:rsidRPr="00D3682E">
        <w:rPr>
          <w:rStyle w:val="FootnoteReference"/>
        </w:rPr>
        <w:footnoteRef/>
      </w:r>
      <w:r w:rsidRPr="00D3682E">
        <w:t xml:space="preserve"> R. F. Hindmarsh, "Tyne Commission Quay, North Shields (Includes Plate at Back of Volume)," </w:t>
      </w:r>
      <w:r w:rsidRPr="00D3682E">
        <w:rPr>
          <w:i/>
        </w:rPr>
        <w:t>Minutes of the Proceedings of the ICE</w:t>
      </w:r>
      <w:r w:rsidRPr="00D3682E">
        <w:t xml:space="preserve"> 230 (1930): 37-38.</w:t>
      </w:r>
    </w:p>
  </w:footnote>
  <w:footnote w:id="121">
    <w:p w14:paraId="6D51EFDD" w14:textId="6D4FF0E8" w:rsidR="00A53D69" w:rsidRPr="00D3682E" w:rsidRDefault="00A53D69" w:rsidP="00E73E82">
      <w:pPr>
        <w:pStyle w:val="FootnoteText"/>
        <w:ind w:firstLine="0"/>
      </w:pPr>
      <w:r w:rsidRPr="00D3682E">
        <w:rPr>
          <w:rStyle w:val="FootnoteReference"/>
        </w:rPr>
        <w:footnoteRef/>
      </w:r>
      <w:r w:rsidRPr="00D3682E">
        <w:t xml:space="preserve"> </w:t>
      </w:r>
      <w:r w:rsidRPr="00D3682E">
        <w:rPr>
          <w:i/>
        </w:rPr>
        <w:t>Proceedings of the TIC 1884–1885</w:t>
      </w:r>
      <w:r w:rsidRPr="00D3682E">
        <w:t>, 183.</w:t>
      </w:r>
    </w:p>
  </w:footnote>
  <w:footnote w:id="122">
    <w:p w14:paraId="0B3F727F" w14:textId="797EF05D" w:rsidR="00A53D69" w:rsidRPr="00D3682E" w:rsidRDefault="00A53D69" w:rsidP="00215199">
      <w:pPr>
        <w:pStyle w:val="FootnoteText"/>
        <w:ind w:firstLine="0"/>
        <w:jc w:val="left"/>
      </w:pPr>
      <w:r w:rsidRPr="00D3682E">
        <w:rPr>
          <w:rStyle w:val="FootnoteReference"/>
        </w:rPr>
        <w:footnoteRef/>
      </w:r>
      <w:r w:rsidRPr="00D3682E">
        <w:t xml:space="preserve"> Ron Wright, </w:t>
      </w:r>
      <w:r w:rsidRPr="00D3682E">
        <w:rPr>
          <w:i/>
        </w:rPr>
        <w:t>Beyond The Piers</w:t>
      </w:r>
      <w:r w:rsidRPr="00D3682E">
        <w:t xml:space="preserve"> (London: The People’s History, 2002), 98. </w:t>
      </w:r>
    </w:p>
  </w:footnote>
  <w:footnote w:id="123">
    <w:p w14:paraId="40778076" w14:textId="44E2A18B" w:rsidR="00A53D69" w:rsidRPr="00D3682E" w:rsidRDefault="00A53D69" w:rsidP="00215199">
      <w:pPr>
        <w:pStyle w:val="FootnoteText"/>
        <w:ind w:firstLine="0"/>
        <w:jc w:val="left"/>
      </w:pPr>
      <w:r w:rsidRPr="00D3682E">
        <w:rPr>
          <w:rStyle w:val="FootnoteReference"/>
        </w:rPr>
        <w:footnoteRef/>
      </w:r>
      <w:r w:rsidRPr="00D3682E">
        <w:t xml:space="preserve"> Ibid, 99.</w:t>
      </w:r>
    </w:p>
  </w:footnote>
  <w:footnote w:id="124">
    <w:p w14:paraId="6F45C697" w14:textId="0CEBD0BD" w:rsidR="00A53D69" w:rsidRPr="00D3682E" w:rsidRDefault="00A53D69" w:rsidP="00C5427D">
      <w:pPr>
        <w:pStyle w:val="FootnoteText"/>
        <w:ind w:firstLine="0"/>
      </w:pPr>
      <w:r w:rsidRPr="00D3682E">
        <w:rPr>
          <w:rStyle w:val="FootnoteReference"/>
        </w:rPr>
        <w:footnoteRef/>
      </w:r>
      <w:r w:rsidRPr="00D3682E">
        <w:t xml:space="preserve"> </w:t>
      </w:r>
      <w:r w:rsidRPr="00D3682E">
        <w:rPr>
          <w:i/>
        </w:rPr>
        <w:t xml:space="preserve">Proceedings of the </w:t>
      </w:r>
      <w:r>
        <w:rPr>
          <w:i/>
        </w:rPr>
        <w:t>TIC</w:t>
      </w:r>
      <w:r w:rsidRPr="00D3682E">
        <w:rPr>
          <w:i/>
        </w:rPr>
        <w:t xml:space="preserve"> 1878–1879</w:t>
      </w:r>
      <w:r>
        <w:t xml:space="preserve">, </w:t>
      </w:r>
      <w:r w:rsidRPr="00D3682E">
        <w:t>25.</w:t>
      </w:r>
    </w:p>
  </w:footnote>
  <w:footnote w:id="125">
    <w:p w14:paraId="46C82F82" w14:textId="799A7FCB" w:rsidR="00A53D69" w:rsidRPr="00D3682E" w:rsidRDefault="00A53D69" w:rsidP="00BA4AB3">
      <w:pPr>
        <w:pStyle w:val="FootnoteText"/>
        <w:ind w:firstLine="0"/>
      </w:pPr>
      <w:r w:rsidRPr="00D3682E">
        <w:rPr>
          <w:rStyle w:val="FootnoteReference"/>
        </w:rPr>
        <w:footnoteRef/>
      </w:r>
      <w:r w:rsidRPr="00D3682E">
        <w:t xml:space="preserve"> Charlie Steel, </w:t>
      </w:r>
      <w:r w:rsidRPr="00D3682E">
        <w:rPr>
          <w:i/>
        </w:rPr>
        <w:t xml:space="preserve">The Black Middens </w:t>
      </w:r>
      <w:r w:rsidRPr="00D3682E">
        <w:t xml:space="preserve">(Tynemouth: Roundabout, 2011), 9. </w:t>
      </w:r>
    </w:p>
  </w:footnote>
  <w:footnote w:id="126">
    <w:p w14:paraId="45E214D2" w14:textId="7542D757" w:rsidR="00A53D69" w:rsidRPr="00D3682E" w:rsidRDefault="00A53D69" w:rsidP="00A55260">
      <w:pPr>
        <w:pStyle w:val="FootnoteText"/>
        <w:ind w:firstLine="0"/>
      </w:pPr>
      <w:r w:rsidRPr="00D3682E">
        <w:rPr>
          <w:rStyle w:val="FootnoteReference"/>
        </w:rPr>
        <w:footnoteRef/>
      </w:r>
      <w:r w:rsidRPr="00D3682E">
        <w:t xml:space="preserve"> S.n, </w:t>
      </w:r>
      <w:r w:rsidRPr="00D3682E">
        <w:rPr>
          <w:i/>
        </w:rPr>
        <w:t xml:space="preserve">North Pier breached </w:t>
      </w:r>
      <w:r w:rsidRPr="00D3682E">
        <w:t>(1897, Port of Tyne).</w:t>
      </w:r>
    </w:p>
  </w:footnote>
  <w:footnote w:id="127">
    <w:p w14:paraId="20816EE9" w14:textId="120C5924" w:rsidR="00A53D69" w:rsidRPr="00D3682E" w:rsidRDefault="00A53D69" w:rsidP="007D2B48">
      <w:pPr>
        <w:pStyle w:val="FootnoteText"/>
        <w:ind w:firstLine="0"/>
      </w:pPr>
      <w:r w:rsidRPr="00D3682E">
        <w:rPr>
          <w:rStyle w:val="FootnoteReference"/>
        </w:rPr>
        <w:footnoteRef/>
      </w:r>
      <w:r w:rsidRPr="00D3682E">
        <w:t xml:space="preserve"> </w:t>
      </w:r>
      <w:r w:rsidRPr="00D3682E">
        <w:rPr>
          <w:i/>
        </w:rPr>
        <w:t>Proceedings of the Tyne Improvement Commission 1881–1882</w:t>
      </w:r>
      <w:r w:rsidRPr="00D3682E">
        <w:t xml:space="preserve"> (Newcastle-upon-Tyne: Tyne Improvement Commission, 1882), 129.</w:t>
      </w:r>
    </w:p>
  </w:footnote>
  <w:footnote w:id="128">
    <w:p w14:paraId="60610DF1" w14:textId="204261ED" w:rsidR="00A53D69" w:rsidRPr="00D3682E" w:rsidRDefault="00A53D69" w:rsidP="00767D48">
      <w:pPr>
        <w:pStyle w:val="FootnoteText"/>
        <w:ind w:firstLine="0"/>
      </w:pPr>
      <w:r w:rsidRPr="00D3682E">
        <w:rPr>
          <w:rStyle w:val="FootnoteReference"/>
        </w:rPr>
        <w:footnoteRef/>
      </w:r>
      <w:r w:rsidRPr="00D3682E">
        <w:t xml:space="preserve"> Ibid, 129.</w:t>
      </w:r>
    </w:p>
  </w:footnote>
  <w:footnote w:id="129">
    <w:p w14:paraId="7143E744" w14:textId="77777777" w:rsidR="00353674" w:rsidRPr="00D3682E" w:rsidRDefault="00353674" w:rsidP="00353674">
      <w:pPr>
        <w:pStyle w:val="FootnoteText"/>
        <w:ind w:firstLine="0"/>
      </w:pPr>
      <w:r w:rsidRPr="00D3682E">
        <w:rPr>
          <w:rStyle w:val="FootnoteReference"/>
        </w:rPr>
        <w:footnoteRef/>
      </w:r>
      <w:r w:rsidRPr="00D3682E">
        <w:t xml:space="preserve"> </w:t>
      </w:r>
      <w:r w:rsidRPr="008F2678">
        <w:rPr>
          <w:i/>
        </w:rPr>
        <w:t>Proceedings of the Tyne Improvement Commission 1891–1892</w:t>
      </w:r>
      <w:r>
        <w:t xml:space="preserve"> (</w:t>
      </w:r>
      <w:r w:rsidRPr="008F2678">
        <w:t>Newcastle-upon-Tyne: Tyne Improvement Commission, 1892</w:t>
      </w:r>
      <w:r>
        <w:t>), 398</w:t>
      </w:r>
      <w:r w:rsidRPr="008F2678">
        <w:t>.</w:t>
      </w:r>
    </w:p>
  </w:footnote>
  <w:footnote w:id="130">
    <w:p w14:paraId="36152580" w14:textId="577026B2" w:rsidR="00A53D69" w:rsidRPr="00D3682E" w:rsidRDefault="00A53D69" w:rsidP="008475B4">
      <w:pPr>
        <w:pStyle w:val="FootnoteText"/>
        <w:ind w:firstLine="0"/>
      </w:pPr>
      <w:r w:rsidRPr="00D3682E">
        <w:rPr>
          <w:rStyle w:val="FootnoteReference"/>
        </w:rPr>
        <w:footnoteRef/>
      </w:r>
      <w:r w:rsidRPr="00D3682E">
        <w:t xml:space="preserve"> Smith, Yellowley, and Hepworth, </w:t>
      </w:r>
      <w:r w:rsidRPr="00D3682E">
        <w:rPr>
          <w:i/>
        </w:rPr>
        <w:t>The Story of the Tyne</w:t>
      </w:r>
      <w:r w:rsidRPr="00D3682E">
        <w:t>, 23.</w:t>
      </w:r>
    </w:p>
  </w:footnote>
  <w:footnote w:id="131">
    <w:p w14:paraId="6ED1590C" w14:textId="6A21B33C" w:rsidR="00A53D69" w:rsidRPr="00D3682E" w:rsidRDefault="00A53D69" w:rsidP="000D2A80">
      <w:pPr>
        <w:pStyle w:val="FootnoteText"/>
        <w:ind w:firstLine="0"/>
      </w:pPr>
      <w:r w:rsidRPr="00D3682E">
        <w:rPr>
          <w:rStyle w:val="FootnoteReference"/>
        </w:rPr>
        <w:footnoteRef/>
      </w:r>
      <w:r w:rsidRPr="00D3682E">
        <w:t xml:space="preserve"> Skelton, </w:t>
      </w:r>
      <w:r w:rsidRPr="00D3682E">
        <w:rPr>
          <w:i/>
        </w:rPr>
        <w:t xml:space="preserve">Tyne after Tyne, </w:t>
      </w:r>
      <w:r w:rsidRPr="00D3682E">
        <w:t>119.</w:t>
      </w:r>
    </w:p>
  </w:footnote>
  <w:footnote w:id="132">
    <w:p w14:paraId="5236FBB6" w14:textId="54C92035" w:rsidR="00A53D69" w:rsidRPr="00D3682E" w:rsidRDefault="00A53D69" w:rsidP="00444D27">
      <w:pPr>
        <w:pStyle w:val="FootnoteText"/>
        <w:ind w:firstLine="0"/>
        <w:jc w:val="left"/>
      </w:pPr>
      <w:r w:rsidRPr="00D3682E">
        <w:rPr>
          <w:rStyle w:val="FootnoteReference"/>
        </w:rPr>
        <w:footnoteRef/>
      </w:r>
      <w:r w:rsidRPr="00D3682E">
        <w:t xml:space="preserve"> Peter Isaac, </w:t>
      </w:r>
      <w:r w:rsidRPr="00D3682E">
        <w:rPr>
          <w:i/>
        </w:rPr>
        <w:t xml:space="preserve">The treatment of trade-waste waters and the prevention of river pollution </w:t>
      </w:r>
      <w:r w:rsidRPr="00D3682E">
        <w:t>(Durham: University of Durham Press, 1957), 25.</w:t>
      </w:r>
    </w:p>
  </w:footnote>
  <w:footnote w:id="133">
    <w:p w14:paraId="2C1E6928" w14:textId="01A69218" w:rsidR="00A53D69" w:rsidRPr="00D3682E" w:rsidRDefault="00A53D69" w:rsidP="00444D27">
      <w:pPr>
        <w:pStyle w:val="FootnoteText"/>
        <w:ind w:firstLine="0"/>
        <w:jc w:val="left"/>
      </w:pPr>
      <w:r w:rsidRPr="00D3682E">
        <w:rPr>
          <w:rStyle w:val="FootnoteReference"/>
        </w:rPr>
        <w:footnoteRef/>
      </w:r>
      <w:r w:rsidRPr="00D3682E">
        <w:t xml:space="preserve"> “Heat,” The Open University, accessed 14 December 2018, https://www.open.edu/openlearn/nature-environment/environmental-studies/understanding-water-quality/content-section-1.2.</w:t>
      </w:r>
    </w:p>
  </w:footnote>
  <w:footnote w:id="134">
    <w:p w14:paraId="2F9BCEEE" w14:textId="156B49CF" w:rsidR="00A53D69" w:rsidRPr="00D3682E" w:rsidRDefault="00A53D69" w:rsidP="00444D27">
      <w:pPr>
        <w:pStyle w:val="FootnoteText"/>
        <w:ind w:firstLine="0"/>
        <w:jc w:val="left"/>
      </w:pPr>
      <w:r w:rsidRPr="00D3682E">
        <w:rPr>
          <w:rStyle w:val="FootnoteReference"/>
        </w:rPr>
        <w:footnoteRef/>
      </w:r>
      <w:r w:rsidRPr="00D3682E">
        <w:t xml:space="preserve"> Skelton, </w:t>
      </w:r>
      <w:r w:rsidRPr="00D3682E">
        <w:rPr>
          <w:i/>
        </w:rPr>
        <w:t xml:space="preserve">Tyne after Tyne, </w:t>
      </w:r>
      <w:r w:rsidRPr="00D3682E">
        <w:t>120.</w:t>
      </w:r>
    </w:p>
  </w:footnote>
  <w:footnote w:id="135">
    <w:p w14:paraId="64AD2EBC" w14:textId="77777777" w:rsidR="00A53D69" w:rsidRPr="00D3682E" w:rsidRDefault="00A53D69" w:rsidP="00444D27">
      <w:pPr>
        <w:pStyle w:val="FootnoteText"/>
        <w:ind w:firstLine="0"/>
        <w:jc w:val="left"/>
      </w:pPr>
      <w:r w:rsidRPr="00D3682E">
        <w:rPr>
          <w:rStyle w:val="FootnoteReference"/>
        </w:rPr>
        <w:footnoteRef/>
      </w:r>
      <w:r w:rsidRPr="00D3682E">
        <w:t xml:space="preserve"> “River Tyne spawns record number of salmon,” Northumbrian Water, accessed 13 December 2018, https://nwg-nwl.test.mandogroup.com/617_2038.aspx. </w:t>
      </w:r>
    </w:p>
  </w:footnote>
  <w:footnote w:id="136">
    <w:p w14:paraId="7268B8A1" w14:textId="452F5EAE" w:rsidR="00A53D69" w:rsidRPr="00D3682E" w:rsidRDefault="00A53D69" w:rsidP="00444D27">
      <w:pPr>
        <w:pStyle w:val="FootnoteText"/>
        <w:ind w:firstLine="0"/>
        <w:jc w:val="left"/>
      </w:pPr>
      <w:r w:rsidRPr="00D3682E">
        <w:rPr>
          <w:rStyle w:val="FootnoteReference"/>
        </w:rPr>
        <w:footnoteRef/>
      </w:r>
      <w:r w:rsidRPr="00D3682E">
        <w:t xml:space="preserve"> “Natural Organic Material,” The Open University, accessed 13 December 2018, https://www.open.edu/openlearn/nature-environment/environmental-studies/understanding-water-quality/content-section-1.2.1.</w:t>
      </w:r>
    </w:p>
  </w:footnote>
  <w:footnote w:id="137">
    <w:p w14:paraId="3EDF59F8" w14:textId="1D41B1EC" w:rsidR="00A53D69" w:rsidRPr="00D3682E" w:rsidRDefault="00A53D69" w:rsidP="00C874D8">
      <w:pPr>
        <w:pStyle w:val="FootnoteText"/>
        <w:ind w:firstLine="0"/>
        <w:jc w:val="left"/>
      </w:pPr>
      <w:r w:rsidRPr="00D3682E">
        <w:rPr>
          <w:rStyle w:val="FootnoteReference"/>
        </w:rPr>
        <w:footnoteRef/>
      </w:r>
      <w:r w:rsidRPr="00D3682E">
        <w:t xml:space="preserve"> Leslie Rosenthal, </w:t>
      </w:r>
      <w:r w:rsidRPr="00D3682E">
        <w:rPr>
          <w:i/>
        </w:rPr>
        <w:t>The River Pollution Dilemma in Victorian England</w:t>
      </w:r>
      <w:r w:rsidRPr="00D3682E">
        <w:t xml:space="preserve"> (Farnham: Ashgate, 2015), 227.</w:t>
      </w:r>
    </w:p>
  </w:footnote>
  <w:footnote w:id="138">
    <w:p w14:paraId="73ED0796" w14:textId="526388F3" w:rsidR="00A53D69" w:rsidRPr="00D3682E" w:rsidRDefault="00A53D69" w:rsidP="00C874D8">
      <w:pPr>
        <w:pStyle w:val="FootnoteText"/>
        <w:ind w:firstLine="0"/>
        <w:jc w:val="left"/>
      </w:pPr>
      <w:r w:rsidRPr="00D3682E">
        <w:rPr>
          <w:rStyle w:val="FootnoteReference"/>
        </w:rPr>
        <w:footnoteRef/>
      </w:r>
      <w:r w:rsidRPr="00D3682E">
        <w:t xml:space="preserve"> “Organic and Inorganic Chemicals,” The Open University, accessed 13 December 2018, https://www.open.edu/openlearn/nature-environment/environmental-studies/understanding-water-quality/content-section-1.2.4.</w:t>
      </w:r>
    </w:p>
  </w:footnote>
  <w:footnote w:id="139">
    <w:p w14:paraId="2CD4469A" w14:textId="4396B51D" w:rsidR="00A53D69" w:rsidRPr="00D3682E" w:rsidRDefault="00A53D69" w:rsidP="004076FB">
      <w:pPr>
        <w:pStyle w:val="FootnoteText"/>
        <w:ind w:firstLine="0"/>
      </w:pPr>
      <w:r w:rsidRPr="00D3682E">
        <w:rPr>
          <w:rStyle w:val="FootnoteReference"/>
        </w:rPr>
        <w:footnoteRef/>
      </w:r>
      <w:r w:rsidRPr="00D3682E">
        <w:t xml:space="preserve"> </w:t>
      </w:r>
      <w:r w:rsidRPr="00D3682E">
        <w:rPr>
          <w:i/>
        </w:rPr>
        <w:t>Proceedings of the TIC 1894–1895</w:t>
      </w:r>
      <w:r w:rsidRPr="00D3682E">
        <w:t>, 527.</w:t>
      </w:r>
    </w:p>
  </w:footnote>
  <w:footnote w:id="140">
    <w:p w14:paraId="66FF9F45" w14:textId="50D5C61C" w:rsidR="00A53D69" w:rsidRPr="00D3682E" w:rsidRDefault="00A53D69" w:rsidP="001E6B58">
      <w:pPr>
        <w:pStyle w:val="FootnoteText"/>
        <w:ind w:firstLine="0"/>
      </w:pPr>
      <w:r w:rsidRPr="00D3682E">
        <w:rPr>
          <w:rStyle w:val="FootnoteReference"/>
        </w:rPr>
        <w:footnoteRef/>
      </w:r>
      <w:r w:rsidRPr="00D3682E">
        <w:t xml:space="preserve"> Skelton, </w:t>
      </w:r>
      <w:r w:rsidRPr="00D3682E">
        <w:rPr>
          <w:i/>
        </w:rPr>
        <w:t>Tyne after Tyne</w:t>
      </w:r>
      <w:r w:rsidRPr="00D3682E">
        <w:t>, 124.</w:t>
      </w:r>
    </w:p>
  </w:footnote>
  <w:footnote w:id="141">
    <w:p w14:paraId="743B1468" w14:textId="419FB05A" w:rsidR="00A53D69" w:rsidRPr="00D3682E" w:rsidRDefault="00A53D69" w:rsidP="00ED4AEA">
      <w:pPr>
        <w:pStyle w:val="FootnoteText"/>
        <w:ind w:firstLine="0"/>
      </w:pPr>
      <w:r w:rsidRPr="00D3682E">
        <w:rPr>
          <w:rStyle w:val="FootnoteReference"/>
        </w:rPr>
        <w:footnoteRef/>
      </w:r>
      <w:r w:rsidRPr="00D3682E">
        <w:t xml:space="preserve"> S.n, </w:t>
      </w:r>
      <w:r w:rsidRPr="00D3682E">
        <w:rPr>
          <w:i/>
        </w:rPr>
        <w:t xml:space="preserve">View of the Elswick Works </w:t>
      </w:r>
      <w:r w:rsidRPr="00D3682E">
        <w:t>(1900, Tyne and Wear Archives).</w:t>
      </w:r>
    </w:p>
  </w:footnote>
  <w:footnote w:id="142">
    <w:p w14:paraId="1E14F259" w14:textId="4382D918" w:rsidR="00A53D69" w:rsidRPr="00D3682E" w:rsidRDefault="00A53D69" w:rsidP="00DC6429">
      <w:pPr>
        <w:pStyle w:val="FootnoteText"/>
        <w:ind w:firstLine="0"/>
      </w:pPr>
      <w:r w:rsidRPr="00D3682E">
        <w:rPr>
          <w:rStyle w:val="FootnoteReference"/>
        </w:rPr>
        <w:footnoteRef/>
      </w:r>
      <w:r w:rsidRPr="00D3682E">
        <w:t xml:space="preserve"> Skelton, </w:t>
      </w:r>
      <w:r w:rsidRPr="00D3682E">
        <w:rPr>
          <w:i/>
        </w:rPr>
        <w:t>Tyne after Tyne</w:t>
      </w:r>
      <w:r w:rsidRPr="00D3682E">
        <w:t>, 124.</w:t>
      </w:r>
    </w:p>
  </w:footnote>
  <w:footnote w:id="143">
    <w:p w14:paraId="4EAF69ED" w14:textId="018F9370" w:rsidR="00A53D69" w:rsidRPr="00D3682E" w:rsidRDefault="00A53D69" w:rsidP="008A54C4">
      <w:pPr>
        <w:pStyle w:val="FootnoteText"/>
        <w:ind w:firstLine="0"/>
      </w:pPr>
      <w:r w:rsidRPr="00D3682E">
        <w:rPr>
          <w:rStyle w:val="FootnoteReference"/>
        </w:rPr>
        <w:footnoteRef/>
      </w:r>
      <w:r w:rsidRPr="00D3682E">
        <w:t xml:space="preserve"> Rowland, </w:t>
      </w:r>
      <w:r w:rsidRPr="00D3682E">
        <w:rPr>
          <w:i/>
        </w:rPr>
        <w:t>Waters of Tyne</w:t>
      </w:r>
      <w:r w:rsidRPr="00D3682E">
        <w:t>, 127.</w:t>
      </w:r>
    </w:p>
  </w:footnote>
  <w:footnote w:id="144">
    <w:p w14:paraId="6D72D0E1" w14:textId="32C7B0AE" w:rsidR="00A53D69" w:rsidRPr="00D3682E" w:rsidRDefault="00A53D69" w:rsidP="00553E33">
      <w:pPr>
        <w:pStyle w:val="FootnoteText"/>
        <w:ind w:firstLine="0"/>
      </w:pPr>
      <w:r w:rsidRPr="00D3682E">
        <w:rPr>
          <w:rStyle w:val="FootnoteReference"/>
        </w:rPr>
        <w:footnoteRef/>
      </w:r>
      <w:r w:rsidRPr="00D3682E">
        <w:t xml:space="preserve"> Joint Committee for the Improvement of the Banks of the River Tyne, </w:t>
      </w:r>
      <w:r w:rsidRPr="00D3682E">
        <w:rPr>
          <w:i/>
        </w:rPr>
        <w:t>Tyne Landscape</w:t>
      </w:r>
      <w:r w:rsidRPr="00D3682E">
        <w:t>, 7.</w:t>
      </w:r>
    </w:p>
  </w:footnote>
  <w:footnote w:id="145">
    <w:p w14:paraId="36267014" w14:textId="77777777" w:rsidR="00A53D69" w:rsidRPr="00D3682E" w:rsidRDefault="00A53D69" w:rsidP="000A317F">
      <w:pPr>
        <w:pStyle w:val="FootnoteText"/>
        <w:ind w:firstLine="0"/>
      </w:pPr>
      <w:r w:rsidRPr="00D3682E">
        <w:rPr>
          <w:rStyle w:val="FootnoteReference"/>
        </w:rPr>
        <w:footnoteRef/>
      </w:r>
      <w:r w:rsidRPr="00D3682E">
        <w:t xml:space="preserve"> Ibid, 4. </w:t>
      </w:r>
    </w:p>
  </w:footnote>
  <w:footnote w:id="146">
    <w:p w14:paraId="2AB2864B" w14:textId="74034AA7" w:rsidR="00A53D69" w:rsidRPr="00D3682E" w:rsidRDefault="00A53D69" w:rsidP="005808D5">
      <w:pPr>
        <w:pStyle w:val="FootnoteText"/>
        <w:ind w:firstLine="0"/>
      </w:pPr>
      <w:r w:rsidRPr="00D3682E">
        <w:rPr>
          <w:rStyle w:val="FootnoteReference"/>
        </w:rPr>
        <w:footnoteRef/>
      </w:r>
      <w:r w:rsidRPr="00D3682E">
        <w:t xml:space="preserve"> River Tyne Sub Committee, </w:t>
      </w:r>
      <w:r w:rsidRPr="00D3682E">
        <w:rPr>
          <w:i/>
        </w:rPr>
        <w:t xml:space="preserve">Condition of River Tyne; Summary of Evidence </w:t>
      </w:r>
      <w:r w:rsidRPr="00D3682E">
        <w:t>(Newcastle-upon-Tyne: River Tyne Sub Committee, 1932).</w:t>
      </w:r>
    </w:p>
  </w:footnote>
  <w:footnote w:id="147">
    <w:p w14:paraId="66C55F87" w14:textId="77777777" w:rsidR="00A53D69" w:rsidRPr="00D3682E" w:rsidRDefault="00A53D69" w:rsidP="00230169">
      <w:pPr>
        <w:pStyle w:val="FootnoteText"/>
        <w:ind w:firstLine="0"/>
      </w:pPr>
      <w:r w:rsidRPr="00D3682E">
        <w:rPr>
          <w:rStyle w:val="FootnoteReference"/>
        </w:rPr>
        <w:footnoteRef/>
      </w:r>
      <w:r w:rsidRPr="00D3682E">
        <w:t xml:space="preserve"> Irene Ward, “River Tyne Pollution” (motion presented at house of commons, London, 18 February 1958).</w:t>
      </w:r>
    </w:p>
  </w:footnote>
  <w:footnote w:id="148">
    <w:p w14:paraId="286068AE" w14:textId="75BA888A" w:rsidR="00A53D69" w:rsidRPr="00D3682E" w:rsidRDefault="00A53D69" w:rsidP="002A6122">
      <w:pPr>
        <w:pStyle w:val="FootnoteText"/>
        <w:ind w:firstLine="0"/>
      </w:pPr>
      <w:r w:rsidRPr="00D3682E">
        <w:rPr>
          <w:rStyle w:val="FootnoteReference"/>
        </w:rPr>
        <w:footnoteRef/>
      </w:r>
      <w:r w:rsidRPr="00D3682E">
        <w:t xml:space="preserve"> Joint Committee for the Improvement of the Banks of the River Tyne, </w:t>
      </w:r>
      <w:r w:rsidRPr="00D3682E">
        <w:rPr>
          <w:i/>
        </w:rPr>
        <w:t>Tyne Landscape</w:t>
      </w:r>
      <w:r w:rsidRPr="00D3682E">
        <w:t>, 8.</w:t>
      </w:r>
    </w:p>
  </w:footnote>
  <w:footnote w:id="149">
    <w:p w14:paraId="159CAA30" w14:textId="77777777" w:rsidR="00A53D69" w:rsidRPr="00D3682E" w:rsidRDefault="00A53D69" w:rsidP="002A6122">
      <w:pPr>
        <w:pStyle w:val="FootnoteText"/>
        <w:ind w:firstLine="0"/>
      </w:pPr>
      <w:r w:rsidRPr="00D3682E">
        <w:rPr>
          <w:rStyle w:val="FootnoteReference"/>
        </w:rPr>
        <w:footnoteRef/>
      </w:r>
      <w:r w:rsidRPr="00D3682E">
        <w:t xml:space="preserve"> Skelton, </w:t>
      </w:r>
      <w:r w:rsidRPr="00D3682E">
        <w:rPr>
          <w:i/>
        </w:rPr>
        <w:t xml:space="preserve">Tyne after Tyne, </w:t>
      </w:r>
      <w:r w:rsidRPr="00D3682E">
        <w:t>109.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86150269"/>
      <w:docPartObj>
        <w:docPartGallery w:val="Page Numbers (Top of Page)"/>
        <w:docPartUnique/>
      </w:docPartObj>
    </w:sdtPr>
    <w:sdtEndPr>
      <w:rPr>
        <w:noProof/>
      </w:rPr>
    </w:sdtEndPr>
    <w:sdtContent>
      <w:p w14:paraId="25727780" w14:textId="10E184A2" w:rsidR="00A53D69" w:rsidRDefault="00A53D6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785D4DB" w14:textId="77777777" w:rsidR="00A53D69" w:rsidRDefault="00A53D69" w:rsidP="00533765">
    <w:pPr>
      <w:pStyle w:val="Header"/>
      <w:ind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210"/>
    <w:rsid w:val="000003C5"/>
    <w:rsid w:val="0000048D"/>
    <w:rsid w:val="000004EF"/>
    <w:rsid w:val="00000937"/>
    <w:rsid w:val="00000B3D"/>
    <w:rsid w:val="00000BE8"/>
    <w:rsid w:val="00000E35"/>
    <w:rsid w:val="00001028"/>
    <w:rsid w:val="0000168B"/>
    <w:rsid w:val="000019DB"/>
    <w:rsid w:val="00001A4F"/>
    <w:rsid w:val="00001BA2"/>
    <w:rsid w:val="00001DAF"/>
    <w:rsid w:val="0000226F"/>
    <w:rsid w:val="000024A8"/>
    <w:rsid w:val="0000250A"/>
    <w:rsid w:val="0000294A"/>
    <w:rsid w:val="00002A72"/>
    <w:rsid w:val="0000302A"/>
    <w:rsid w:val="000033B9"/>
    <w:rsid w:val="00003CFB"/>
    <w:rsid w:val="00004469"/>
    <w:rsid w:val="000044A5"/>
    <w:rsid w:val="000045FB"/>
    <w:rsid w:val="000046CE"/>
    <w:rsid w:val="00004B15"/>
    <w:rsid w:val="00004FE1"/>
    <w:rsid w:val="00005195"/>
    <w:rsid w:val="00005213"/>
    <w:rsid w:val="000052B8"/>
    <w:rsid w:val="0000534D"/>
    <w:rsid w:val="00005459"/>
    <w:rsid w:val="00005A16"/>
    <w:rsid w:val="00005AE8"/>
    <w:rsid w:val="00005D04"/>
    <w:rsid w:val="00005DD2"/>
    <w:rsid w:val="00005FFA"/>
    <w:rsid w:val="00006B5D"/>
    <w:rsid w:val="0000718E"/>
    <w:rsid w:val="000072BE"/>
    <w:rsid w:val="000075D2"/>
    <w:rsid w:val="000078F8"/>
    <w:rsid w:val="00007DE7"/>
    <w:rsid w:val="00007DFE"/>
    <w:rsid w:val="000106F3"/>
    <w:rsid w:val="000108B6"/>
    <w:rsid w:val="00010CDF"/>
    <w:rsid w:val="00010D75"/>
    <w:rsid w:val="00010E40"/>
    <w:rsid w:val="00010EA5"/>
    <w:rsid w:val="00010FB2"/>
    <w:rsid w:val="00010FD2"/>
    <w:rsid w:val="00011B23"/>
    <w:rsid w:val="000122A5"/>
    <w:rsid w:val="00012922"/>
    <w:rsid w:val="00013195"/>
    <w:rsid w:val="0001331A"/>
    <w:rsid w:val="00013457"/>
    <w:rsid w:val="000135D5"/>
    <w:rsid w:val="00013784"/>
    <w:rsid w:val="000137E5"/>
    <w:rsid w:val="00013FD4"/>
    <w:rsid w:val="00013FE2"/>
    <w:rsid w:val="000145A2"/>
    <w:rsid w:val="00014A36"/>
    <w:rsid w:val="0001561E"/>
    <w:rsid w:val="000157A5"/>
    <w:rsid w:val="000167AC"/>
    <w:rsid w:val="00016D52"/>
    <w:rsid w:val="00017738"/>
    <w:rsid w:val="00017806"/>
    <w:rsid w:val="00017908"/>
    <w:rsid w:val="000201E3"/>
    <w:rsid w:val="00020422"/>
    <w:rsid w:val="00020FAD"/>
    <w:rsid w:val="000215A9"/>
    <w:rsid w:val="00021653"/>
    <w:rsid w:val="000218F3"/>
    <w:rsid w:val="00021CEA"/>
    <w:rsid w:val="00022147"/>
    <w:rsid w:val="0002235B"/>
    <w:rsid w:val="00022469"/>
    <w:rsid w:val="00022792"/>
    <w:rsid w:val="00022A04"/>
    <w:rsid w:val="00022CE5"/>
    <w:rsid w:val="000236AC"/>
    <w:rsid w:val="00023A3C"/>
    <w:rsid w:val="00023AC4"/>
    <w:rsid w:val="00023D75"/>
    <w:rsid w:val="000240CA"/>
    <w:rsid w:val="000243A3"/>
    <w:rsid w:val="0002489F"/>
    <w:rsid w:val="00024A3F"/>
    <w:rsid w:val="00025E89"/>
    <w:rsid w:val="000262AC"/>
    <w:rsid w:val="000267D1"/>
    <w:rsid w:val="00027299"/>
    <w:rsid w:val="000274C7"/>
    <w:rsid w:val="00027854"/>
    <w:rsid w:val="00027A57"/>
    <w:rsid w:val="00027C25"/>
    <w:rsid w:val="000300A3"/>
    <w:rsid w:val="0003067E"/>
    <w:rsid w:val="00030B5B"/>
    <w:rsid w:val="00031A0B"/>
    <w:rsid w:val="00031B8C"/>
    <w:rsid w:val="00031EA7"/>
    <w:rsid w:val="00032669"/>
    <w:rsid w:val="00032912"/>
    <w:rsid w:val="00033129"/>
    <w:rsid w:val="00033674"/>
    <w:rsid w:val="00033EC0"/>
    <w:rsid w:val="000342C9"/>
    <w:rsid w:val="0003454B"/>
    <w:rsid w:val="0003484B"/>
    <w:rsid w:val="00034B92"/>
    <w:rsid w:val="000350D5"/>
    <w:rsid w:val="00035674"/>
    <w:rsid w:val="00035869"/>
    <w:rsid w:val="00035B49"/>
    <w:rsid w:val="00035B5B"/>
    <w:rsid w:val="00035DA8"/>
    <w:rsid w:val="000364C0"/>
    <w:rsid w:val="000368A8"/>
    <w:rsid w:val="00036A0A"/>
    <w:rsid w:val="00040211"/>
    <w:rsid w:val="0004046B"/>
    <w:rsid w:val="0004176A"/>
    <w:rsid w:val="00041B2A"/>
    <w:rsid w:val="00041C7F"/>
    <w:rsid w:val="000423FE"/>
    <w:rsid w:val="0004311C"/>
    <w:rsid w:val="0004326E"/>
    <w:rsid w:val="000434E2"/>
    <w:rsid w:val="000437FE"/>
    <w:rsid w:val="00043921"/>
    <w:rsid w:val="00043A74"/>
    <w:rsid w:val="00043F00"/>
    <w:rsid w:val="0004404B"/>
    <w:rsid w:val="00044240"/>
    <w:rsid w:val="000443CF"/>
    <w:rsid w:val="0004482B"/>
    <w:rsid w:val="000450D8"/>
    <w:rsid w:val="000450E9"/>
    <w:rsid w:val="00045318"/>
    <w:rsid w:val="000453D6"/>
    <w:rsid w:val="00046125"/>
    <w:rsid w:val="00046741"/>
    <w:rsid w:val="000470E4"/>
    <w:rsid w:val="0004711E"/>
    <w:rsid w:val="0004735B"/>
    <w:rsid w:val="0004774E"/>
    <w:rsid w:val="000477AD"/>
    <w:rsid w:val="00047CB7"/>
    <w:rsid w:val="00050143"/>
    <w:rsid w:val="000507F7"/>
    <w:rsid w:val="00050C5D"/>
    <w:rsid w:val="00050E2E"/>
    <w:rsid w:val="000510B4"/>
    <w:rsid w:val="00051426"/>
    <w:rsid w:val="00051950"/>
    <w:rsid w:val="00051956"/>
    <w:rsid w:val="00052191"/>
    <w:rsid w:val="000523D0"/>
    <w:rsid w:val="00052AC1"/>
    <w:rsid w:val="00052C70"/>
    <w:rsid w:val="00052D35"/>
    <w:rsid w:val="00052E06"/>
    <w:rsid w:val="00052E2C"/>
    <w:rsid w:val="000536F0"/>
    <w:rsid w:val="00053763"/>
    <w:rsid w:val="00053873"/>
    <w:rsid w:val="00053B25"/>
    <w:rsid w:val="0005484C"/>
    <w:rsid w:val="0005491B"/>
    <w:rsid w:val="00054AE0"/>
    <w:rsid w:val="00054B72"/>
    <w:rsid w:val="00055393"/>
    <w:rsid w:val="000554D1"/>
    <w:rsid w:val="00055552"/>
    <w:rsid w:val="0005564F"/>
    <w:rsid w:val="00055712"/>
    <w:rsid w:val="00055785"/>
    <w:rsid w:val="00056287"/>
    <w:rsid w:val="000562C7"/>
    <w:rsid w:val="000566BB"/>
    <w:rsid w:val="00056979"/>
    <w:rsid w:val="000572A2"/>
    <w:rsid w:val="000572E2"/>
    <w:rsid w:val="00057413"/>
    <w:rsid w:val="000578BB"/>
    <w:rsid w:val="00057BB6"/>
    <w:rsid w:val="0006019F"/>
    <w:rsid w:val="00060856"/>
    <w:rsid w:val="000608D0"/>
    <w:rsid w:val="00060A44"/>
    <w:rsid w:val="000610DA"/>
    <w:rsid w:val="000610F2"/>
    <w:rsid w:val="000616F5"/>
    <w:rsid w:val="0006196B"/>
    <w:rsid w:val="00061C41"/>
    <w:rsid w:val="00061E29"/>
    <w:rsid w:val="0006248D"/>
    <w:rsid w:val="0006295F"/>
    <w:rsid w:val="00062E0C"/>
    <w:rsid w:val="0006338F"/>
    <w:rsid w:val="00063B37"/>
    <w:rsid w:val="0006457E"/>
    <w:rsid w:val="00064F19"/>
    <w:rsid w:val="00065081"/>
    <w:rsid w:val="000658EA"/>
    <w:rsid w:val="000663E5"/>
    <w:rsid w:val="000665A9"/>
    <w:rsid w:val="0006674E"/>
    <w:rsid w:val="00066886"/>
    <w:rsid w:val="00066AE1"/>
    <w:rsid w:val="000675B3"/>
    <w:rsid w:val="000679E8"/>
    <w:rsid w:val="00067B88"/>
    <w:rsid w:val="00067F05"/>
    <w:rsid w:val="000702CA"/>
    <w:rsid w:val="00070821"/>
    <w:rsid w:val="0007161D"/>
    <w:rsid w:val="000717DA"/>
    <w:rsid w:val="0007182C"/>
    <w:rsid w:val="00071D3A"/>
    <w:rsid w:val="000723AC"/>
    <w:rsid w:val="000723CE"/>
    <w:rsid w:val="00072741"/>
    <w:rsid w:val="00072CB0"/>
    <w:rsid w:val="00072E2F"/>
    <w:rsid w:val="00073082"/>
    <w:rsid w:val="000730F4"/>
    <w:rsid w:val="00073188"/>
    <w:rsid w:val="00073384"/>
    <w:rsid w:val="00073F07"/>
    <w:rsid w:val="00073FD7"/>
    <w:rsid w:val="0007410D"/>
    <w:rsid w:val="000743B3"/>
    <w:rsid w:val="0007448E"/>
    <w:rsid w:val="000749BF"/>
    <w:rsid w:val="00074B84"/>
    <w:rsid w:val="00074FC0"/>
    <w:rsid w:val="0007507E"/>
    <w:rsid w:val="0007592C"/>
    <w:rsid w:val="00075E8B"/>
    <w:rsid w:val="0007657F"/>
    <w:rsid w:val="00076AC6"/>
    <w:rsid w:val="00076ED7"/>
    <w:rsid w:val="000772AD"/>
    <w:rsid w:val="00077618"/>
    <w:rsid w:val="000778F6"/>
    <w:rsid w:val="00077B1D"/>
    <w:rsid w:val="00077EF2"/>
    <w:rsid w:val="0008014C"/>
    <w:rsid w:val="00080726"/>
    <w:rsid w:val="00081087"/>
    <w:rsid w:val="00081566"/>
    <w:rsid w:val="000815EB"/>
    <w:rsid w:val="00081F3E"/>
    <w:rsid w:val="000821E1"/>
    <w:rsid w:val="00082470"/>
    <w:rsid w:val="00082510"/>
    <w:rsid w:val="000830E0"/>
    <w:rsid w:val="00083250"/>
    <w:rsid w:val="00083262"/>
    <w:rsid w:val="000839CF"/>
    <w:rsid w:val="00083A19"/>
    <w:rsid w:val="00083A50"/>
    <w:rsid w:val="000840BF"/>
    <w:rsid w:val="000844FC"/>
    <w:rsid w:val="0008478F"/>
    <w:rsid w:val="0008482E"/>
    <w:rsid w:val="00085327"/>
    <w:rsid w:val="0008549B"/>
    <w:rsid w:val="00085AF0"/>
    <w:rsid w:val="00085BF9"/>
    <w:rsid w:val="00085CC5"/>
    <w:rsid w:val="0008648B"/>
    <w:rsid w:val="00086700"/>
    <w:rsid w:val="000868C0"/>
    <w:rsid w:val="00086AF2"/>
    <w:rsid w:val="0008791C"/>
    <w:rsid w:val="00087BA6"/>
    <w:rsid w:val="00090071"/>
    <w:rsid w:val="00090251"/>
    <w:rsid w:val="000905BA"/>
    <w:rsid w:val="000907E5"/>
    <w:rsid w:val="00090C20"/>
    <w:rsid w:val="00090F2D"/>
    <w:rsid w:val="00091434"/>
    <w:rsid w:val="00091A84"/>
    <w:rsid w:val="0009201B"/>
    <w:rsid w:val="00092373"/>
    <w:rsid w:val="000925F3"/>
    <w:rsid w:val="00092B03"/>
    <w:rsid w:val="00092C93"/>
    <w:rsid w:val="00093743"/>
    <w:rsid w:val="00093E21"/>
    <w:rsid w:val="00093E7C"/>
    <w:rsid w:val="000945AF"/>
    <w:rsid w:val="00094CAC"/>
    <w:rsid w:val="00094E48"/>
    <w:rsid w:val="00095012"/>
    <w:rsid w:val="000953FF"/>
    <w:rsid w:val="000954B1"/>
    <w:rsid w:val="00095FC7"/>
    <w:rsid w:val="00096940"/>
    <w:rsid w:val="00096C22"/>
    <w:rsid w:val="00096F8B"/>
    <w:rsid w:val="000A0814"/>
    <w:rsid w:val="000A09BE"/>
    <w:rsid w:val="000A0C15"/>
    <w:rsid w:val="000A0E82"/>
    <w:rsid w:val="000A158D"/>
    <w:rsid w:val="000A1B72"/>
    <w:rsid w:val="000A1E70"/>
    <w:rsid w:val="000A2627"/>
    <w:rsid w:val="000A298D"/>
    <w:rsid w:val="000A317F"/>
    <w:rsid w:val="000A36B9"/>
    <w:rsid w:val="000A3757"/>
    <w:rsid w:val="000A3B03"/>
    <w:rsid w:val="000A3CAF"/>
    <w:rsid w:val="000A45A1"/>
    <w:rsid w:val="000A4D89"/>
    <w:rsid w:val="000A5128"/>
    <w:rsid w:val="000A5238"/>
    <w:rsid w:val="000A54FE"/>
    <w:rsid w:val="000A5F0C"/>
    <w:rsid w:val="000A67B0"/>
    <w:rsid w:val="000A67F6"/>
    <w:rsid w:val="000A6932"/>
    <w:rsid w:val="000A695C"/>
    <w:rsid w:val="000A6AD5"/>
    <w:rsid w:val="000A7ADB"/>
    <w:rsid w:val="000B018B"/>
    <w:rsid w:val="000B0A7C"/>
    <w:rsid w:val="000B0C34"/>
    <w:rsid w:val="000B1088"/>
    <w:rsid w:val="000B1201"/>
    <w:rsid w:val="000B1889"/>
    <w:rsid w:val="000B1BBE"/>
    <w:rsid w:val="000B1C4E"/>
    <w:rsid w:val="000B2097"/>
    <w:rsid w:val="000B214B"/>
    <w:rsid w:val="000B392C"/>
    <w:rsid w:val="000B3E25"/>
    <w:rsid w:val="000B3FFC"/>
    <w:rsid w:val="000B43D6"/>
    <w:rsid w:val="000B4E88"/>
    <w:rsid w:val="000B504E"/>
    <w:rsid w:val="000B5368"/>
    <w:rsid w:val="000B5FA1"/>
    <w:rsid w:val="000B6023"/>
    <w:rsid w:val="000B6069"/>
    <w:rsid w:val="000B6236"/>
    <w:rsid w:val="000B663C"/>
    <w:rsid w:val="000B672B"/>
    <w:rsid w:val="000B697E"/>
    <w:rsid w:val="000B7028"/>
    <w:rsid w:val="000B78AF"/>
    <w:rsid w:val="000B7A90"/>
    <w:rsid w:val="000C06EB"/>
    <w:rsid w:val="000C0720"/>
    <w:rsid w:val="000C0942"/>
    <w:rsid w:val="000C0AF0"/>
    <w:rsid w:val="000C0B7C"/>
    <w:rsid w:val="000C1023"/>
    <w:rsid w:val="000C1075"/>
    <w:rsid w:val="000C12E3"/>
    <w:rsid w:val="000C13FE"/>
    <w:rsid w:val="000C1511"/>
    <w:rsid w:val="000C164D"/>
    <w:rsid w:val="000C1678"/>
    <w:rsid w:val="000C1878"/>
    <w:rsid w:val="000C1E68"/>
    <w:rsid w:val="000C2274"/>
    <w:rsid w:val="000C253D"/>
    <w:rsid w:val="000C262A"/>
    <w:rsid w:val="000C262B"/>
    <w:rsid w:val="000C2B97"/>
    <w:rsid w:val="000C2C3C"/>
    <w:rsid w:val="000C3B43"/>
    <w:rsid w:val="000C3B8F"/>
    <w:rsid w:val="000C3EC8"/>
    <w:rsid w:val="000C42AE"/>
    <w:rsid w:val="000C4321"/>
    <w:rsid w:val="000C454B"/>
    <w:rsid w:val="000C4C39"/>
    <w:rsid w:val="000C5F26"/>
    <w:rsid w:val="000C631A"/>
    <w:rsid w:val="000C66A7"/>
    <w:rsid w:val="000C6C31"/>
    <w:rsid w:val="000C7586"/>
    <w:rsid w:val="000C7D43"/>
    <w:rsid w:val="000D010F"/>
    <w:rsid w:val="000D0468"/>
    <w:rsid w:val="000D09A9"/>
    <w:rsid w:val="000D194E"/>
    <w:rsid w:val="000D1A5D"/>
    <w:rsid w:val="000D2113"/>
    <w:rsid w:val="000D25FF"/>
    <w:rsid w:val="000D2881"/>
    <w:rsid w:val="000D2922"/>
    <w:rsid w:val="000D29DB"/>
    <w:rsid w:val="000D2A55"/>
    <w:rsid w:val="000D2A80"/>
    <w:rsid w:val="000D340E"/>
    <w:rsid w:val="000D36B1"/>
    <w:rsid w:val="000D4370"/>
    <w:rsid w:val="000D4AF3"/>
    <w:rsid w:val="000D4B13"/>
    <w:rsid w:val="000D4D11"/>
    <w:rsid w:val="000D508E"/>
    <w:rsid w:val="000D54A0"/>
    <w:rsid w:val="000D54F1"/>
    <w:rsid w:val="000D56A7"/>
    <w:rsid w:val="000D5A10"/>
    <w:rsid w:val="000D5B90"/>
    <w:rsid w:val="000D6042"/>
    <w:rsid w:val="000D60AA"/>
    <w:rsid w:val="000D6292"/>
    <w:rsid w:val="000D6869"/>
    <w:rsid w:val="000D7221"/>
    <w:rsid w:val="000D724F"/>
    <w:rsid w:val="000D7514"/>
    <w:rsid w:val="000D754C"/>
    <w:rsid w:val="000D766F"/>
    <w:rsid w:val="000E00E6"/>
    <w:rsid w:val="000E1732"/>
    <w:rsid w:val="000E1828"/>
    <w:rsid w:val="000E2678"/>
    <w:rsid w:val="000E3D7E"/>
    <w:rsid w:val="000E3E01"/>
    <w:rsid w:val="000E40DA"/>
    <w:rsid w:val="000E443E"/>
    <w:rsid w:val="000E44E5"/>
    <w:rsid w:val="000E4D2F"/>
    <w:rsid w:val="000E4DF1"/>
    <w:rsid w:val="000E5013"/>
    <w:rsid w:val="000E57B6"/>
    <w:rsid w:val="000E59FD"/>
    <w:rsid w:val="000E5DBA"/>
    <w:rsid w:val="000E653D"/>
    <w:rsid w:val="000E6716"/>
    <w:rsid w:val="000E6766"/>
    <w:rsid w:val="000E6939"/>
    <w:rsid w:val="000E6DFD"/>
    <w:rsid w:val="000E74D6"/>
    <w:rsid w:val="000E7913"/>
    <w:rsid w:val="000E7A9F"/>
    <w:rsid w:val="000E7F2C"/>
    <w:rsid w:val="000E7F5E"/>
    <w:rsid w:val="000F003B"/>
    <w:rsid w:val="000F0E9D"/>
    <w:rsid w:val="000F0EA4"/>
    <w:rsid w:val="000F195B"/>
    <w:rsid w:val="000F1B09"/>
    <w:rsid w:val="000F24B6"/>
    <w:rsid w:val="000F274C"/>
    <w:rsid w:val="000F2812"/>
    <w:rsid w:val="000F2D3D"/>
    <w:rsid w:val="000F2F2E"/>
    <w:rsid w:val="000F3525"/>
    <w:rsid w:val="000F3538"/>
    <w:rsid w:val="000F3B03"/>
    <w:rsid w:val="000F3B2C"/>
    <w:rsid w:val="000F3C81"/>
    <w:rsid w:val="000F3F43"/>
    <w:rsid w:val="000F46DC"/>
    <w:rsid w:val="000F484C"/>
    <w:rsid w:val="000F4C6B"/>
    <w:rsid w:val="000F4DBA"/>
    <w:rsid w:val="000F5540"/>
    <w:rsid w:val="000F55C5"/>
    <w:rsid w:val="000F55D2"/>
    <w:rsid w:val="000F5BF0"/>
    <w:rsid w:val="000F5ED4"/>
    <w:rsid w:val="000F6350"/>
    <w:rsid w:val="000F66D3"/>
    <w:rsid w:val="000F6804"/>
    <w:rsid w:val="000F7384"/>
    <w:rsid w:val="000F74B3"/>
    <w:rsid w:val="000F797C"/>
    <w:rsid w:val="000F7A2D"/>
    <w:rsid w:val="001005A5"/>
    <w:rsid w:val="001006C0"/>
    <w:rsid w:val="00100800"/>
    <w:rsid w:val="001016DD"/>
    <w:rsid w:val="00101D5B"/>
    <w:rsid w:val="00101F0C"/>
    <w:rsid w:val="00101F93"/>
    <w:rsid w:val="00102078"/>
    <w:rsid w:val="001022B5"/>
    <w:rsid w:val="001023A8"/>
    <w:rsid w:val="00102494"/>
    <w:rsid w:val="00102B8E"/>
    <w:rsid w:val="001035A8"/>
    <w:rsid w:val="00103991"/>
    <w:rsid w:val="00103FC4"/>
    <w:rsid w:val="00104166"/>
    <w:rsid w:val="0010425E"/>
    <w:rsid w:val="00104298"/>
    <w:rsid w:val="001043B5"/>
    <w:rsid w:val="001046C5"/>
    <w:rsid w:val="001049F2"/>
    <w:rsid w:val="00104A71"/>
    <w:rsid w:val="00104BD0"/>
    <w:rsid w:val="0010545B"/>
    <w:rsid w:val="00105961"/>
    <w:rsid w:val="0010599B"/>
    <w:rsid w:val="00105A54"/>
    <w:rsid w:val="00106751"/>
    <w:rsid w:val="0010769E"/>
    <w:rsid w:val="00107887"/>
    <w:rsid w:val="00110705"/>
    <w:rsid w:val="00110CDC"/>
    <w:rsid w:val="00110FA6"/>
    <w:rsid w:val="00111190"/>
    <w:rsid w:val="00111C6A"/>
    <w:rsid w:val="00111CC6"/>
    <w:rsid w:val="00111E60"/>
    <w:rsid w:val="00111EE9"/>
    <w:rsid w:val="001122A3"/>
    <w:rsid w:val="001127D4"/>
    <w:rsid w:val="00112C6F"/>
    <w:rsid w:val="00112DC8"/>
    <w:rsid w:val="00113857"/>
    <w:rsid w:val="001139B0"/>
    <w:rsid w:val="00114185"/>
    <w:rsid w:val="0011437F"/>
    <w:rsid w:val="00114641"/>
    <w:rsid w:val="001149D6"/>
    <w:rsid w:val="00114C28"/>
    <w:rsid w:val="001155FE"/>
    <w:rsid w:val="001159A9"/>
    <w:rsid w:val="00115B78"/>
    <w:rsid w:val="0011607B"/>
    <w:rsid w:val="001162EE"/>
    <w:rsid w:val="0011640F"/>
    <w:rsid w:val="00116854"/>
    <w:rsid w:val="00116856"/>
    <w:rsid w:val="00116D81"/>
    <w:rsid w:val="00116FDE"/>
    <w:rsid w:val="001179F9"/>
    <w:rsid w:val="00117CFE"/>
    <w:rsid w:val="00117F6C"/>
    <w:rsid w:val="00120050"/>
    <w:rsid w:val="00120225"/>
    <w:rsid w:val="001204FA"/>
    <w:rsid w:val="001210D4"/>
    <w:rsid w:val="001219F4"/>
    <w:rsid w:val="00121B52"/>
    <w:rsid w:val="00121B6E"/>
    <w:rsid w:val="00121FC9"/>
    <w:rsid w:val="00122162"/>
    <w:rsid w:val="00122370"/>
    <w:rsid w:val="001230A9"/>
    <w:rsid w:val="0012361B"/>
    <w:rsid w:val="001236A3"/>
    <w:rsid w:val="001239DE"/>
    <w:rsid w:val="00123E05"/>
    <w:rsid w:val="00123FF7"/>
    <w:rsid w:val="00124014"/>
    <w:rsid w:val="00124B31"/>
    <w:rsid w:val="00124B8B"/>
    <w:rsid w:val="00124BE1"/>
    <w:rsid w:val="00124C2D"/>
    <w:rsid w:val="00125280"/>
    <w:rsid w:val="001257B2"/>
    <w:rsid w:val="00125889"/>
    <w:rsid w:val="00125D06"/>
    <w:rsid w:val="00125EDB"/>
    <w:rsid w:val="00126D32"/>
    <w:rsid w:val="00127412"/>
    <w:rsid w:val="00127E31"/>
    <w:rsid w:val="0013011A"/>
    <w:rsid w:val="00130201"/>
    <w:rsid w:val="00130538"/>
    <w:rsid w:val="00131130"/>
    <w:rsid w:val="001316F8"/>
    <w:rsid w:val="00131AD2"/>
    <w:rsid w:val="00132243"/>
    <w:rsid w:val="0013263F"/>
    <w:rsid w:val="0013278B"/>
    <w:rsid w:val="001333E2"/>
    <w:rsid w:val="001336E7"/>
    <w:rsid w:val="0013381A"/>
    <w:rsid w:val="00133B77"/>
    <w:rsid w:val="001354BF"/>
    <w:rsid w:val="0013563D"/>
    <w:rsid w:val="00135B27"/>
    <w:rsid w:val="00135B3A"/>
    <w:rsid w:val="0013601C"/>
    <w:rsid w:val="001365CD"/>
    <w:rsid w:val="001367E9"/>
    <w:rsid w:val="0013683F"/>
    <w:rsid w:val="0013694C"/>
    <w:rsid w:val="001374AE"/>
    <w:rsid w:val="00137B49"/>
    <w:rsid w:val="00137E8D"/>
    <w:rsid w:val="00140033"/>
    <w:rsid w:val="001400F3"/>
    <w:rsid w:val="001402D0"/>
    <w:rsid w:val="00140E3D"/>
    <w:rsid w:val="00140F3F"/>
    <w:rsid w:val="0014190F"/>
    <w:rsid w:val="00141EEA"/>
    <w:rsid w:val="001424A5"/>
    <w:rsid w:val="001426A6"/>
    <w:rsid w:val="001427AA"/>
    <w:rsid w:val="00142A1D"/>
    <w:rsid w:val="00142D92"/>
    <w:rsid w:val="00143099"/>
    <w:rsid w:val="001431E2"/>
    <w:rsid w:val="0014341B"/>
    <w:rsid w:val="00143648"/>
    <w:rsid w:val="00143928"/>
    <w:rsid w:val="00143A89"/>
    <w:rsid w:val="00143D67"/>
    <w:rsid w:val="00143E25"/>
    <w:rsid w:val="00143E2C"/>
    <w:rsid w:val="001448CE"/>
    <w:rsid w:val="001448F9"/>
    <w:rsid w:val="0014490D"/>
    <w:rsid w:val="00144CCF"/>
    <w:rsid w:val="00145319"/>
    <w:rsid w:val="00145449"/>
    <w:rsid w:val="001455C9"/>
    <w:rsid w:val="00145841"/>
    <w:rsid w:val="00145E03"/>
    <w:rsid w:val="001466ED"/>
    <w:rsid w:val="00146BF0"/>
    <w:rsid w:val="00146C4C"/>
    <w:rsid w:val="00146D79"/>
    <w:rsid w:val="00147031"/>
    <w:rsid w:val="0014798D"/>
    <w:rsid w:val="00147B1F"/>
    <w:rsid w:val="00147D63"/>
    <w:rsid w:val="00147F04"/>
    <w:rsid w:val="00147F5C"/>
    <w:rsid w:val="00147F87"/>
    <w:rsid w:val="00150088"/>
    <w:rsid w:val="00150206"/>
    <w:rsid w:val="00150328"/>
    <w:rsid w:val="001507C3"/>
    <w:rsid w:val="00150A65"/>
    <w:rsid w:val="00150C71"/>
    <w:rsid w:val="001512E9"/>
    <w:rsid w:val="001520E1"/>
    <w:rsid w:val="0015279F"/>
    <w:rsid w:val="00152CBA"/>
    <w:rsid w:val="00152D52"/>
    <w:rsid w:val="00152F71"/>
    <w:rsid w:val="001530A9"/>
    <w:rsid w:val="0015319F"/>
    <w:rsid w:val="001536C7"/>
    <w:rsid w:val="00153C35"/>
    <w:rsid w:val="00153D91"/>
    <w:rsid w:val="00153E16"/>
    <w:rsid w:val="00154695"/>
    <w:rsid w:val="00154BE6"/>
    <w:rsid w:val="00155659"/>
    <w:rsid w:val="00155835"/>
    <w:rsid w:val="00155A43"/>
    <w:rsid w:val="00155B70"/>
    <w:rsid w:val="00155C16"/>
    <w:rsid w:val="001564A3"/>
    <w:rsid w:val="001568BD"/>
    <w:rsid w:val="00160D2F"/>
    <w:rsid w:val="0016179E"/>
    <w:rsid w:val="0016203F"/>
    <w:rsid w:val="00162056"/>
    <w:rsid w:val="00162542"/>
    <w:rsid w:val="001626A6"/>
    <w:rsid w:val="00162C2C"/>
    <w:rsid w:val="0016346B"/>
    <w:rsid w:val="001634E3"/>
    <w:rsid w:val="00163A1F"/>
    <w:rsid w:val="001643B5"/>
    <w:rsid w:val="001644AD"/>
    <w:rsid w:val="00164740"/>
    <w:rsid w:val="00165089"/>
    <w:rsid w:val="001658E1"/>
    <w:rsid w:val="00165D92"/>
    <w:rsid w:val="00165E3E"/>
    <w:rsid w:val="0016620E"/>
    <w:rsid w:val="00166235"/>
    <w:rsid w:val="00166ABC"/>
    <w:rsid w:val="0016710B"/>
    <w:rsid w:val="00167DB8"/>
    <w:rsid w:val="00167FEC"/>
    <w:rsid w:val="00170426"/>
    <w:rsid w:val="001709E0"/>
    <w:rsid w:val="00170A05"/>
    <w:rsid w:val="00170F5A"/>
    <w:rsid w:val="00171127"/>
    <w:rsid w:val="001715C3"/>
    <w:rsid w:val="00172272"/>
    <w:rsid w:val="001723F5"/>
    <w:rsid w:val="001724E6"/>
    <w:rsid w:val="00172708"/>
    <w:rsid w:val="00172BCE"/>
    <w:rsid w:val="00172FA4"/>
    <w:rsid w:val="00173141"/>
    <w:rsid w:val="00173D77"/>
    <w:rsid w:val="001743CD"/>
    <w:rsid w:val="00174599"/>
    <w:rsid w:val="001745FB"/>
    <w:rsid w:val="00174911"/>
    <w:rsid w:val="00175063"/>
    <w:rsid w:val="001751D3"/>
    <w:rsid w:val="001753AE"/>
    <w:rsid w:val="00175B4A"/>
    <w:rsid w:val="00176783"/>
    <w:rsid w:val="00176F10"/>
    <w:rsid w:val="00176F21"/>
    <w:rsid w:val="001774B5"/>
    <w:rsid w:val="001776CE"/>
    <w:rsid w:val="00177916"/>
    <w:rsid w:val="00177F45"/>
    <w:rsid w:val="00177F6F"/>
    <w:rsid w:val="00180709"/>
    <w:rsid w:val="00180780"/>
    <w:rsid w:val="00180A3D"/>
    <w:rsid w:val="00180C17"/>
    <w:rsid w:val="00180F06"/>
    <w:rsid w:val="001812F2"/>
    <w:rsid w:val="00181A4D"/>
    <w:rsid w:val="00181EA8"/>
    <w:rsid w:val="001820D6"/>
    <w:rsid w:val="001822DF"/>
    <w:rsid w:val="00182C36"/>
    <w:rsid w:val="001831ED"/>
    <w:rsid w:val="001832B4"/>
    <w:rsid w:val="001838AA"/>
    <w:rsid w:val="001839AF"/>
    <w:rsid w:val="00183C67"/>
    <w:rsid w:val="00184685"/>
    <w:rsid w:val="0018505F"/>
    <w:rsid w:val="00185425"/>
    <w:rsid w:val="001854FF"/>
    <w:rsid w:val="0018597C"/>
    <w:rsid w:val="001862C9"/>
    <w:rsid w:val="00186ECE"/>
    <w:rsid w:val="001871C5"/>
    <w:rsid w:val="00187E67"/>
    <w:rsid w:val="00190476"/>
    <w:rsid w:val="001907CE"/>
    <w:rsid w:val="00190BB7"/>
    <w:rsid w:val="001915A2"/>
    <w:rsid w:val="001916F8"/>
    <w:rsid w:val="0019191D"/>
    <w:rsid w:val="00191B00"/>
    <w:rsid w:val="00192414"/>
    <w:rsid w:val="0019328E"/>
    <w:rsid w:val="00193642"/>
    <w:rsid w:val="001938BA"/>
    <w:rsid w:val="001938C1"/>
    <w:rsid w:val="00194A38"/>
    <w:rsid w:val="00194AA9"/>
    <w:rsid w:val="00194D2C"/>
    <w:rsid w:val="001950B9"/>
    <w:rsid w:val="00195C2B"/>
    <w:rsid w:val="00195DFB"/>
    <w:rsid w:val="00196064"/>
    <w:rsid w:val="0019606E"/>
    <w:rsid w:val="00196392"/>
    <w:rsid w:val="0019646A"/>
    <w:rsid w:val="00196491"/>
    <w:rsid w:val="0019687C"/>
    <w:rsid w:val="001968C8"/>
    <w:rsid w:val="001969FF"/>
    <w:rsid w:val="00196E69"/>
    <w:rsid w:val="00197958"/>
    <w:rsid w:val="001A0224"/>
    <w:rsid w:val="001A06C2"/>
    <w:rsid w:val="001A0D98"/>
    <w:rsid w:val="001A0EC1"/>
    <w:rsid w:val="001A1032"/>
    <w:rsid w:val="001A11B9"/>
    <w:rsid w:val="001A1313"/>
    <w:rsid w:val="001A1F20"/>
    <w:rsid w:val="001A1F5E"/>
    <w:rsid w:val="001A256A"/>
    <w:rsid w:val="001A2797"/>
    <w:rsid w:val="001A287C"/>
    <w:rsid w:val="001A2CB0"/>
    <w:rsid w:val="001A32A4"/>
    <w:rsid w:val="001A388E"/>
    <w:rsid w:val="001A39EC"/>
    <w:rsid w:val="001A39F6"/>
    <w:rsid w:val="001A4070"/>
    <w:rsid w:val="001A4076"/>
    <w:rsid w:val="001A4371"/>
    <w:rsid w:val="001A490F"/>
    <w:rsid w:val="001A4A41"/>
    <w:rsid w:val="001A4BB2"/>
    <w:rsid w:val="001A4FD8"/>
    <w:rsid w:val="001A52F2"/>
    <w:rsid w:val="001A5342"/>
    <w:rsid w:val="001A553D"/>
    <w:rsid w:val="001A569E"/>
    <w:rsid w:val="001A5C69"/>
    <w:rsid w:val="001A5CAD"/>
    <w:rsid w:val="001A6167"/>
    <w:rsid w:val="001A62BC"/>
    <w:rsid w:val="001A6790"/>
    <w:rsid w:val="001A682E"/>
    <w:rsid w:val="001A75DB"/>
    <w:rsid w:val="001A784C"/>
    <w:rsid w:val="001A7FF5"/>
    <w:rsid w:val="001B004A"/>
    <w:rsid w:val="001B0537"/>
    <w:rsid w:val="001B104C"/>
    <w:rsid w:val="001B11A6"/>
    <w:rsid w:val="001B1D7F"/>
    <w:rsid w:val="001B28ED"/>
    <w:rsid w:val="001B3229"/>
    <w:rsid w:val="001B33C2"/>
    <w:rsid w:val="001B3742"/>
    <w:rsid w:val="001B380E"/>
    <w:rsid w:val="001B3E57"/>
    <w:rsid w:val="001B404F"/>
    <w:rsid w:val="001B4071"/>
    <w:rsid w:val="001B466E"/>
    <w:rsid w:val="001B4F66"/>
    <w:rsid w:val="001B4F70"/>
    <w:rsid w:val="001B5E23"/>
    <w:rsid w:val="001B5E5B"/>
    <w:rsid w:val="001B5E66"/>
    <w:rsid w:val="001B72F7"/>
    <w:rsid w:val="001B73C0"/>
    <w:rsid w:val="001B7653"/>
    <w:rsid w:val="001B7AF5"/>
    <w:rsid w:val="001C1003"/>
    <w:rsid w:val="001C11D7"/>
    <w:rsid w:val="001C134D"/>
    <w:rsid w:val="001C1F1C"/>
    <w:rsid w:val="001C208A"/>
    <w:rsid w:val="001C38D8"/>
    <w:rsid w:val="001C40EA"/>
    <w:rsid w:val="001C455E"/>
    <w:rsid w:val="001C4679"/>
    <w:rsid w:val="001C46F3"/>
    <w:rsid w:val="001C4A6D"/>
    <w:rsid w:val="001C4A96"/>
    <w:rsid w:val="001C52D8"/>
    <w:rsid w:val="001C5343"/>
    <w:rsid w:val="001C535E"/>
    <w:rsid w:val="001C5716"/>
    <w:rsid w:val="001C5FC6"/>
    <w:rsid w:val="001C6084"/>
    <w:rsid w:val="001C61A7"/>
    <w:rsid w:val="001C685B"/>
    <w:rsid w:val="001C6B77"/>
    <w:rsid w:val="001C6D44"/>
    <w:rsid w:val="001C7040"/>
    <w:rsid w:val="001C7238"/>
    <w:rsid w:val="001C74CB"/>
    <w:rsid w:val="001C78C4"/>
    <w:rsid w:val="001C7A68"/>
    <w:rsid w:val="001C7EE4"/>
    <w:rsid w:val="001C7FD8"/>
    <w:rsid w:val="001D03CF"/>
    <w:rsid w:val="001D0FAD"/>
    <w:rsid w:val="001D1349"/>
    <w:rsid w:val="001D1822"/>
    <w:rsid w:val="001D1CEC"/>
    <w:rsid w:val="001D1FAB"/>
    <w:rsid w:val="001D2ABB"/>
    <w:rsid w:val="001D2BD3"/>
    <w:rsid w:val="001D314C"/>
    <w:rsid w:val="001D381B"/>
    <w:rsid w:val="001D39FD"/>
    <w:rsid w:val="001D3D14"/>
    <w:rsid w:val="001D3FD6"/>
    <w:rsid w:val="001D4B8F"/>
    <w:rsid w:val="001D52FD"/>
    <w:rsid w:val="001D548B"/>
    <w:rsid w:val="001D5523"/>
    <w:rsid w:val="001D5598"/>
    <w:rsid w:val="001D66DB"/>
    <w:rsid w:val="001D69AA"/>
    <w:rsid w:val="001D6E69"/>
    <w:rsid w:val="001D7943"/>
    <w:rsid w:val="001D7AFC"/>
    <w:rsid w:val="001D7E01"/>
    <w:rsid w:val="001E011C"/>
    <w:rsid w:val="001E06A0"/>
    <w:rsid w:val="001E0D87"/>
    <w:rsid w:val="001E153A"/>
    <w:rsid w:val="001E1657"/>
    <w:rsid w:val="001E189F"/>
    <w:rsid w:val="001E1D39"/>
    <w:rsid w:val="001E2012"/>
    <w:rsid w:val="001E263D"/>
    <w:rsid w:val="001E27AD"/>
    <w:rsid w:val="001E2DD5"/>
    <w:rsid w:val="001E34EC"/>
    <w:rsid w:val="001E3832"/>
    <w:rsid w:val="001E3EAD"/>
    <w:rsid w:val="001E3EEB"/>
    <w:rsid w:val="001E4598"/>
    <w:rsid w:val="001E499D"/>
    <w:rsid w:val="001E4FDA"/>
    <w:rsid w:val="001E50EF"/>
    <w:rsid w:val="001E51B1"/>
    <w:rsid w:val="001E51D5"/>
    <w:rsid w:val="001E5488"/>
    <w:rsid w:val="001E5945"/>
    <w:rsid w:val="001E5A46"/>
    <w:rsid w:val="001E5B04"/>
    <w:rsid w:val="001E6B58"/>
    <w:rsid w:val="001E7B2B"/>
    <w:rsid w:val="001E7B56"/>
    <w:rsid w:val="001F0605"/>
    <w:rsid w:val="001F07CB"/>
    <w:rsid w:val="001F0A00"/>
    <w:rsid w:val="001F161A"/>
    <w:rsid w:val="001F1813"/>
    <w:rsid w:val="001F19DB"/>
    <w:rsid w:val="001F2936"/>
    <w:rsid w:val="001F2CC3"/>
    <w:rsid w:val="001F2CF1"/>
    <w:rsid w:val="001F2E60"/>
    <w:rsid w:val="001F2FA7"/>
    <w:rsid w:val="001F39B2"/>
    <w:rsid w:val="001F3A60"/>
    <w:rsid w:val="001F3C38"/>
    <w:rsid w:val="001F406F"/>
    <w:rsid w:val="001F410A"/>
    <w:rsid w:val="001F43D3"/>
    <w:rsid w:val="001F47B4"/>
    <w:rsid w:val="001F4A23"/>
    <w:rsid w:val="001F52C8"/>
    <w:rsid w:val="001F611F"/>
    <w:rsid w:val="001F6139"/>
    <w:rsid w:val="001F61E9"/>
    <w:rsid w:val="001F6711"/>
    <w:rsid w:val="001F6885"/>
    <w:rsid w:val="001F6AB0"/>
    <w:rsid w:val="001F6BD2"/>
    <w:rsid w:val="001F7479"/>
    <w:rsid w:val="001F7977"/>
    <w:rsid w:val="001F798D"/>
    <w:rsid w:val="0020006D"/>
    <w:rsid w:val="00200AFF"/>
    <w:rsid w:val="00200E88"/>
    <w:rsid w:val="00200F66"/>
    <w:rsid w:val="00201BD0"/>
    <w:rsid w:val="002029B5"/>
    <w:rsid w:val="00202F9B"/>
    <w:rsid w:val="00202FA9"/>
    <w:rsid w:val="002030F1"/>
    <w:rsid w:val="00203644"/>
    <w:rsid w:val="00203731"/>
    <w:rsid w:val="00204211"/>
    <w:rsid w:val="002043B4"/>
    <w:rsid w:val="0020458D"/>
    <w:rsid w:val="002046F0"/>
    <w:rsid w:val="002051CB"/>
    <w:rsid w:val="002055F1"/>
    <w:rsid w:val="00205950"/>
    <w:rsid w:val="00205C8D"/>
    <w:rsid w:val="00205CC7"/>
    <w:rsid w:val="00206692"/>
    <w:rsid w:val="00206914"/>
    <w:rsid w:val="00206AE8"/>
    <w:rsid w:val="00206BE0"/>
    <w:rsid w:val="002071AF"/>
    <w:rsid w:val="00207219"/>
    <w:rsid w:val="00207459"/>
    <w:rsid w:val="0020763E"/>
    <w:rsid w:val="002077F8"/>
    <w:rsid w:val="00207A11"/>
    <w:rsid w:val="00207FA4"/>
    <w:rsid w:val="0021003D"/>
    <w:rsid w:val="0021005C"/>
    <w:rsid w:val="00210539"/>
    <w:rsid w:val="00210570"/>
    <w:rsid w:val="00210605"/>
    <w:rsid w:val="00210660"/>
    <w:rsid w:val="00210886"/>
    <w:rsid w:val="002109A6"/>
    <w:rsid w:val="00210A58"/>
    <w:rsid w:val="00210E30"/>
    <w:rsid w:val="0021140B"/>
    <w:rsid w:val="00211826"/>
    <w:rsid w:val="00211956"/>
    <w:rsid w:val="00211A84"/>
    <w:rsid w:val="00211C07"/>
    <w:rsid w:val="00211CF1"/>
    <w:rsid w:val="00211E47"/>
    <w:rsid w:val="00212251"/>
    <w:rsid w:val="00212902"/>
    <w:rsid w:val="00212F09"/>
    <w:rsid w:val="00212F35"/>
    <w:rsid w:val="002131EB"/>
    <w:rsid w:val="00213265"/>
    <w:rsid w:val="00213F28"/>
    <w:rsid w:val="00214883"/>
    <w:rsid w:val="00214984"/>
    <w:rsid w:val="00214C4C"/>
    <w:rsid w:val="00214C5D"/>
    <w:rsid w:val="00214D3C"/>
    <w:rsid w:val="00214D4B"/>
    <w:rsid w:val="00214E2C"/>
    <w:rsid w:val="00215199"/>
    <w:rsid w:val="002151E9"/>
    <w:rsid w:val="002152FC"/>
    <w:rsid w:val="00215577"/>
    <w:rsid w:val="00215BC8"/>
    <w:rsid w:val="002168A4"/>
    <w:rsid w:val="002168B2"/>
    <w:rsid w:val="00216967"/>
    <w:rsid w:val="002169E2"/>
    <w:rsid w:val="00216AD5"/>
    <w:rsid w:val="00217237"/>
    <w:rsid w:val="00217782"/>
    <w:rsid w:val="00217DDD"/>
    <w:rsid w:val="00221184"/>
    <w:rsid w:val="0022125F"/>
    <w:rsid w:val="00221413"/>
    <w:rsid w:val="0022177C"/>
    <w:rsid w:val="00221B29"/>
    <w:rsid w:val="00221B9F"/>
    <w:rsid w:val="00221E5D"/>
    <w:rsid w:val="0022218C"/>
    <w:rsid w:val="002232C5"/>
    <w:rsid w:val="00223B6A"/>
    <w:rsid w:val="00224420"/>
    <w:rsid w:val="002244A6"/>
    <w:rsid w:val="00224942"/>
    <w:rsid w:val="0022494C"/>
    <w:rsid w:val="00225076"/>
    <w:rsid w:val="00225426"/>
    <w:rsid w:val="00225738"/>
    <w:rsid w:val="0022606F"/>
    <w:rsid w:val="00226397"/>
    <w:rsid w:val="002269FB"/>
    <w:rsid w:val="00226AE7"/>
    <w:rsid w:val="00226C0D"/>
    <w:rsid w:val="00226D85"/>
    <w:rsid w:val="00226FE7"/>
    <w:rsid w:val="002270FF"/>
    <w:rsid w:val="00227147"/>
    <w:rsid w:val="00227A38"/>
    <w:rsid w:val="00227A7E"/>
    <w:rsid w:val="00227AB7"/>
    <w:rsid w:val="00230169"/>
    <w:rsid w:val="00230312"/>
    <w:rsid w:val="00230359"/>
    <w:rsid w:val="0023046F"/>
    <w:rsid w:val="002310A6"/>
    <w:rsid w:val="00231354"/>
    <w:rsid w:val="002313BA"/>
    <w:rsid w:val="0023140B"/>
    <w:rsid w:val="00231B0A"/>
    <w:rsid w:val="002323D5"/>
    <w:rsid w:val="002325FA"/>
    <w:rsid w:val="00232952"/>
    <w:rsid w:val="0023322A"/>
    <w:rsid w:val="00233765"/>
    <w:rsid w:val="00233DCE"/>
    <w:rsid w:val="00233E8E"/>
    <w:rsid w:val="00233FE4"/>
    <w:rsid w:val="002342E6"/>
    <w:rsid w:val="00234B8A"/>
    <w:rsid w:val="00234CFF"/>
    <w:rsid w:val="00235113"/>
    <w:rsid w:val="00235338"/>
    <w:rsid w:val="002353F0"/>
    <w:rsid w:val="002354CF"/>
    <w:rsid w:val="00235691"/>
    <w:rsid w:val="00235C06"/>
    <w:rsid w:val="00235C98"/>
    <w:rsid w:val="00235E6A"/>
    <w:rsid w:val="00235F11"/>
    <w:rsid w:val="00236CF2"/>
    <w:rsid w:val="00237B2C"/>
    <w:rsid w:val="00237B9F"/>
    <w:rsid w:val="002406E7"/>
    <w:rsid w:val="00240F50"/>
    <w:rsid w:val="00240F5C"/>
    <w:rsid w:val="002417D4"/>
    <w:rsid w:val="00241D6A"/>
    <w:rsid w:val="00242004"/>
    <w:rsid w:val="00242742"/>
    <w:rsid w:val="00242768"/>
    <w:rsid w:val="00242BCD"/>
    <w:rsid w:val="00244E13"/>
    <w:rsid w:val="00244E36"/>
    <w:rsid w:val="002452BA"/>
    <w:rsid w:val="00246101"/>
    <w:rsid w:val="00246C19"/>
    <w:rsid w:val="00246DF8"/>
    <w:rsid w:val="00246E4B"/>
    <w:rsid w:val="002471FC"/>
    <w:rsid w:val="0024721B"/>
    <w:rsid w:val="002474C8"/>
    <w:rsid w:val="00247ADD"/>
    <w:rsid w:val="00247E62"/>
    <w:rsid w:val="00250144"/>
    <w:rsid w:val="00250986"/>
    <w:rsid w:val="00250D28"/>
    <w:rsid w:val="00250E6A"/>
    <w:rsid w:val="00251394"/>
    <w:rsid w:val="00251508"/>
    <w:rsid w:val="00252655"/>
    <w:rsid w:val="00252890"/>
    <w:rsid w:val="00252AEC"/>
    <w:rsid w:val="00252DD1"/>
    <w:rsid w:val="002530B4"/>
    <w:rsid w:val="002532F3"/>
    <w:rsid w:val="002537E5"/>
    <w:rsid w:val="00253958"/>
    <w:rsid w:val="00253998"/>
    <w:rsid w:val="00253C4A"/>
    <w:rsid w:val="00253FDE"/>
    <w:rsid w:val="002549A1"/>
    <w:rsid w:val="002552CB"/>
    <w:rsid w:val="002556CA"/>
    <w:rsid w:val="002556F9"/>
    <w:rsid w:val="00255730"/>
    <w:rsid w:val="00255F47"/>
    <w:rsid w:val="002562D3"/>
    <w:rsid w:val="0025647A"/>
    <w:rsid w:val="0025700F"/>
    <w:rsid w:val="002572E0"/>
    <w:rsid w:val="00257351"/>
    <w:rsid w:val="002574ED"/>
    <w:rsid w:val="00257612"/>
    <w:rsid w:val="0025761C"/>
    <w:rsid w:val="002577D8"/>
    <w:rsid w:val="002609DB"/>
    <w:rsid w:val="00260AF8"/>
    <w:rsid w:val="00260CE7"/>
    <w:rsid w:val="00260D70"/>
    <w:rsid w:val="002613A9"/>
    <w:rsid w:val="00261B3F"/>
    <w:rsid w:val="00261E1B"/>
    <w:rsid w:val="00261EC2"/>
    <w:rsid w:val="00262BFB"/>
    <w:rsid w:val="00262F89"/>
    <w:rsid w:val="00262FFD"/>
    <w:rsid w:val="002633DB"/>
    <w:rsid w:val="002635F1"/>
    <w:rsid w:val="00263826"/>
    <w:rsid w:val="00263BC4"/>
    <w:rsid w:val="00263D8F"/>
    <w:rsid w:val="00263DCD"/>
    <w:rsid w:val="00263E4F"/>
    <w:rsid w:val="0026408F"/>
    <w:rsid w:val="002642DD"/>
    <w:rsid w:val="00264319"/>
    <w:rsid w:val="002650AF"/>
    <w:rsid w:val="00265D3C"/>
    <w:rsid w:val="0026600F"/>
    <w:rsid w:val="00266367"/>
    <w:rsid w:val="002666D1"/>
    <w:rsid w:val="00266778"/>
    <w:rsid w:val="00266ADA"/>
    <w:rsid w:val="0026719D"/>
    <w:rsid w:val="002674FF"/>
    <w:rsid w:val="0026756A"/>
    <w:rsid w:val="00267B12"/>
    <w:rsid w:val="00267E90"/>
    <w:rsid w:val="002700AB"/>
    <w:rsid w:val="00270487"/>
    <w:rsid w:val="00270C58"/>
    <w:rsid w:val="00270D26"/>
    <w:rsid w:val="00270FFC"/>
    <w:rsid w:val="0027110A"/>
    <w:rsid w:val="002713A9"/>
    <w:rsid w:val="0027146B"/>
    <w:rsid w:val="0027188E"/>
    <w:rsid w:val="00271CCC"/>
    <w:rsid w:val="00272431"/>
    <w:rsid w:val="0027299D"/>
    <w:rsid w:val="00273537"/>
    <w:rsid w:val="002739A6"/>
    <w:rsid w:val="00273F8F"/>
    <w:rsid w:val="00273FAF"/>
    <w:rsid w:val="00274155"/>
    <w:rsid w:val="002748BB"/>
    <w:rsid w:val="00274C3B"/>
    <w:rsid w:val="002754B3"/>
    <w:rsid w:val="00275A7F"/>
    <w:rsid w:val="00276027"/>
    <w:rsid w:val="002762DA"/>
    <w:rsid w:val="0027640A"/>
    <w:rsid w:val="00276595"/>
    <w:rsid w:val="002765CB"/>
    <w:rsid w:val="002765E7"/>
    <w:rsid w:val="002774CF"/>
    <w:rsid w:val="00277906"/>
    <w:rsid w:val="00277A3A"/>
    <w:rsid w:val="00280035"/>
    <w:rsid w:val="002800B4"/>
    <w:rsid w:val="00280507"/>
    <w:rsid w:val="002805AD"/>
    <w:rsid w:val="00280AE3"/>
    <w:rsid w:val="002814EB"/>
    <w:rsid w:val="00281833"/>
    <w:rsid w:val="00281ADE"/>
    <w:rsid w:val="00281D14"/>
    <w:rsid w:val="00281D30"/>
    <w:rsid w:val="0028273F"/>
    <w:rsid w:val="0028293F"/>
    <w:rsid w:val="00282AA3"/>
    <w:rsid w:val="00282B3A"/>
    <w:rsid w:val="00282B5F"/>
    <w:rsid w:val="00282DE4"/>
    <w:rsid w:val="00282F1C"/>
    <w:rsid w:val="00283060"/>
    <w:rsid w:val="00283095"/>
    <w:rsid w:val="00283107"/>
    <w:rsid w:val="00283664"/>
    <w:rsid w:val="00283A6E"/>
    <w:rsid w:val="00284283"/>
    <w:rsid w:val="00284711"/>
    <w:rsid w:val="002851F0"/>
    <w:rsid w:val="002852A8"/>
    <w:rsid w:val="00285355"/>
    <w:rsid w:val="00285531"/>
    <w:rsid w:val="00285890"/>
    <w:rsid w:val="00285911"/>
    <w:rsid w:val="00285AD6"/>
    <w:rsid w:val="00285C52"/>
    <w:rsid w:val="00285F63"/>
    <w:rsid w:val="00285FF4"/>
    <w:rsid w:val="00286025"/>
    <w:rsid w:val="002861FD"/>
    <w:rsid w:val="002864E8"/>
    <w:rsid w:val="002865C0"/>
    <w:rsid w:val="0028687C"/>
    <w:rsid w:val="00286921"/>
    <w:rsid w:val="00286D5F"/>
    <w:rsid w:val="002871D5"/>
    <w:rsid w:val="0028774A"/>
    <w:rsid w:val="00287CFB"/>
    <w:rsid w:val="00287EA5"/>
    <w:rsid w:val="0029016A"/>
    <w:rsid w:val="00290AA5"/>
    <w:rsid w:val="00290C7C"/>
    <w:rsid w:val="00290D89"/>
    <w:rsid w:val="00290E24"/>
    <w:rsid w:val="002911D5"/>
    <w:rsid w:val="00291214"/>
    <w:rsid w:val="002912E2"/>
    <w:rsid w:val="002914D3"/>
    <w:rsid w:val="002918DB"/>
    <w:rsid w:val="00291BA3"/>
    <w:rsid w:val="00292530"/>
    <w:rsid w:val="00292720"/>
    <w:rsid w:val="002928DF"/>
    <w:rsid w:val="00292F45"/>
    <w:rsid w:val="002932ED"/>
    <w:rsid w:val="00293E83"/>
    <w:rsid w:val="00294034"/>
    <w:rsid w:val="002940F6"/>
    <w:rsid w:val="00294522"/>
    <w:rsid w:val="0029454A"/>
    <w:rsid w:val="00294AEE"/>
    <w:rsid w:val="0029509F"/>
    <w:rsid w:val="002952AF"/>
    <w:rsid w:val="002955D6"/>
    <w:rsid w:val="0029621A"/>
    <w:rsid w:val="00296869"/>
    <w:rsid w:val="00297958"/>
    <w:rsid w:val="002A07E2"/>
    <w:rsid w:val="002A0D93"/>
    <w:rsid w:val="002A129E"/>
    <w:rsid w:val="002A1543"/>
    <w:rsid w:val="002A205F"/>
    <w:rsid w:val="002A213A"/>
    <w:rsid w:val="002A2142"/>
    <w:rsid w:val="002A25C5"/>
    <w:rsid w:val="002A2D39"/>
    <w:rsid w:val="002A2FDA"/>
    <w:rsid w:val="002A30B0"/>
    <w:rsid w:val="002A3A1A"/>
    <w:rsid w:val="002A3E23"/>
    <w:rsid w:val="002A4309"/>
    <w:rsid w:val="002A4B52"/>
    <w:rsid w:val="002A513D"/>
    <w:rsid w:val="002A53C2"/>
    <w:rsid w:val="002A55FD"/>
    <w:rsid w:val="002A56E8"/>
    <w:rsid w:val="002A611A"/>
    <w:rsid w:val="002A6122"/>
    <w:rsid w:val="002A6503"/>
    <w:rsid w:val="002A6578"/>
    <w:rsid w:val="002A6925"/>
    <w:rsid w:val="002A6D89"/>
    <w:rsid w:val="002A6DB3"/>
    <w:rsid w:val="002A7128"/>
    <w:rsid w:val="002A7547"/>
    <w:rsid w:val="002A774B"/>
    <w:rsid w:val="002B0113"/>
    <w:rsid w:val="002B0DD7"/>
    <w:rsid w:val="002B0F38"/>
    <w:rsid w:val="002B12B8"/>
    <w:rsid w:val="002B1A04"/>
    <w:rsid w:val="002B1CD4"/>
    <w:rsid w:val="002B1D81"/>
    <w:rsid w:val="002B27D4"/>
    <w:rsid w:val="002B29C6"/>
    <w:rsid w:val="002B2DB7"/>
    <w:rsid w:val="002B321E"/>
    <w:rsid w:val="002B32DF"/>
    <w:rsid w:val="002B3D12"/>
    <w:rsid w:val="002B3DCA"/>
    <w:rsid w:val="002B5213"/>
    <w:rsid w:val="002B583E"/>
    <w:rsid w:val="002B5B42"/>
    <w:rsid w:val="002B5E37"/>
    <w:rsid w:val="002B5F76"/>
    <w:rsid w:val="002B610C"/>
    <w:rsid w:val="002B62DF"/>
    <w:rsid w:val="002B66A6"/>
    <w:rsid w:val="002B6BB3"/>
    <w:rsid w:val="002B7313"/>
    <w:rsid w:val="002B746A"/>
    <w:rsid w:val="002B78E7"/>
    <w:rsid w:val="002B7AD6"/>
    <w:rsid w:val="002C0673"/>
    <w:rsid w:val="002C07E7"/>
    <w:rsid w:val="002C08D9"/>
    <w:rsid w:val="002C0B81"/>
    <w:rsid w:val="002C10C0"/>
    <w:rsid w:val="002C117B"/>
    <w:rsid w:val="002C119C"/>
    <w:rsid w:val="002C1CC6"/>
    <w:rsid w:val="002C1FD9"/>
    <w:rsid w:val="002C21CE"/>
    <w:rsid w:val="002C2683"/>
    <w:rsid w:val="002C2DAF"/>
    <w:rsid w:val="002C2DC6"/>
    <w:rsid w:val="002C2F14"/>
    <w:rsid w:val="002C2F21"/>
    <w:rsid w:val="002C30B0"/>
    <w:rsid w:val="002C35A5"/>
    <w:rsid w:val="002C3819"/>
    <w:rsid w:val="002C39B5"/>
    <w:rsid w:val="002C3B7A"/>
    <w:rsid w:val="002C4020"/>
    <w:rsid w:val="002C472F"/>
    <w:rsid w:val="002C4C01"/>
    <w:rsid w:val="002C50BD"/>
    <w:rsid w:val="002C5305"/>
    <w:rsid w:val="002C5487"/>
    <w:rsid w:val="002C550F"/>
    <w:rsid w:val="002C56B5"/>
    <w:rsid w:val="002C57B4"/>
    <w:rsid w:val="002C5D47"/>
    <w:rsid w:val="002C6017"/>
    <w:rsid w:val="002C6056"/>
    <w:rsid w:val="002C61BF"/>
    <w:rsid w:val="002C6277"/>
    <w:rsid w:val="002C6404"/>
    <w:rsid w:val="002C672E"/>
    <w:rsid w:val="002C67E6"/>
    <w:rsid w:val="002C6AE6"/>
    <w:rsid w:val="002C6DFE"/>
    <w:rsid w:val="002C6F8F"/>
    <w:rsid w:val="002C70AA"/>
    <w:rsid w:val="002C72C4"/>
    <w:rsid w:val="002C73CE"/>
    <w:rsid w:val="002C79CD"/>
    <w:rsid w:val="002D018A"/>
    <w:rsid w:val="002D02AB"/>
    <w:rsid w:val="002D02B5"/>
    <w:rsid w:val="002D06D8"/>
    <w:rsid w:val="002D0D18"/>
    <w:rsid w:val="002D1289"/>
    <w:rsid w:val="002D1754"/>
    <w:rsid w:val="002D1C64"/>
    <w:rsid w:val="002D1CE1"/>
    <w:rsid w:val="002D2485"/>
    <w:rsid w:val="002D25FF"/>
    <w:rsid w:val="002D2C05"/>
    <w:rsid w:val="002D3672"/>
    <w:rsid w:val="002D37C3"/>
    <w:rsid w:val="002D3F98"/>
    <w:rsid w:val="002D40E1"/>
    <w:rsid w:val="002D42AA"/>
    <w:rsid w:val="002D456F"/>
    <w:rsid w:val="002D45A3"/>
    <w:rsid w:val="002D4609"/>
    <w:rsid w:val="002D4646"/>
    <w:rsid w:val="002D5018"/>
    <w:rsid w:val="002D50F6"/>
    <w:rsid w:val="002D5299"/>
    <w:rsid w:val="002D55D1"/>
    <w:rsid w:val="002D5738"/>
    <w:rsid w:val="002D590A"/>
    <w:rsid w:val="002D597E"/>
    <w:rsid w:val="002D5A73"/>
    <w:rsid w:val="002D5D76"/>
    <w:rsid w:val="002D6057"/>
    <w:rsid w:val="002D6296"/>
    <w:rsid w:val="002D68B8"/>
    <w:rsid w:val="002D692D"/>
    <w:rsid w:val="002D697A"/>
    <w:rsid w:val="002D6EC3"/>
    <w:rsid w:val="002D6F00"/>
    <w:rsid w:val="002D7FF3"/>
    <w:rsid w:val="002E01A5"/>
    <w:rsid w:val="002E0D6A"/>
    <w:rsid w:val="002E10D2"/>
    <w:rsid w:val="002E1495"/>
    <w:rsid w:val="002E14BE"/>
    <w:rsid w:val="002E16EC"/>
    <w:rsid w:val="002E1A61"/>
    <w:rsid w:val="002E1AAD"/>
    <w:rsid w:val="002E1E74"/>
    <w:rsid w:val="002E20C1"/>
    <w:rsid w:val="002E233B"/>
    <w:rsid w:val="002E2C4C"/>
    <w:rsid w:val="002E2C7C"/>
    <w:rsid w:val="002E3344"/>
    <w:rsid w:val="002E37C4"/>
    <w:rsid w:val="002E3BDB"/>
    <w:rsid w:val="002E3DE2"/>
    <w:rsid w:val="002E3EEF"/>
    <w:rsid w:val="002E417D"/>
    <w:rsid w:val="002E4236"/>
    <w:rsid w:val="002E470D"/>
    <w:rsid w:val="002E4BC8"/>
    <w:rsid w:val="002E4DF4"/>
    <w:rsid w:val="002E5C5A"/>
    <w:rsid w:val="002E6118"/>
    <w:rsid w:val="002E671E"/>
    <w:rsid w:val="002E6973"/>
    <w:rsid w:val="002E6F92"/>
    <w:rsid w:val="002E7206"/>
    <w:rsid w:val="002E772A"/>
    <w:rsid w:val="002E7A17"/>
    <w:rsid w:val="002E7ECB"/>
    <w:rsid w:val="002F0178"/>
    <w:rsid w:val="002F04C2"/>
    <w:rsid w:val="002F1014"/>
    <w:rsid w:val="002F11AA"/>
    <w:rsid w:val="002F11B7"/>
    <w:rsid w:val="002F1910"/>
    <w:rsid w:val="002F1A7C"/>
    <w:rsid w:val="002F218D"/>
    <w:rsid w:val="002F270D"/>
    <w:rsid w:val="002F3170"/>
    <w:rsid w:val="002F399C"/>
    <w:rsid w:val="002F3B9C"/>
    <w:rsid w:val="002F3E4F"/>
    <w:rsid w:val="002F3F06"/>
    <w:rsid w:val="002F4386"/>
    <w:rsid w:val="002F461E"/>
    <w:rsid w:val="002F4D2F"/>
    <w:rsid w:val="002F521D"/>
    <w:rsid w:val="002F55C5"/>
    <w:rsid w:val="002F5CBC"/>
    <w:rsid w:val="002F6371"/>
    <w:rsid w:val="002F657C"/>
    <w:rsid w:val="002F68F3"/>
    <w:rsid w:val="002F6C1D"/>
    <w:rsid w:val="002F6D7D"/>
    <w:rsid w:val="002F713F"/>
    <w:rsid w:val="002F738E"/>
    <w:rsid w:val="002F74E5"/>
    <w:rsid w:val="002F7751"/>
    <w:rsid w:val="002F77F4"/>
    <w:rsid w:val="002F788D"/>
    <w:rsid w:val="002F7D82"/>
    <w:rsid w:val="003002EB"/>
    <w:rsid w:val="003005C6"/>
    <w:rsid w:val="00300F13"/>
    <w:rsid w:val="00301172"/>
    <w:rsid w:val="00301A41"/>
    <w:rsid w:val="00301A8E"/>
    <w:rsid w:val="00301C53"/>
    <w:rsid w:val="00301DBA"/>
    <w:rsid w:val="00301F9F"/>
    <w:rsid w:val="003025A4"/>
    <w:rsid w:val="0030269E"/>
    <w:rsid w:val="0030333C"/>
    <w:rsid w:val="003033A1"/>
    <w:rsid w:val="003039E9"/>
    <w:rsid w:val="003046F1"/>
    <w:rsid w:val="003051C8"/>
    <w:rsid w:val="00305515"/>
    <w:rsid w:val="003055F7"/>
    <w:rsid w:val="0030584B"/>
    <w:rsid w:val="00305B52"/>
    <w:rsid w:val="00305DAB"/>
    <w:rsid w:val="00305E76"/>
    <w:rsid w:val="003064D6"/>
    <w:rsid w:val="00306960"/>
    <w:rsid w:val="00306E4F"/>
    <w:rsid w:val="00306FEF"/>
    <w:rsid w:val="00307348"/>
    <w:rsid w:val="003074A0"/>
    <w:rsid w:val="00307B4B"/>
    <w:rsid w:val="00307DE0"/>
    <w:rsid w:val="003100D4"/>
    <w:rsid w:val="00310343"/>
    <w:rsid w:val="003104EA"/>
    <w:rsid w:val="003105D1"/>
    <w:rsid w:val="0031062F"/>
    <w:rsid w:val="00310ED6"/>
    <w:rsid w:val="00311C31"/>
    <w:rsid w:val="00311E34"/>
    <w:rsid w:val="003122B8"/>
    <w:rsid w:val="003127CE"/>
    <w:rsid w:val="00312C93"/>
    <w:rsid w:val="00312E41"/>
    <w:rsid w:val="003130C5"/>
    <w:rsid w:val="00313419"/>
    <w:rsid w:val="003138D8"/>
    <w:rsid w:val="00313C70"/>
    <w:rsid w:val="00313D86"/>
    <w:rsid w:val="00313DB1"/>
    <w:rsid w:val="00314076"/>
    <w:rsid w:val="003149A7"/>
    <w:rsid w:val="00314D4F"/>
    <w:rsid w:val="00314FF6"/>
    <w:rsid w:val="00315141"/>
    <w:rsid w:val="0031564A"/>
    <w:rsid w:val="00315A20"/>
    <w:rsid w:val="00315AE5"/>
    <w:rsid w:val="00316657"/>
    <w:rsid w:val="00316D9D"/>
    <w:rsid w:val="00316FE2"/>
    <w:rsid w:val="003170FE"/>
    <w:rsid w:val="003171C4"/>
    <w:rsid w:val="00317B9C"/>
    <w:rsid w:val="00317CBC"/>
    <w:rsid w:val="00320090"/>
    <w:rsid w:val="0032012A"/>
    <w:rsid w:val="0032075E"/>
    <w:rsid w:val="00320C1C"/>
    <w:rsid w:val="00320CE8"/>
    <w:rsid w:val="00321018"/>
    <w:rsid w:val="00321FA7"/>
    <w:rsid w:val="00322133"/>
    <w:rsid w:val="0032262A"/>
    <w:rsid w:val="00322BB7"/>
    <w:rsid w:val="00322F32"/>
    <w:rsid w:val="00322F74"/>
    <w:rsid w:val="00323261"/>
    <w:rsid w:val="00323290"/>
    <w:rsid w:val="00323DFA"/>
    <w:rsid w:val="003246F6"/>
    <w:rsid w:val="00325094"/>
    <w:rsid w:val="00325505"/>
    <w:rsid w:val="00326507"/>
    <w:rsid w:val="00326BF3"/>
    <w:rsid w:val="00326D32"/>
    <w:rsid w:val="00326D46"/>
    <w:rsid w:val="0032710C"/>
    <w:rsid w:val="00327142"/>
    <w:rsid w:val="003271C9"/>
    <w:rsid w:val="003274E5"/>
    <w:rsid w:val="003275B4"/>
    <w:rsid w:val="00327C2C"/>
    <w:rsid w:val="003304CC"/>
    <w:rsid w:val="00330810"/>
    <w:rsid w:val="00330BEB"/>
    <w:rsid w:val="00330D34"/>
    <w:rsid w:val="00330E4A"/>
    <w:rsid w:val="003319EA"/>
    <w:rsid w:val="00332EA1"/>
    <w:rsid w:val="003330D7"/>
    <w:rsid w:val="003338F6"/>
    <w:rsid w:val="00334716"/>
    <w:rsid w:val="003353E1"/>
    <w:rsid w:val="00335F83"/>
    <w:rsid w:val="003360B9"/>
    <w:rsid w:val="003363FC"/>
    <w:rsid w:val="00336B20"/>
    <w:rsid w:val="00337112"/>
    <w:rsid w:val="003372B6"/>
    <w:rsid w:val="003372F4"/>
    <w:rsid w:val="003377C1"/>
    <w:rsid w:val="003377D9"/>
    <w:rsid w:val="003379D8"/>
    <w:rsid w:val="00337F88"/>
    <w:rsid w:val="00340098"/>
    <w:rsid w:val="003406E1"/>
    <w:rsid w:val="003406F7"/>
    <w:rsid w:val="0034103B"/>
    <w:rsid w:val="003411DB"/>
    <w:rsid w:val="00341315"/>
    <w:rsid w:val="003419E3"/>
    <w:rsid w:val="00341A4B"/>
    <w:rsid w:val="00341B7D"/>
    <w:rsid w:val="003424E6"/>
    <w:rsid w:val="003428C4"/>
    <w:rsid w:val="00342936"/>
    <w:rsid w:val="003429EE"/>
    <w:rsid w:val="00342CCC"/>
    <w:rsid w:val="00343966"/>
    <w:rsid w:val="003439E8"/>
    <w:rsid w:val="00343DCD"/>
    <w:rsid w:val="00343F8D"/>
    <w:rsid w:val="003448A8"/>
    <w:rsid w:val="003449AE"/>
    <w:rsid w:val="003449DB"/>
    <w:rsid w:val="003449F5"/>
    <w:rsid w:val="0034506C"/>
    <w:rsid w:val="003466FD"/>
    <w:rsid w:val="003469FF"/>
    <w:rsid w:val="00346CFF"/>
    <w:rsid w:val="003472F6"/>
    <w:rsid w:val="003474E5"/>
    <w:rsid w:val="00347506"/>
    <w:rsid w:val="00347593"/>
    <w:rsid w:val="003477DC"/>
    <w:rsid w:val="00347BBB"/>
    <w:rsid w:val="00347BF4"/>
    <w:rsid w:val="00347D09"/>
    <w:rsid w:val="00347F8B"/>
    <w:rsid w:val="003504EB"/>
    <w:rsid w:val="00350982"/>
    <w:rsid w:val="00350E56"/>
    <w:rsid w:val="00351118"/>
    <w:rsid w:val="0035148B"/>
    <w:rsid w:val="00351BA3"/>
    <w:rsid w:val="003529F5"/>
    <w:rsid w:val="00352B3C"/>
    <w:rsid w:val="003533FC"/>
    <w:rsid w:val="00353645"/>
    <w:rsid w:val="00353674"/>
    <w:rsid w:val="00353700"/>
    <w:rsid w:val="0035396D"/>
    <w:rsid w:val="00353B99"/>
    <w:rsid w:val="00353DA0"/>
    <w:rsid w:val="00353FC1"/>
    <w:rsid w:val="0035470E"/>
    <w:rsid w:val="00354FB8"/>
    <w:rsid w:val="00355559"/>
    <w:rsid w:val="00355A4F"/>
    <w:rsid w:val="00355ACD"/>
    <w:rsid w:val="00355DC1"/>
    <w:rsid w:val="003560C3"/>
    <w:rsid w:val="00356A25"/>
    <w:rsid w:val="00356ACA"/>
    <w:rsid w:val="00356D19"/>
    <w:rsid w:val="00357265"/>
    <w:rsid w:val="00357306"/>
    <w:rsid w:val="003575C4"/>
    <w:rsid w:val="00360369"/>
    <w:rsid w:val="00360683"/>
    <w:rsid w:val="003606BB"/>
    <w:rsid w:val="00360BB1"/>
    <w:rsid w:val="00360DF6"/>
    <w:rsid w:val="0036103E"/>
    <w:rsid w:val="00361756"/>
    <w:rsid w:val="0036184B"/>
    <w:rsid w:val="00361F93"/>
    <w:rsid w:val="00362223"/>
    <w:rsid w:val="003622A7"/>
    <w:rsid w:val="003628B6"/>
    <w:rsid w:val="00363100"/>
    <w:rsid w:val="003631AB"/>
    <w:rsid w:val="003634FA"/>
    <w:rsid w:val="00363DCE"/>
    <w:rsid w:val="003640F8"/>
    <w:rsid w:val="00364394"/>
    <w:rsid w:val="003647C8"/>
    <w:rsid w:val="00364AB0"/>
    <w:rsid w:val="00364AB7"/>
    <w:rsid w:val="003656D0"/>
    <w:rsid w:val="0036608E"/>
    <w:rsid w:val="00366BFC"/>
    <w:rsid w:val="00366F3B"/>
    <w:rsid w:val="00366FEA"/>
    <w:rsid w:val="003670C5"/>
    <w:rsid w:val="00367129"/>
    <w:rsid w:val="00367422"/>
    <w:rsid w:val="0036757C"/>
    <w:rsid w:val="00367AFB"/>
    <w:rsid w:val="00370D03"/>
    <w:rsid w:val="00370F94"/>
    <w:rsid w:val="0037116E"/>
    <w:rsid w:val="0037124A"/>
    <w:rsid w:val="00371290"/>
    <w:rsid w:val="00371A95"/>
    <w:rsid w:val="003723CF"/>
    <w:rsid w:val="003725B8"/>
    <w:rsid w:val="00372881"/>
    <w:rsid w:val="00372EDF"/>
    <w:rsid w:val="0037376B"/>
    <w:rsid w:val="003737E0"/>
    <w:rsid w:val="0037386D"/>
    <w:rsid w:val="003740BB"/>
    <w:rsid w:val="003741E9"/>
    <w:rsid w:val="003742F5"/>
    <w:rsid w:val="0037443E"/>
    <w:rsid w:val="00374558"/>
    <w:rsid w:val="003746BF"/>
    <w:rsid w:val="00374F50"/>
    <w:rsid w:val="0037501D"/>
    <w:rsid w:val="00375147"/>
    <w:rsid w:val="00375894"/>
    <w:rsid w:val="003767B4"/>
    <w:rsid w:val="00376F30"/>
    <w:rsid w:val="00377089"/>
    <w:rsid w:val="003772AA"/>
    <w:rsid w:val="00377990"/>
    <w:rsid w:val="00377C83"/>
    <w:rsid w:val="00380985"/>
    <w:rsid w:val="00380BD0"/>
    <w:rsid w:val="00380E6A"/>
    <w:rsid w:val="00380EBF"/>
    <w:rsid w:val="00381043"/>
    <w:rsid w:val="00381359"/>
    <w:rsid w:val="003819F8"/>
    <w:rsid w:val="00381A34"/>
    <w:rsid w:val="00381FFB"/>
    <w:rsid w:val="00382EA3"/>
    <w:rsid w:val="00383891"/>
    <w:rsid w:val="00384054"/>
    <w:rsid w:val="003841CB"/>
    <w:rsid w:val="00384517"/>
    <w:rsid w:val="00384524"/>
    <w:rsid w:val="00384F36"/>
    <w:rsid w:val="00385811"/>
    <w:rsid w:val="00385968"/>
    <w:rsid w:val="00385F07"/>
    <w:rsid w:val="00386083"/>
    <w:rsid w:val="0038614F"/>
    <w:rsid w:val="0038621F"/>
    <w:rsid w:val="00386536"/>
    <w:rsid w:val="00386605"/>
    <w:rsid w:val="00386747"/>
    <w:rsid w:val="00386AEC"/>
    <w:rsid w:val="00386C3F"/>
    <w:rsid w:val="00386C55"/>
    <w:rsid w:val="0038775B"/>
    <w:rsid w:val="00387D84"/>
    <w:rsid w:val="00387F21"/>
    <w:rsid w:val="0039005B"/>
    <w:rsid w:val="003902AF"/>
    <w:rsid w:val="0039047B"/>
    <w:rsid w:val="0039052D"/>
    <w:rsid w:val="00390548"/>
    <w:rsid w:val="003907D4"/>
    <w:rsid w:val="00390C60"/>
    <w:rsid w:val="00390CE4"/>
    <w:rsid w:val="0039162B"/>
    <w:rsid w:val="003919F9"/>
    <w:rsid w:val="00391B7B"/>
    <w:rsid w:val="0039224B"/>
    <w:rsid w:val="003923FE"/>
    <w:rsid w:val="0039259A"/>
    <w:rsid w:val="00392F31"/>
    <w:rsid w:val="00393C5C"/>
    <w:rsid w:val="00394252"/>
    <w:rsid w:val="0039430B"/>
    <w:rsid w:val="00394D18"/>
    <w:rsid w:val="003950F2"/>
    <w:rsid w:val="0039572D"/>
    <w:rsid w:val="003966BB"/>
    <w:rsid w:val="00396CD1"/>
    <w:rsid w:val="00396DF0"/>
    <w:rsid w:val="00396F98"/>
    <w:rsid w:val="003972D5"/>
    <w:rsid w:val="00397AED"/>
    <w:rsid w:val="00397B55"/>
    <w:rsid w:val="003A0A9B"/>
    <w:rsid w:val="003A0C5F"/>
    <w:rsid w:val="003A0F63"/>
    <w:rsid w:val="003A125E"/>
    <w:rsid w:val="003A12BA"/>
    <w:rsid w:val="003A1414"/>
    <w:rsid w:val="003A1525"/>
    <w:rsid w:val="003A1560"/>
    <w:rsid w:val="003A16C1"/>
    <w:rsid w:val="003A18CA"/>
    <w:rsid w:val="003A19E4"/>
    <w:rsid w:val="003A1B67"/>
    <w:rsid w:val="003A25CB"/>
    <w:rsid w:val="003A2F75"/>
    <w:rsid w:val="003A34B2"/>
    <w:rsid w:val="003A37A1"/>
    <w:rsid w:val="003A42E6"/>
    <w:rsid w:val="003A459F"/>
    <w:rsid w:val="003A482E"/>
    <w:rsid w:val="003A4A83"/>
    <w:rsid w:val="003A58F4"/>
    <w:rsid w:val="003A5CC8"/>
    <w:rsid w:val="003A5CFD"/>
    <w:rsid w:val="003A61E8"/>
    <w:rsid w:val="003A6C32"/>
    <w:rsid w:val="003A6E36"/>
    <w:rsid w:val="003A6F66"/>
    <w:rsid w:val="003A724A"/>
    <w:rsid w:val="003A7746"/>
    <w:rsid w:val="003A779E"/>
    <w:rsid w:val="003A7B7E"/>
    <w:rsid w:val="003A7E0F"/>
    <w:rsid w:val="003B04E3"/>
    <w:rsid w:val="003B05F1"/>
    <w:rsid w:val="003B0ACD"/>
    <w:rsid w:val="003B13F7"/>
    <w:rsid w:val="003B1C2A"/>
    <w:rsid w:val="003B1E86"/>
    <w:rsid w:val="003B2164"/>
    <w:rsid w:val="003B22D5"/>
    <w:rsid w:val="003B28E0"/>
    <w:rsid w:val="003B3340"/>
    <w:rsid w:val="003B33BA"/>
    <w:rsid w:val="003B3425"/>
    <w:rsid w:val="003B352F"/>
    <w:rsid w:val="003B3F5A"/>
    <w:rsid w:val="003B41B1"/>
    <w:rsid w:val="003B420F"/>
    <w:rsid w:val="003B448C"/>
    <w:rsid w:val="003B450C"/>
    <w:rsid w:val="003B4988"/>
    <w:rsid w:val="003B4D7F"/>
    <w:rsid w:val="003B5188"/>
    <w:rsid w:val="003B52D0"/>
    <w:rsid w:val="003B59C1"/>
    <w:rsid w:val="003B624C"/>
    <w:rsid w:val="003B6910"/>
    <w:rsid w:val="003B6AED"/>
    <w:rsid w:val="003B6C26"/>
    <w:rsid w:val="003B7434"/>
    <w:rsid w:val="003B75F9"/>
    <w:rsid w:val="003B7ABF"/>
    <w:rsid w:val="003B7EE9"/>
    <w:rsid w:val="003C0010"/>
    <w:rsid w:val="003C006F"/>
    <w:rsid w:val="003C01A4"/>
    <w:rsid w:val="003C0309"/>
    <w:rsid w:val="003C07ED"/>
    <w:rsid w:val="003C0E17"/>
    <w:rsid w:val="003C14FA"/>
    <w:rsid w:val="003C1A66"/>
    <w:rsid w:val="003C1B82"/>
    <w:rsid w:val="003C1E57"/>
    <w:rsid w:val="003C2199"/>
    <w:rsid w:val="003C2903"/>
    <w:rsid w:val="003C2C5F"/>
    <w:rsid w:val="003C2D5A"/>
    <w:rsid w:val="003C2E74"/>
    <w:rsid w:val="003C3184"/>
    <w:rsid w:val="003C324A"/>
    <w:rsid w:val="003C379D"/>
    <w:rsid w:val="003C37F1"/>
    <w:rsid w:val="003C3B5E"/>
    <w:rsid w:val="003C3C3B"/>
    <w:rsid w:val="003C3C4D"/>
    <w:rsid w:val="003C3EAB"/>
    <w:rsid w:val="003C4324"/>
    <w:rsid w:val="003C4B5F"/>
    <w:rsid w:val="003C4C16"/>
    <w:rsid w:val="003C4D29"/>
    <w:rsid w:val="003C50B3"/>
    <w:rsid w:val="003C54EB"/>
    <w:rsid w:val="003C5507"/>
    <w:rsid w:val="003C5624"/>
    <w:rsid w:val="003C666C"/>
    <w:rsid w:val="003C667E"/>
    <w:rsid w:val="003C670C"/>
    <w:rsid w:val="003C6868"/>
    <w:rsid w:val="003C7970"/>
    <w:rsid w:val="003C7A57"/>
    <w:rsid w:val="003C7D34"/>
    <w:rsid w:val="003C7D52"/>
    <w:rsid w:val="003C7EB9"/>
    <w:rsid w:val="003D01C7"/>
    <w:rsid w:val="003D0378"/>
    <w:rsid w:val="003D075D"/>
    <w:rsid w:val="003D080B"/>
    <w:rsid w:val="003D10D7"/>
    <w:rsid w:val="003D1256"/>
    <w:rsid w:val="003D183D"/>
    <w:rsid w:val="003D1A89"/>
    <w:rsid w:val="003D1B66"/>
    <w:rsid w:val="003D1E9A"/>
    <w:rsid w:val="003D1F0D"/>
    <w:rsid w:val="003D2142"/>
    <w:rsid w:val="003D23D7"/>
    <w:rsid w:val="003D28AC"/>
    <w:rsid w:val="003D2B7C"/>
    <w:rsid w:val="003D2F12"/>
    <w:rsid w:val="003D54BF"/>
    <w:rsid w:val="003D5518"/>
    <w:rsid w:val="003D5759"/>
    <w:rsid w:val="003D5BA4"/>
    <w:rsid w:val="003D670F"/>
    <w:rsid w:val="003D69B4"/>
    <w:rsid w:val="003D6F0F"/>
    <w:rsid w:val="003D7D53"/>
    <w:rsid w:val="003E00F1"/>
    <w:rsid w:val="003E07F5"/>
    <w:rsid w:val="003E0D90"/>
    <w:rsid w:val="003E0F84"/>
    <w:rsid w:val="003E1827"/>
    <w:rsid w:val="003E1860"/>
    <w:rsid w:val="003E199A"/>
    <w:rsid w:val="003E20D3"/>
    <w:rsid w:val="003E210A"/>
    <w:rsid w:val="003E2147"/>
    <w:rsid w:val="003E24D1"/>
    <w:rsid w:val="003E30F0"/>
    <w:rsid w:val="003E38AC"/>
    <w:rsid w:val="003E3E5F"/>
    <w:rsid w:val="003E4358"/>
    <w:rsid w:val="003E4DC4"/>
    <w:rsid w:val="003E4E20"/>
    <w:rsid w:val="003E4ED3"/>
    <w:rsid w:val="003E515F"/>
    <w:rsid w:val="003E536B"/>
    <w:rsid w:val="003E58FE"/>
    <w:rsid w:val="003E590C"/>
    <w:rsid w:val="003E5DC9"/>
    <w:rsid w:val="003E5EDE"/>
    <w:rsid w:val="003E6049"/>
    <w:rsid w:val="003E60D3"/>
    <w:rsid w:val="003E670C"/>
    <w:rsid w:val="003E6930"/>
    <w:rsid w:val="003E7542"/>
    <w:rsid w:val="003E7718"/>
    <w:rsid w:val="003E7954"/>
    <w:rsid w:val="003E7EFC"/>
    <w:rsid w:val="003F05C2"/>
    <w:rsid w:val="003F0914"/>
    <w:rsid w:val="003F12E4"/>
    <w:rsid w:val="003F12FF"/>
    <w:rsid w:val="003F179D"/>
    <w:rsid w:val="003F18C1"/>
    <w:rsid w:val="003F2144"/>
    <w:rsid w:val="003F2683"/>
    <w:rsid w:val="003F2B19"/>
    <w:rsid w:val="003F2C46"/>
    <w:rsid w:val="003F3173"/>
    <w:rsid w:val="003F3B76"/>
    <w:rsid w:val="003F413B"/>
    <w:rsid w:val="003F5B0F"/>
    <w:rsid w:val="003F5DD3"/>
    <w:rsid w:val="003F5F33"/>
    <w:rsid w:val="003F6232"/>
    <w:rsid w:val="003F64BF"/>
    <w:rsid w:val="003F688A"/>
    <w:rsid w:val="003F7325"/>
    <w:rsid w:val="003F74D6"/>
    <w:rsid w:val="003F7837"/>
    <w:rsid w:val="0040003B"/>
    <w:rsid w:val="0040027F"/>
    <w:rsid w:val="004003F7"/>
    <w:rsid w:val="004004FE"/>
    <w:rsid w:val="00400FF5"/>
    <w:rsid w:val="00401173"/>
    <w:rsid w:val="00401507"/>
    <w:rsid w:val="004018EC"/>
    <w:rsid w:val="00401A79"/>
    <w:rsid w:val="00402B3A"/>
    <w:rsid w:val="004034EB"/>
    <w:rsid w:val="004038F1"/>
    <w:rsid w:val="004040F5"/>
    <w:rsid w:val="0040490C"/>
    <w:rsid w:val="0040542B"/>
    <w:rsid w:val="00405999"/>
    <w:rsid w:val="00405F89"/>
    <w:rsid w:val="0040640E"/>
    <w:rsid w:val="00406C4C"/>
    <w:rsid w:val="00406D71"/>
    <w:rsid w:val="004071F1"/>
    <w:rsid w:val="004076FB"/>
    <w:rsid w:val="00410A96"/>
    <w:rsid w:val="00410BB8"/>
    <w:rsid w:val="00410C33"/>
    <w:rsid w:val="00411452"/>
    <w:rsid w:val="004116F6"/>
    <w:rsid w:val="00411D82"/>
    <w:rsid w:val="00412395"/>
    <w:rsid w:val="00412545"/>
    <w:rsid w:val="004125F3"/>
    <w:rsid w:val="004127D8"/>
    <w:rsid w:val="00412A64"/>
    <w:rsid w:val="00412FEE"/>
    <w:rsid w:val="004137AE"/>
    <w:rsid w:val="00413B31"/>
    <w:rsid w:val="00413C75"/>
    <w:rsid w:val="00413F17"/>
    <w:rsid w:val="00414E7D"/>
    <w:rsid w:val="00415B51"/>
    <w:rsid w:val="00415E70"/>
    <w:rsid w:val="004167FC"/>
    <w:rsid w:val="00416C54"/>
    <w:rsid w:val="00417484"/>
    <w:rsid w:val="00417488"/>
    <w:rsid w:val="00417C7B"/>
    <w:rsid w:val="0042000B"/>
    <w:rsid w:val="00420638"/>
    <w:rsid w:val="004206E7"/>
    <w:rsid w:val="0042102C"/>
    <w:rsid w:val="004216CC"/>
    <w:rsid w:val="00421EBC"/>
    <w:rsid w:val="004220CC"/>
    <w:rsid w:val="0042217C"/>
    <w:rsid w:val="00422222"/>
    <w:rsid w:val="004226A8"/>
    <w:rsid w:val="00422CED"/>
    <w:rsid w:val="00422E18"/>
    <w:rsid w:val="00422FA8"/>
    <w:rsid w:val="004232AB"/>
    <w:rsid w:val="004237FD"/>
    <w:rsid w:val="00423961"/>
    <w:rsid w:val="00423D65"/>
    <w:rsid w:val="0042405C"/>
    <w:rsid w:val="00424159"/>
    <w:rsid w:val="00424301"/>
    <w:rsid w:val="0042464E"/>
    <w:rsid w:val="004246FE"/>
    <w:rsid w:val="00424838"/>
    <w:rsid w:val="00424D12"/>
    <w:rsid w:val="00424EAB"/>
    <w:rsid w:val="00425222"/>
    <w:rsid w:val="004255FF"/>
    <w:rsid w:val="00425A10"/>
    <w:rsid w:val="00425BBA"/>
    <w:rsid w:val="00425C5A"/>
    <w:rsid w:val="00425CE1"/>
    <w:rsid w:val="00425D20"/>
    <w:rsid w:val="00425FD7"/>
    <w:rsid w:val="0042653C"/>
    <w:rsid w:val="00426881"/>
    <w:rsid w:val="00426AC5"/>
    <w:rsid w:val="00426D08"/>
    <w:rsid w:val="00426DF3"/>
    <w:rsid w:val="00426E09"/>
    <w:rsid w:val="00426F7B"/>
    <w:rsid w:val="00427AE2"/>
    <w:rsid w:val="00427F10"/>
    <w:rsid w:val="00430234"/>
    <w:rsid w:val="0043050A"/>
    <w:rsid w:val="004305E8"/>
    <w:rsid w:val="004307E8"/>
    <w:rsid w:val="00430C27"/>
    <w:rsid w:val="00430F14"/>
    <w:rsid w:val="0043124D"/>
    <w:rsid w:val="004312B4"/>
    <w:rsid w:val="00431BD0"/>
    <w:rsid w:val="00431C85"/>
    <w:rsid w:val="00431D2B"/>
    <w:rsid w:val="00433006"/>
    <w:rsid w:val="00433015"/>
    <w:rsid w:val="0043323D"/>
    <w:rsid w:val="004336D7"/>
    <w:rsid w:val="00433746"/>
    <w:rsid w:val="004338FE"/>
    <w:rsid w:val="00433C69"/>
    <w:rsid w:val="00433C6B"/>
    <w:rsid w:val="004341F7"/>
    <w:rsid w:val="00434285"/>
    <w:rsid w:val="0043471D"/>
    <w:rsid w:val="004351EF"/>
    <w:rsid w:val="00435641"/>
    <w:rsid w:val="00435A1A"/>
    <w:rsid w:val="00436681"/>
    <w:rsid w:val="00436CB0"/>
    <w:rsid w:val="00436CD4"/>
    <w:rsid w:val="004372DB"/>
    <w:rsid w:val="004377B6"/>
    <w:rsid w:val="00437CB2"/>
    <w:rsid w:val="00437DCD"/>
    <w:rsid w:val="004405B8"/>
    <w:rsid w:val="004409A2"/>
    <w:rsid w:val="00440ABB"/>
    <w:rsid w:val="00440D83"/>
    <w:rsid w:val="0044114E"/>
    <w:rsid w:val="004411DF"/>
    <w:rsid w:val="0044131B"/>
    <w:rsid w:val="00441818"/>
    <w:rsid w:val="004418A8"/>
    <w:rsid w:val="00442991"/>
    <w:rsid w:val="00442BA4"/>
    <w:rsid w:val="00442DB0"/>
    <w:rsid w:val="00442DB7"/>
    <w:rsid w:val="00443227"/>
    <w:rsid w:val="004433D2"/>
    <w:rsid w:val="004436F7"/>
    <w:rsid w:val="00443AFA"/>
    <w:rsid w:val="00443B8E"/>
    <w:rsid w:val="00443E65"/>
    <w:rsid w:val="004440A6"/>
    <w:rsid w:val="00444B1B"/>
    <w:rsid w:val="00444B48"/>
    <w:rsid w:val="00444D27"/>
    <w:rsid w:val="00444DC5"/>
    <w:rsid w:val="00444FA3"/>
    <w:rsid w:val="004451E3"/>
    <w:rsid w:val="0044531E"/>
    <w:rsid w:val="00445752"/>
    <w:rsid w:val="00445BCB"/>
    <w:rsid w:val="00445C00"/>
    <w:rsid w:val="00446DBA"/>
    <w:rsid w:val="00447421"/>
    <w:rsid w:val="004477AF"/>
    <w:rsid w:val="0045006A"/>
    <w:rsid w:val="00450258"/>
    <w:rsid w:val="00450557"/>
    <w:rsid w:val="00450766"/>
    <w:rsid w:val="00450918"/>
    <w:rsid w:val="00451132"/>
    <w:rsid w:val="0045115C"/>
    <w:rsid w:val="004513ED"/>
    <w:rsid w:val="004516B3"/>
    <w:rsid w:val="004519A1"/>
    <w:rsid w:val="00451C12"/>
    <w:rsid w:val="00451D4A"/>
    <w:rsid w:val="00451D7E"/>
    <w:rsid w:val="00452031"/>
    <w:rsid w:val="00452454"/>
    <w:rsid w:val="00452CE8"/>
    <w:rsid w:val="00452D61"/>
    <w:rsid w:val="00452DE8"/>
    <w:rsid w:val="004541A5"/>
    <w:rsid w:val="00454555"/>
    <w:rsid w:val="004546D6"/>
    <w:rsid w:val="0045487E"/>
    <w:rsid w:val="00454C25"/>
    <w:rsid w:val="00454D8E"/>
    <w:rsid w:val="0045523E"/>
    <w:rsid w:val="004555C3"/>
    <w:rsid w:val="00455830"/>
    <w:rsid w:val="00455B59"/>
    <w:rsid w:val="00455DE3"/>
    <w:rsid w:val="004561E5"/>
    <w:rsid w:val="0045646A"/>
    <w:rsid w:val="00457476"/>
    <w:rsid w:val="00457560"/>
    <w:rsid w:val="00457B0D"/>
    <w:rsid w:val="00457F1E"/>
    <w:rsid w:val="004601F7"/>
    <w:rsid w:val="00460595"/>
    <w:rsid w:val="0046074B"/>
    <w:rsid w:val="00461256"/>
    <w:rsid w:val="0046138B"/>
    <w:rsid w:val="00461423"/>
    <w:rsid w:val="00461F31"/>
    <w:rsid w:val="0046217E"/>
    <w:rsid w:val="004628A8"/>
    <w:rsid w:val="00462AE9"/>
    <w:rsid w:val="00462E89"/>
    <w:rsid w:val="00462EC4"/>
    <w:rsid w:val="00462F4A"/>
    <w:rsid w:val="0046369B"/>
    <w:rsid w:val="00463898"/>
    <w:rsid w:val="00463A39"/>
    <w:rsid w:val="00463A3B"/>
    <w:rsid w:val="00463FDF"/>
    <w:rsid w:val="00464A45"/>
    <w:rsid w:val="00464A56"/>
    <w:rsid w:val="00464A8F"/>
    <w:rsid w:val="00464C80"/>
    <w:rsid w:val="0046533C"/>
    <w:rsid w:val="00465374"/>
    <w:rsid w:val="00465687"/>
    <w:rsid w:val="00465694"/>
    <w:rsid w:val="00465ABE"/>
    <w:rsid w:val="004661CB"/>
    <w:rsid w:val="004661D2"/>
    <w:rsid w:val="0046631C"/>
    <w:rsid w:val="00466A45"/>
    <w:rsid w:val="00466C98"/>
    <w:rsid w:val="00466CDD"/>
    <w:rsid w:val="00466D86"/>
    <w:rsid w:val="00467303"/>
    <w:rsid w:val="00467781"/>
    <w:rsid w:val="00470B33"/>
    <w:rsid w:val="00471D06"/>
    <w:rsid w:val="00471DCB"/>
    <w:rsid w:val="004720FA"/>
    <w:rsid w:val="00472119"/>
    <w:rsid w:val="0047261F"/>
    <w:rsid w:val="004726FC"/>
    <w:rsid w:val="004728DB"/>
    <w:rsid w:val="004732B2"/>
    <w:rsid w:val="00473EF0"/>
    <w:rsid w:val="004746EC"/>
    <w:rsid w:val="004759CD"/>
    <w:rsid w:val="004759E7"/>
    <w:rsid w:val="0047642E"/>
    <w:rsid w:val="004765CF"/>
    <w:rsid w:val="00476B6E"/>
    <w:rsid w:val="00476E67"/>
    <w:rsid w:val="00476F52"/>
    <w:rsid w:val="004771CC"/>
    <w:rsid w:val="004773A3"/>
    <w:rsid w:val="00477517"/>
    <w:rsid w:val="00477533"/>
    <w:rsid w:val="00477572"/>
    <w:rsid w:val="004776A5"/>
    <w:rsid w:val="004776AE"/>
    <w:rsid w:val="00477F5C"/>
    <w:rsid w:val="00477FC8"/>
    <w:rsid w:val="0048022A"/>
    <w:rsid w:val="00480369"/>
    <w:rsid w:val="004805B1"/>
    <w:rsid w:val="004808C6"/>
    <w:rsid w:val="00480A0F"/>
    <w:rsid w:val="00480AAD"/>
    <w:rsid w:val="0048119D"/>
    <w:rsid w:val="00481BE5"/>
    <w:rsid w:val="00482229"/>
    <w:rsid w:val="0048226C"/>
    <w:rsid w:val="00482404"/>
    <w:rsid w:val="004829C5"/>
    <w:rsid w:val="00482A13"/>
    <w:rsid w:val="00482ADF"/>
    <w:rsid w:val="00482AFB"/>
    <w:rsid w:val="00482B9F"/>
    <w:rsid w:val="00483190"/>
    <w:rsid w:val="004836E8"/>
    <w:rsid w:val="00483AA9"/>
    <w:rsid w:val="00483BBF"/>
    <w:rsid w:val="0048495B"/>
    <w:rsid w:val="00484F46"/>
    <w:rsid w:val="00484FBF"/>
    <w:rsid w:val="0048505C"/>
    <w:rsid w:val="004858DB"/>
    <w:rsid w:val="00485D41"/>
    <w:rsid w:val="0048622A"/>
    <w:rsid w:val="0048633A"/>
    <w:rsid w:val="0048654C"/>
    <w:rsid w:val="004868C0"/>
    <w:rsid w:val="00486B43"/>
    <w:rsid w:val="00487554"/>
    <w:rsid w:val="00487F4C"/>
    <w:rsid w:val="00487FEA"/>
    <w:rsid w:val="00490172"/>
    <w:rsid w:val="004902CC"/>
    <w:rsid w:val="00491547"/>
    <w:rsid w:val="00491A08"/>
    <w:rsid w:val="00491B60"/>
    <w:rsid w:val="004925ED"/>
    <w:rsid w:val="0049276C"/>
    <w:rsid w:val="00492800"/>
    <w:rsid w:val="0049306A"/>
    <w:rsid w:val="0049359A"/>
    <w:rsid w:val="00493F47"/>
    <w:rsid w:val="0049476E"/>
    <w:rsid w:val="0049512C"/>
    <w:rsid w:val="00495344"/>
    <w:rsid w:val="00495DCB"/>
    <w:rsid w:val="00495E23"/>
    <w:rsid w:val="00495F4D"/>
    <w:rsid w:val="0049658D"/>
    <w:rsid w:val="00496A4A"/>
    <w:rsid w:val="00496C4E"/>
    <w:rsid w:val="00496C7F"/>
    <w:rsid w:val="00496CF8"/>
    <w:rsid w:val="0049716F"/>
    <w:rsid w:val="004971E6"/>
    <w:rsid w:val="004A01EA"/>
    <w:rsid w:val="004A04DB"/>
    <w:rsid w:val="004A09DC"/>
    <w:rsid w:val="004A0E96"/>
    <w:rsid w:val="004A1375"/>
    <w:rsid w:val="004A15E2"/>
    <w:rsid w:val="004A19E0"/>
    <w:rsid w:val="004A1C51"/>
    <w:rsid w:val="004A2444"/>
    <w:rsid w:val="004A2451"/>
    <w:rsid w:val="004A254D"/>
    <w:rsid w:val="004A26B2"/>
    <w:rsid w:val="004A2913"/>
    <w:rsid w:val="004A2D0D"/>
    <w:rsid w:val="004A3176"/>
    <w:rsid w:val="004A3349"/>
    <w:rsid w:val="004A37F9"/>
    <w:rsid w:val="004A3D74"/>
    <w:rsid w:val="004A3DE8"/>
    <w:rsid w:val="004A426F"/>
    <w:rsid w:val="004A42FE"/>
    <w:rsid w:val="004A43B7"/>
    <w:rsid w:val="004A49AC"/>
    <w:rsid w:val="004A4A32"/>
    <w:rsid w:val="004A4C0E"/>
    <w:rsid w:val="004A4EE6"/>
    <w:rsid w:val="004A4FD5"/>
    <w:rsid w:val="004A5194"/>
    <w:rsid w:val="004A589E"/>
    <w:rsid w:val="004A58A9"/>
    <w:rsid w:val="004A5D8A"/>
    <w:rsid w:val="004A6053"/>
    <w:rsid w:val="004A664C"/>
    <w:rsid w:val="004A6820"/>
    <w:rsid w:val="004A71F7"/>
    <w:rsid w:val="004A770E"/>
    <w:rsid w:val="004A7C7C"/>
    <w:rsid w:val="004B077A"/>
    <w:rsid w:val="004B0865"/>
    <w:rsid w:val="004B0AE0"/>
    <w:rsid w:val="004B14A9"/>
    <w:rsid w:val="004B1DD8"/>
    <w:rsid w:val="004B2BEB"/>
    <w:rsid w:val="004B32BC"/>
    <w:rsid w:val="004B346E"/>
    <w:rsid w:val="004B34CC"/>
    <w:rsid w:val="004B4279"/>
    <w:rsid w:val="004B42CD"/>
    <w:rsid w:val="004B42E2"/>
    <w:rsid w:val="004B472D"/>
    <w:rsid w:val="004B4EEA"/>
    <w:rsid w:val="004B53D3"/>
    <w:rsid w:val="004B5A24"/>
    <w:rsid w:val="004B5D0E"/>
    <w:rsid w:val="004B61A1"/>
    <w:rsid w:val="004B6487"/>
    <w:rsid w:val="004B6C2A"/>
    <w:rsid w:val="004B6E44"/>
    <w:rsid w:val="004B7953"/>
    <w:rsid w:val="004B7B7B"/>
    <w:rsid w:val="004B7EFB"/>
    <w:rsid w:val="004B7EFE"/>
    <w:rsid w:val="004C0061"/>
    <w:rsid w:val="004C0360"/>
    <w:rsid w:val="004C03A1"/>
    <w:rsid w:val="004C052E"/>
    <w:rsid w:val="004C0587"/>
    <w:rsid w:val="004C0619"/>
    <w:rsid w:val="004C16B6"/>
    <w:rsid w:val="004C2802"/>
    <w:rsid w:val="004C37E9"/>
    <w:rsid w:val="004C3F99"/>
    <w:rsid w:val="004C400D"/>
    <w:rsid w:val="004C4186"/>
    <w:rsid w:val="004C41F4"/>
    <w:rsid w:val="004C447E"/>
    <w:rsid w:val="004C4A13"/>
    <w:rsid w:val="004C4AC9"/>
    <w:rsid w:val="004C4C96"/>
    <w:rsid w:val="004C513C"/>
    <w:rsid w:val="004C53C4"/>
    <w:rsid w:val="004C60BF"/>
    <w:rsid w:val="004C60C5"/>
    <w:rsid w:val="004C6307"/>
    <w:rsid w:val="004C656F"/>
    <w:rsid w:val="004C66E0"/>
    <w:rsid w:val="004C7527"/>
    <w:rsid w:val="004C754F"/>
    <w:rsid w:val="004C79EA"/>
    <w:rsid w:val="004C7EC6"/>
    <w:rsid w:val="004C7FDE"/>
    <w:rsid w:val="004D0904"/>
    <w:rsid w:val="004D0CC7"/>
    <w:rsid w:val="004D0CDD"/>
    <w:rsid w:val="004D0D4F"/>
    <w:rsid w:val="004D215E"/>
    <w:rsid w:val="004D26E5"/>
    <w:rsid w:val="004D2C57"/>
    <w:rsid w:val="004D334C"/>
    <w:rsid w:val="004D3534"/>
    <w:rsid w:val="004D36F9"/>
    <w:rsid w:val="004D3ADD"/>
    <w:rsid w:val="004D3FDB"/>
    <w:rsid w:val="004D40A1"/>
    <w:rsid w:val="004D427B"/>
    <w:rsid w:val="004D430B"/>
    <w:rsid w:val="004D4618"/>
    <w:rsid w:val="004D4676"/>
    <w:rsid w:val="004D53FA"/>
    <w:rsid w:val="004D615A"/>
    <w:rsid w:val="004D641A"/>
    <w:rsid w:val="004D653B"/>
    <w:rsid w:val="004D6E1B"/>
    <w:rsid w:val="004D6FA8"/>
    <w:rsid w:val="004D7318"/>
    <w:rsid w:val="004D7328"/>
    <w:rsid w:val="004D78D2"/>
    <w:rsid w:val="004D7920"/>
    <w:rsid w:val="004D7961"/>
    <w:rsid w:val="004D7C27"/>
    <w:rsid w:val="004D7E6C"/>
    <w:rsid w:val="004E0721"/>
    <w:rsid w:val="004E0A77"/>
    <w:rsid w:val="004E11A5"/>
    <w:rsid w:val="004E122A"/>
    <w:rsid w:val="004E14BB"/>
    <w:rsid w:val="004E1636"/>
    <w:rsid w:val="004E1791"/>
    <w:rsid w:val="004E18B9"/>
    <w:rsid w:val="004E1D46"/>
    <w:rsid w:val="004E1D7C"/>
    <w:rsid w:val="004E2106"/>
    <w:rsid w:val="004E238B"/>
    <w:rsid w:val="004E26DC"/>
    <w:rsid w:val="004E27B6"/>
    <w:rsid w:val="004E2E10"/>
    <w:rsid w:val="004E363A"/>
    <w:rsid w:val="004E37E6"/>
    <w:rsid w:val="004E39DF"/>
    <w:rsid w:val="004E3A51"/>
    <w:rsid w:val="004E3A5F"/>
    <w:rsid w:val="004E4404"/>
    <w:rsid w:val="004E45CD"/>
    <w:rsid w:val="004E4887"/>
    <w:rsid w:val="004E4B06"/>
    <w:rsid w:val="004E4BAB"/>
    <w:rsid w:val="004E4F86"/>
    <w:rsid w:val="004E4FBA"/>
    <w:rsid w:val="004E50AD"/>
    <w:rsid w:val="004E5406"/>
    <w:rsid w:val="004E5602"/>
    <w:rsid w:val="004E581B"/>
    <w:rsid w:val="004E5D43"/>
    <w:rsid w:val="004E5EEE"/>
    <w:rsid w:val="004E5FA7"/>
    <w:rsid w:val="004E62D9"/>
    <w:rsid w:val="004E64D4"/>
    <w:rsid w:val="004E6599"/>
    <w:rsid w:val="004E65E2"/>
    <w:rsid w:val="004E718D"/>
    <w:rsid w:val="004E7C4E"/>
    <w:rsid w:val="004F00CD"/>
    <w:rsid w:val="004F0169"/>
    <w:rsid w:val="004F15FF"/>
    <w:rsid w:val="004F20BC"/>
    <w:rsid w:val="004F2441"/>
    <w:rsid w:val="004F26C3"/>
    <w:rsid w:val="004F2DD2"/>
    <w:rsid w:val="004F2E6E"/>
    <w:rsid w:val="004F2ECA"/>
    <w:rsid w:val="004F3027"/>
    <w:rsid w:val="004F3730"/>
    <w:rsid w:val="004F4562"/>
    <w:rsid w:val="004F493C"/>
    <w:rsid w:val="004F4950"/>
    <w:rsid w:val="004F4952"/>
    <w:rsid w:val="004F4A5A"/>
    <w:rsid w:val="004F4AF4"/>
    <w:rsid w:val="004F4F5A"/>
    <w:rsid w:val="004F519A"/>
    <w:rsid w:val="004F527A"/>
    <w:rsid w:val="004F5684"/>
    <w:rsid w:val="004F640A"/>
    <w:rsid w:val="004F681B"/>
    <w:rsid w:val="004F6D75"/>
    <w:rsid w:val="004F7012"/>
    <w:rsid w:val="004F74C0"/>
    <w:rsid w:val="004F7801"/>
    <w:rsid w:val="004F783A"/>
    <w:rsid w:val="004F7ABC"/>
    <w:rsid w:val="004F7BF2"/>
    <w:rsid w:val="004F7EFF"/>
    <w:rsid w:val="00500499"/>
    <w:rsid w:val="0050050B"/>
    <w:rsid w:val="00500787"/>
    <w:rsid w:val="00500921"/>
    <w:rsid w:val="00500AF7"/>
    <w:rsid w:val="00500C77"/>
    <w:rsid w:val="00501AD1"/>
    <w:rsid w:val="00501B64"/>
    <w:rsid w:val="00502264"/>
    <w:rsid w:val="00502C4C"/>
    <w:rsid w:val="00502F4D"/>
    <w:rsid w:val="00503034"/>
    <w:rsid w:val="0050348A"/>
    <w:rsid w:val="00503662"/>
    <w:rsid w:val="00503A96"/>
    <w:rsid w:val="00504240"/>
    <w:rsid w:val="005045DD"/>
    <w:rsid w:val="00504BB4"/>
    <w:rsid w:val="0050510C"/>
    <w:rsid w:val="005052D7"/>
    <w:rsid w:val="005055E0"/>
    <w:rsid w:val="005059EB"/>
    <w:rsid w:val="00506719"/>
    <w:rsid w:val="00507443"/>
    <w:rsid w:val="00507657"/>
    <w:rsid w:val="00510145"/>
    <w:rsid w:val="00510E4D"/>
    <w:rsid w:val="005110C8"/>
    <w:rsid w:val="0051123F"/>
    <w:rsid w:val="00511C22"/>
    <w:rsid w:val="00512174"/>
    <w:rsid w:val="0051219C"/>
    <w:rsid w:val="00512203"/>
    <w:rsid w:val="00512A62"/>
    <w:rsid w:val="00512B36"/>
    <w:rsid w:val="005130B8"/>
    <w:rsid w:val="00513442"/>
    <w:rsid w:val="00513EA8"/>
    <w:rsid w:val="00514538"/>
    <w:rsid w:val="0051534E"/>
    <w:rsid w:val="00515BBD"/>
    <w:rsid w:val="00515D47"/>
    <w:rsid w:val="005161AE"/>
    <w:rsid w:val="005166D0"/>
    <w:rsid w:val="00516C9A"/>
    <w:rsid w:val="00516EDD"/>
    <w:rsid w:val="00516F17"/>
    <w:rsid w:val="00517409"/>
    <w:rsid w:val="00517460"/>
    <w:rsid w:val="005202FF"/>
    <w:rsid w:val="00520896"/>
    <w:rsid w:val="00520955"/>
    <w:rsid w:val="005209D0"/>
    <w:rsid w:val="005214ED"/>
    <w:rsid w:val="005214FC"/>
    <w:rsid w:val="00521A75"/>
    <w:rsid w:val="00521B66"/>
    <w:rsid w:val="00521C65"/>
    <w:rsid w:val="00521DE1"/>
    <w:rsid w:val="0052202D"/>
    <w:rsid w:val="00522346"/>
    <w:rsid w:val="0052252D"/>
    <w:rsid w:val="0052282F"/>
    <w:rsid w:val="00522929"/>
    <w:rsid w:val="00522E11"/>
    <w:rsid w:val="005230D8"/>
    <w:rsid w:val="00523C80"/>
    <w:rsid w:val="00523D0C"/>
    <w:rsid w:val="00523F7C"/>
    <w:rsid w:val="00524275"/>
    <w:rsid w:val="005242E1"/>
    <w:rsid w:val="00524AF0"/>
    <w:rsid w:val="0052521B"/>
    <w:rsid w:val="00525294"/>
    <w:rsid w:val="00525634"/>
    <w:rsid w:val="00525998"/>
    <w:rsid w:val="00525E43"/>
    <w:rsid w:val="005261F0"/>
    <w:rsid w:val="0052649E"/>
    <w:rsid w:val="005266DC"/>
    <w:rsid w:val="0052670B"/>
    <w:rsid w:val="00526944"/>
    <w:rsid w:val="00526B49"/>
    <w:rsid w:val="00527020"/>
    <w:rsid w:val="00527369"/>
    <w:rsid w:val="00527639"/>
    <w:rsid w:val="005277DA"/>
    <w:rsid w:val="005279B9"/>
    <w:rsid w:val="00527FC1"/>
    <w:rsid w:val="0053043F"/>
    <w:rsid w:val="00530604"/>
    <w:rsid w:val="0053073E"/>
    <w:rsid w:val="00530B3F"/>
    <w:rsid w:val="00530E15"/>
    <w:rsid w:val="005311B6"/>
    <w:rsid w:val="00531B69"/>
    <w:rsid w:val="00531BF2"/>
    <w:rsid w:val="00531E68"/>
    <w:rsid w:val="00532492"/>
    <w:rsid w:val="00532CB2"/>
    <w:rsid w:val="005330F3"/>
    <w:rsid w:val="00533538"/>
    <w:rsid w:val="00533765"/>
    <w:rsid w:val="005337AD"/>
    <w:rsid w:val="005337C4"/>
    <w:rsid w:val="00533AAB"/>
    <w:rsid w:val="00533D34"/>
    <w:rsid w:val="005341A0"/>
    <w:rsid w:val="0053448E"/>
    <w:rsid w:val="00534661"/>
    <w:rsid w:val="0053483B"/>
    <w:rsid w:val="00534D75"/>
    <w:rsid w:val="00534F8F"/>
    <w:rsid w:val="00535380"/>
    <w:rsid w:val="00535811"/>
    <w:rsid w:val="00535E30"/>
    <w:rsid w:val="005364C7"/>
    <w:rsid w:val="00536C7D"/>
    <w:rsid w:val="005371D7"/>
    <w:rsid w:val="005375DB"/>
    <w:rsid w:val="005377D7"/>
    <w:rsid w:val="00537AB5"/>
    <w:rsid w:val="00537B28"/>
    <w:rsid w:val="00537B7D"/>
    <w:rsid w:val="00537E56"/>
    <w:rsid w:val="00540103"/>
    <w:rsid w:val="0054061D"/>
    <w:rsid w:val="005408F1"/>
    <w:rsid w:val="005408F7"/>
    <w:rsid w:val="00540D6B"/>
    <w:rsid w:val="005418DC"/>
    <w:rsid w:val="0054219B"/>
    <w:rsid w:val="00542347"/>
    <w:rsid w:val="005424F2"/>
    <w:rsid w:val="00542850"/>
    <w:rsid w:val="00542C3A"/>
    <w:rsid w:val="00542E77"/>
    <w:rsid w:val="00543692"/>
    <w:rsid w:val="00543779"/>
    <w:rsid w:val="00543783"/>
    <w:rsid w:val="00543CCC"/>
    <w:rsid w:val="00543DB4"/>
    <w:rsid w:val="0054427B"/>
    <w:rsid w:val="00544866"/>
    <w:rsid w:val="00544946"/>
    <w:rsid w:val="00544BF9"/>
    <w:rsid w:val="00544CB4"/>
    <w:rsid w:val="00544CF7"/>
    <w:rsid w:val="005450EF"/>
    <w:rsid w:val="005454C5"/>
    <w:rsid w:val="00545545"/>
    <w:rsid w:val="00545846"/>
    <w:rsid w:val="00545EE9"/>
    <w:rsid w:val="00545FD1"/>
    <w:rsid w:val="00546A77"/>
    <w:rsid w:val="00546C64"/>
    <w:rsid w:val="00546D04"/>
    <w:rsid w:val="005475CE"/>
    <w:rsid w:val="0054763D"/>
    <w:rsid w:val="00547792"/>
    <w:rsid w:val="005479ED"/>
    <w:rsid w:val="00550770"/>
    <w:rsid w:val="00550BF9"/>
    <w:rsid w:val="00550E0D"/>
    <w:rsid w:val="00550F52"/>
    <w:rsid w:val="00551529"/>
    <w:rsid w:val="005516B1"/>
    <w:rsid w:val="00551C43"/>
    <w:rsid w:val="00551C5A"/>
    <w:rsid w:val="00551D56"/>
    <w:rsid w:val="00552163"/>
    <w:rsid w:val="0055216B"/>
    <w:rsid w:val="00552183"/>
    <w:rsid w:val="0055223E"/>
    <w:rsid w:val="005526ED"/>
    <w:rsid w:val="00552910"/>
    <w:rsid w:val="0055301E"/>
    <w:rsid w:val="00553655"/>
    <w:rsid w:val="00553B6D"/>
    <w:rsid w:val="00553E33"/>
    <w:rsid w:val="00554EB0"/>
    <w:rsid w:val="00554FC6"/>
    <w:rsid w:val="0055613E"/>
    <w:rsid w:val="00556220"/>
    <w:rsid w:val="005563A4"/>
    <w:rsid w:val="005563F0"/>
    <w:rsid w:val="0055653E"/>
    <w:rsid w:val="00556958"/>
    <w:rsid w:val="00556D46"/>
    <w:rsid w:val="00556ECF"/>
    <w:rsid w:val="00556EE2"/>
    <w:rsid w:val="00556F4A"/>
    <w:rsid w:val="00557432"/>
    <w:rsid w:val="00557942"/>
    <w:rsid w:val="005579A1"/>
    <w:rsid w:val="00557B33"/>
    <w:rsid w:val="005601A5"/>
    <w:rsid w:val="00560632"/>
    <w:rsid w:val="00560978"/>
    <w:rsid w:val="00561DE2"/>
    <w:rsid w:val="005622FF"/>
    <w:rsid w:val="0056236C"/>
    <w:rsid w:val="00562934"/>
    <w:rsid w:val="0056312E"/>
    <w:rsid w:val="00563230"/>
    <w:rsid w:val="005632FA"/>
    <w:rsid w:val="005634DD"/>
    <w:rsid w:val="005638F3"/>
    <w:rsid w:val="00564156"/>
    <w:rsid w:val="00564277"/>
    <w:rsid w:val="0056434A"/>
    <w:rsid w:val="0056462D"/>
    <w:rsid w:val="0056494C"/>
    <w:rsid w:val="00564C44"/>
    <w:rsid w:val="00564EE3"/>
    <w:rsid w:val="00565370"/>
    <w:rsid w:val="0056593F"/>
    <w:rsid w:val="00565EC0"/>
    <w:rsid w:val="00566377"/>
    <w:rsid w:val="0056665B"/>
    <w:rsid w:val="00566D4E"/>
    <w:rsid w:val="00566F59"/>
    <w:rsid w:val="00567084"/>
    <w:rsid w:val="00567D29"/>
    <w:rsid w:val="00567EA6"/>
    <w:rsid w:val="00570165"/>
    <w:rsid w:val="005702BD"/>
    <w:rsid w:val="00570665"/>
    <w:rsid w:val="00570C1D"/>
    <w:rsid w:val="00570F79"/>
    <w:rsid w:val="0057122F"/>
    <w:rsid w:val="00571391"/>
    <w:rsid w:val="0057148A"/>
    <w:rsid w:val="0057159F"/>
    <w:rsid w:val="00571944"/>
    <w:rsid w:val="005719E3"/>
    <w:rsid w:val="00571D55"/>
    <w:rsid w:val="0057207B"/>
    <w:rsid w:val="0057234D"/>
    <w:rsid w:val="00572932"/>
    <w:rsid w:val="00572BBA"/>
    <w:rsid w:val="00573168"/>
    <w:rsid w:val="005732E1"/>
    <w:rsid w:val="00573665"/>
    <w:rsid w:val="00573829"/>
    <w:rsid w:val="00573884"/>
    <w:rsid w:val="0057388B"/>
    <w:rsid w:val="00573F98"/>
    <w:rsid w:val="0057401A"/>
    <w:rsid w:val="005740F7"/>
    <w:rsid w:val="005742F4"/>
    <w:rsid w:val="00574474"/>
    <w:rsid w:val="005745AD"/>
    <w:rsid w:val="005745FF"/>
    <w:rsid w:val="00574631"/>
    <w:rsid w:val="00574ED0"/>
    <w:rsid w:val="0057604A"/>
    <w:rsid w:val="00576271"/>
    <w:rsid w:val="00576462"/>
    <w:rsid w:val="0057662E"/>
    <w:rsid w:val="00576947"/>
    <w:rsid w:val="00576CDB"/>
    <w:rsid w:val="005771C6"/>
    <w:rsid w:val="00577210"/>
    <w:rsid w:val="005804CB"/>
    <w:rsid w:val="005808D5"/>
    <w:rsid w:val="00580FA0"/>
    <w:rsid w:val="00580FEF"/>
    <w:rsid w:val="0058100A"/>
    <w:rsid w:val="00581DF6"/>
    <w:rsid w:val="00581F05"/>
    <w:rsid w:val="00581F64"/>
    <w:rsid w:val="00582243"/>
    <w:rsid w:val="00582685"/>
    <w:rsid w:val="00582695"/>
    <w:rsid w:val="00583022"/>
    <w:rsid w:val="005831B9"/>
    <w:rsid w:val="0058344D"/>
    <w:rsid w:val="00583699"/>
    <w:rsid w:val="00583FBA"/>
    <w:rsid w:val="00584204"/>
    <w:rsid w:val="005842FE"/>
    <w:rsid w:val="0058440F"/>
    <w:rsid w:val="0058485A"/>
    <w:rsid w:val="00584B41"/>
    <w:rsid w:val="005852CA"/>
    <w:rsid w:val="005853CB"/>
    <w:rsid w:val="0058544D"/>
    <w:rsid w:val="00585594"/>
    <w:rsid w:val="0058566A"/>
    <w:rsid w:val="00585CF8"/>
    <w:rsid w:val="00586534"/>
    <w:rsid w:val="005869FD"/>
    <w:rsid w:val="00586BD0"/>
    <w:rsid w:val="00586BEF"/>
    <w:rsid w:val="0058722E"/>
    <w:rsid w:val="0058747E"/>
    <w:rsid w:val="005906F3"/>
    <w:rsid w:val="00590771"/>
    <w:rsid w:val="00591726"/>
    <w:rsid w:val="00591CD5"/>
    <w:rsid w:val="0059211D"/>
    <w:rsid w:val="00592369"/>
    <w:rsid w:val="005925F0"/>
    <w:rsid w:val="00592C33"/>
    <w:rsid w:val="005934CD"/>
    <w:rsid w:val="00593B71"/>
    <w:rsid w:val="0059463C"/>
    <w:rsid w:val="005950BF"/>
    <w:rsid w:val="00595212"/>
    <w:rsid w:val="00595574"/>
    <w:rsid w:val="005955F3"/>
    <w:rsid w:val="00595AF7"/>
    <w:rsid w:val="00595FC3"/>
    <w:rsid w:val="00596885"/>
    <w:rsid w:val="00596D0A"/>
    <w:rsid w:val="00596EB5"/>
    <w:rsid w:val="00597795"/>
    <w:rsid w:val="00597A9D"/>
    <w:rsid w:val="005A13ED"/>
    <w:rsid w:val="005A1C1F"/>
    <w:rsid w:val="005A2A5E"/>
    <w:rsid w:val="005A2C3D"/>
    <w:rsid w:val="005A2CA4"/>
    <w:rsid w:val="005A2D41"/>
    <w:rsid w:val="005A3203"/>
    <w:rsid w:val="005A3334"/>
    <w:rsid w:val="005A473D"/>
    <w:rsid w:val="005A4765"/>
    <w:rsid w:val="005A47C4"/>
    <w:rsid w:val="005A4EFD"/>
    <w:rsid w:val="005A5309"/>
    <w:rsid w:val="005A5B87"/>
    <w:rsid w:val="005A5EB7"/>
    <w:rsid w:val="005A5F36"/>
    <w:rsid w:val="005A6622"/>
    <w:rsid w:val="005A6947"/>
    <w:rsid w:val="005A6EEF"/>
    <w:rsid w:val="005A7174"/>
    <w:rsid w:val="005A73FD"/>
    <w:rsid w:val="005A7672"/>
    <w:rsid w:val="005A77B0"/>
    <w:rsid w:val="005A7E5C"/>
    <w:rsid w:val="005B01C7"/>
    <w:rsid w:val="005B0351"/>
    <w:rsid w:val="005B1092"/>
    <w:rsid w:val="005B1232"/>
    <w:rsid w:val="005B162A"/>
    <w:rsid w:val="005B163F"/>
    <w:rsid w:val="005B17C4"/>
    <w:rsid w:val="005B1816"/>
    <w:rsid w:val="005B1821"/>
    <w:rsid w:val="005B18A2"/>
    <w:rsid w:val="005B1F88"/>
    <w:rsid w:val="005B24FE"/>
    <w:rsid w:val="005B2628"/>
    <w:rsid w:val="005B2758"/>
    <w:rsid w:val="005B3B86"/>
    <w:rsid w:val="005B41AB"/>
    <w:rsid w:val="005B441B"/>
    <w:rsid w:val="005B4D00"/>
    <w:rsid w:val="005B4E9C"/>
    <w:rsid w:val="005B4EB3"/>
    <w:rsid w:val="005B50BB"/>
    <w:rsid w:val="005B5297"/>
    <w:rsid w:val="005B569A"/>
    <w:rsid w:val="005B5933"/>
    <w:rsid w:val="005B5A22"/>
    <w:rsid w:val="005B5AEE"/>
    <w:rsid w:val="005B5C0B"/>
    <w:rsid w:val="005B5EB6"/>
    <w:rsid w:val="005B5FC9"/>
    <w:rsid w:val="005B62F5"/>
    <w:rsid w:val="005B668F"/>
    <w:rsid w:val="005B6D4F"/>
    <w:rsid w:val="005B6DFF"/>
    <w:rsid w:val="005B6E75"/>
    <w:rsid w:val="005B77A6"/>
    <w:rsid w:val="005B7BB7"/>
    <w:rsid w:val="005B7D31"/>
    <w:rsid w:val="005C02C9"/>
    <w:rsid w:val="005C0560"/>
    <w:rsid w:val="005C0690"/>
    <w:rsid w:val="005C0780"/>
    <w:rsid w:val="005C0AE6"/>
    <w:rsid w:val="005C0BF2"/>
    <w:rsid w:val="005C1824"/>
    <w:rsid w:val="005C1B66"/>
    <w:rsid w:val="005C1CEC"/>
    <w:rsid w:val="005C2095"/>
    <w:rsid w:val="005C2891"/>
    <w:rsid w:val="005C2C73"/>
    <w:rsid w:val="005C2EDD"/>
    <w:rsid w:val="005C2F2B"/>
    <w:rsid w:val="005C3174"/>
    <w:rsid w:val="005C3353"/>
    <w:rsid w:val="005C36A0"/>
    <w:rsid w:val="005C3BD2"/>
    <w:rsid w:val="005C4474"/>
    <w:rsid w:val="005C4863"/>
    <w:rsid w:val="005C4CB7"/>
    <w:rsid w:val="005C4D01"/>
    <w:rsid w:val="005C4EFD"/>
    <w:rsid w:val="005C4FAA"/>
    <w:rsid w:val="005C5139"/>
    <w:rsid w:val="005C5143"/>
    <w:rsid w:val="005C5421"/>
    <w:rsid w:val="005C5E34"/>
    <w:rsid w:val="005C5F8E"/>
    <w:rsid w:val="005C65EA"/>
    <w:rsid w:val="005C6916"/>
    <w:rsid w:val="005C6EC6"/>
    <w:rsid w:val="005C748E"/>
    <w:rsid w:val="005D0352"/>
    <w:rsid w:val="005D04FB"/>
    <w:rsid w:val="005D05D7"/>
    <w:rsid w:val="005D061C"/>
    <w:rsid w:val="005D075A"/>
    <w:rsid w:val="005D0820"/>
    <w:rsid w:val="005D15E6"/>
    <w:rsid w:val="005D1AD3"/>
    <w:rsid w:val="005D1FB6"/>
    <w:rsid w:val="005D2219"/>
    <w:rsid w:val="005D32B9"/>
    <w:rsid w:val="005D39D0"/>
    <w:rsid w:val="005D3BD9"/>
    <w:rsid w:val="005D3C11"/>
    <w:rsid w:val="005D44CB"/>
    <w:rsid w:val="005D47CB"/>
    <w:rsid w:val="005D48B6"/>
    <w:rsid w:val="005D4DAC"/>
    <w:rsid w:val="005D53A4"/>
    <w:rsid w:val="005D554E"/>
    <w:rsid w:val="005D5937"/>
    <w:rsid w:val="005D5F94"/>
    <w:rsid w:val="005D6B37"/>
    <w:rsid w:val="005D6C30"/>
    <w:rsid w:val="005D730D"/>
    <w:rsid w:val="005D73AB"/>
    <w:rsid w:val="005D74A9"/>
    <w:rsid w:val="005D774B"/>
    <w:rsid w:val="005D7B56"/>
    <w:rsid w:val="005D7BAE"/>
    <w:rsid w:val="005D7C16"/>
    <w:rsid w:val="005D7F21"/>
    <w:rsid w:val="005E0B67"/>
    <w:rsid w:val="005E0E97"/>
    <w:rsid w:val="005E16BC"/>
    <w:rsid w:val="005E170C"/>
    <w:rsid w:val="005E20A3"/>
    <w:rsid w:val="005E2E5F"/>
    <w:rsid w:val="005E30F6"/>
    <w:rsid w:val="005E335B"/>
    <w:rsid w:val="005E3437"/>
    <w:rsid w:val="005E343E"/>
    <w:rsid w:val="005E3696"/>
    <w:rsid w:val="005E38CF"/>
    <w:rsid w:val="005E38F7"/>
    <w:rsid w:val="005E391B"/>
    <w:rsid w:val="005E39D3"/>
    <w:rsid w:val="005E39F8"/>
    <w:rsid w:val="005E496C"/>
    <w:rsid w:val="005E4A42"/>
    <w:rsid w:val="005E4CCE"/>
    <w:rsid w:val="005E4ED2"/>
    <w:rsid w:val="005E54F3"/>
    <w:rsid w:val="005E5B43"/>
    <w:rsid w:val="005E5DEA"/>
    <w:rsid w:val="005E62F5"/>
    <w:rsid w:val="005E6E52"/>
    <w:rsid w:val="005E733F"/>
    <w:rsid w:val="005E7540"/>
    <w:rsid w:val="005E77E8"/>
    <w:rsid w:val="005E7882"/>
    <w:rsid w:val="005E7C08"/>
    <w:rsid w:val="005F0106"/>
    <w:rsid w:val="005F02D3"/>
    <w:rsid w:val="005F0BD4"/>
    <w:rsid w:val="005F0E6E"/>
    <w:rsid w:val="005F1380"/>
    <w:rsid w:val="005F179F"/>
    <w:rsid w:val="005F17E8"/>
    <w:rsid w:val="005F1B8E"/>
    <w:rsid w:val="005F1C6F"/>
    <w:rsid w:val="005F1F66"/>
    <w:rsid w:val="005F2AB2"/>
    <w:rsid w:val="005F2D20"/>
    <w:rsid w:val="005F2D3F"/>
    <w:rsid w:val="005F3355"/>
    <w:rsid w:val="005F348C"/>
    <w:rsid w:val="005F4824"/>
    <w:rsid w:val="005F48FF"/>
    <w:rsid w:val="005F572D"/>
    <w:rsid w:val="005F59FE"/>
    <w:rsid w:val="005F6021"/>
    <w:rsid w:val="005F6125"/>
    <w:rsid w:val="005F6243"/>
    <w:rsid w:val="005F7026"/>
    <w:rsid w:val="005F7201"/>
    <w:rsid w:val="005F76E0"/>
    <w:rsid w:val="005F7907"/>
    <w:rsid w:val="005F7F20"/>
    <w:rsid w:val="005F7F2B"/>
    <w:rsid w:val="006001C9"/>
    <w:rsid w:val="006004FE"/>
    <w:rsid w:val="00600775"/>
    <w:rsid w:val="00600799"/>
    <w:rsid w:val="00600AB7"/>
    <w:rsid w:val="00600BC1"/>
    <w:rsid w:val="006011CF"/>
    <w:rsid w:val="006012AE"/>
    <w:rsid w:val="006015F7"/>
    <w:rsid w:val="00601F00"/>
    <w:rsid w:val="00602AB6"/>
    <w:rsid w:val="00603259"/>
    <w:rsid w:val="00603902"/>
    <w:rsid w:val="00603975"/>
    <w:rsid w:val="00603ED7"/>
    <w:rsid w:val="0060420D"/>
    <w:rsid w:val="00604BD8"/>
    <w:rsid w:val="006050CB"/>
    <w:rsid w:val="00605651"/>
    <w:rsid w:val="006059C4"/>
    <w:rsid w:val="00605FBA"/>
    <w:rsid w:val="00606A47"/>
    <w:rsid w:val="00606B23"/>
    <w:rsid w:val="006070D7"/>
    <w:rsid w:val="006073FD"/>
    <w:rsid w:val="006074B8"/>
    <w:rsid w:val="00607636"/>
    <w:rsid w:val="00607A3D"/>
    <w:rsid w:val="00607A64"/>
    <w:rsid w:val="00610667"/>
    <w:rsid w:val="0061082D"/>
    <w:rsid w:val="006127E0"/>
    <w:rsid w:val="00612986"/>
    <w:rsid w:val="006130F1"/>
    <w:rsid w:val="006132A4"/>
    <w:rsid w:val="0061369B"/>
    <w:rsid w:val="006137AF"/>
    <w:rsid w:val="00613E28"/>
    <w:rsid w:val="00613F91"/>
    <w:rsid w:val="006141DE"/>
    <w:rsid w:val="00614634"/>
    <w:rsid w:val="00614E91"/>
    <w:rsid w:val="00614EDD"/>
    <w:rsid w:val="006157ED"/>
    <w:rsid w:val="00615B86"/>
    <w:rsid w:val="00616260"/>
    <w:rsid w:val="0061643A"/>
    <w:rsid w:val="00616A4B"/>
    <w:rsid w:val="00616C81"/>
    <w:rsid w:val="00616EE9"/>
    <w:rsid w:val="00620307"/>
    <w:rsid w:val="006209AD"/>
    <w:rsid w:val="006209D9"/>
    <w:rsid w:val="00620ADF"/>
    <w:rsid w:val="00620BBA"/>
    <w:rsid w:val="00620D14"/>
    <w:rsid w:val="00621271"/>
    <w:rsid w:val="006215E1"/>
    <w:rsid w:val="0062173B"/>
    <w:rsid w:val="00621826"/>
    <w:rsid w:val="006218EC"/>
    <w:rsid w:val="00622F5F"/>
    <w:rsid w:val="006230C4"/>
    <w:rsid w:val="006236A2"/>
    <w:rsid w:val="00623A53"/>
    <w:rsid w:val="00623CA9"/>
    <w:rsid w:val="00623D25"/>
    <w:rsid w:val="0062428A"/>
    <w:rsid w:val="006249D8"/>
    <w:rsid w:val="00624AAF"/>
    <w:rsid w:val="00624F32"/>
    <w:rsid w:val="006251D2"/>
    <w:rsid w:val="006254BE"/>
    <w:rsid w:val="00625C38"/>
    <w:rsid w:val="00625D09"/>
    <w:rsid w:val="00625D0C"/>
    <w:rsid w:val="00625FE1"/>
    <w:rsid w:val="00626671"/>
    <w:rsid w:val="00626769"/>
    <w:rsid w:val="00626DC6"/>
    <w:rsid w:val="0062716A"/>
    <w:rsid w:val="0062736D"/>
    <w:rsid w:val="006274BE"/>
    <w:rsid w:val="006274CC"/>
    <w:rsid w:val="00627724"/>
    <w:rsid w:val="006278A1"/>
    <w:rsid w:val="00627E0C"/>
    <w:rsid w:val="00627EF0"/>
    <w:rsid w:val="00630407"/>
    <w:rsid w:val="006307DE"/>
    <w:rsid w:val="0063179D"/>
    <w:rsid w:val="00631B2E"/>
    <w:rsid w:val="00631C92"/>
    <w:rsid w:val="00631FF7"/>
    <w:rsid w:val="006320B2"/>
    <w:rsid w:val="006321B0"/>
    <w:rsid w:val="00632216"/>
    <w:rsid w:val="006325D5"/>
    <w:rsid w:val="00632A33"/>
    <w:rsid w:val="00632B58"/>
    <w:rsid w:val="00632C8F"/>
    <w:rsid w:val="00632D8E"/>
    <w:rsid w:val="00632FA1"/>
    <w:rsid w:val="006335EA"/>
    <w:rsid w:val="00633765"/>
    <w:rsid w:val="00633C35"/>
    <w:rsid w:val="00633D0A"/>
    <w:rsid w:val="00633D9E"/>
    <w:rsid w:val="0063428F"/>
    <w:rsid w:val="006342E6"/>
    <w:rsid w:val="00634490"/>
    <w:rsid w:val="006349A5"/>
    <w:rsid w:val="00634A6B"/>
    <w:rsid w:val="00634D22"/>
    <w:rsid w:val="0063535C"/>
    <w:rsid w:val="00635948"/>
    <w:rsid w:val="00635CC7"/>
    <w:rsid w:val="00636447"/>
    <w:rsid w:val="006366EC"/>
    <w:rsid w:val="0063726D"/>
    <w:rsid w:val="006378CC"/>
    <w:rsid w:val="00637F7B"/>
    <w:rsid w:val="00640202"/>
    <w:rsid w:val="0064048D"/>
    <w:rsid w:val="00640E81"/>
    <w:rsid w:val="00640F0D"/>
    <w:rsid w:val="006413E0"/>
    <w:rsid w:val="00641492"/>
    <w:rsid w:val="00641572"/>
    <w:rsid w:val="006416D8"/>
    <w:rsid w:val="006418A1"/>
    <w:rsid w:val="006418FE"/>
    <w:rsid w:val="006419A6"/>
    <w:rsid w:val="006419E7"/>
    <w:rsid w:val="006423FD"/>
    <w:rsid w:val="00642F53"/>
    <w:rsid w:val="006431FE"/>
    <w:rsid w:val="0064320C"/>
    <w:rsid w:val="00644043"/>
    <w:rsid w:val="00644C72"/>
    <w:rsid w:val="00644CB5"/>
    <w:rsid w:val="00644D20"/>
    <w:rsid w:val="00644E4A"/>
    <w:rsid w:val="00644FA4"/>
    <w:rsid w:val="006453F3"/>
    <w:rsid w:val="006454EF"/>
    <w:rsid w:val="006456EA"/>
    <w:rsid w:val="00645A94"/>
    <w:rsid w:val="00645C2C"/>
    <w:rsid w:val="00645C4C"/>
    <w:rsid w:val="00645CDB"/>
    <w:rsid w:val="00645D36"/>
    <w:rsid w:val="0064614B"/>
    <w:rsid w:val="00646173"/>
    <w:rsid w:val="00646229"/>
    <w:rsid w:val="0064685E"/>
    <w:rsid w:val="006469C1"/>
    <w:rsid w:val="00647A49"/>
    <w:rsid w:val="00647E31"/>
    <w:rsid w:val="00647F3B"/>
    <w:rsid w:val="006501D7"/>
    <w:rsid w:val="00650311"/>
    <w:rsid w:val="006504E7"/>
    <w:rsid w:val="00650CE0"/>
    <w:rsid w:val="00651858"/>
    <w:rsid w:val="0065211A"/>
    <w:rsid w:val="00652256"/>
    <w:rsid w:val="00652723"/>
    <w:rsid w:val="00652A11"/>
    <w:rsid w:val="006534AD"/>
    <w:rsid w:val="006535CF"/>
    <w:rsid w:val="00653C94"/>
    <w:rsid w:val="00653F79"/>
    <w:rsid w:val="006543E4"/>
    <w:rsid w:val="0065466D"/>
    <w:rsid w:val="00654833"/>
    <w:rsid w:val="00654A95"/>
    <w:rsid w:val="00654D55"/>
    <w:rsid w:val="00654E25"/>
    <w:rsid w:val="0065540F"/>
    <w:rsid w:val="00655485"/>
    <w:rsid w:val="006555F9"/>
    <w:rsid w:val="006556BC"/>
    <w:rsid w:val="006556FD"/>
    <w:rsid w:val="00655CBE"/>
    <w:rsid w:val="00655E3E"/>
    <w:rsid w:val="0065605C"/>
    <w:rsid w:val="006569AA"/>
    <w:rsid w:val="00656E4A"/>
    <w:rsid w:val="006575D2"/>
    <w:rsid w:val="00657DB8"/>
    <w:rsid w:val="006606C6"/>
    <w:rsid w:val="006607EB"/>
    <w:rsid w:val="00660E86"/>
    <w:rsid w:val="0066161F"/>
    <w:rsid w:val="00661A5C"/>
    <w:rsid w:val="00661DEC"/>
    <w:rsid w:val="00662F25"/>
    <w:rsid w:val="00662F91"/>
    <w:rsid w:val="00663397"/>
    <w:rsid w:val="006637B7"/>
    <w:rsid w:val="00663C1A"/>
    <w:rsid w:val="006644B1"/>
    <w:rsid w:val="00664796"/>
    <w:rsid w:val="00664F3E"/>
    <w:rsid w:val="0066520C"/>
    <w:rsid w:val="00665585"/>
    <w:rsid w:val="006655D7"/>
    <w:rsid w:val="00665901"/>
    <w:rsid w:val="00665E81"/>
    <w:rsid w:val="0066611F"/>
    <w:rsid w:val="0066635F"/>
    <w:rsid w:val="0066658E"/>
    <w:rsid w:val="0066666C"/>
    <w:rsid w:val="006667E2"/>
    <w:rsid w:val="0066749E"/>
    <w:rsid w:val="0066758A"/>
    <w:rsid w:val="006677C1"/>
    <w:rsid w:val="00667CB0"/>
    <w:rsid w:val="006704EB"/>
    <w:rsid w:val="00670863"/>
    <w:rsid w:val="00670B0A"/>
    <w:rsid w:val="00671106"/>
    <w:rsid w:val="00671205"/>
    <w:rsid w:val="00671436"/>
    <w:rsid w:val="00671E09"/>
    <w:rsid w:val="00672359"/>
    <w:rsid w:val="00672A9B"/>
    <w:rsid w:val="00672D3B"/>
    <w:rsid w:val="00672E48"/>
    <w:rsid w:val="00672F2B"/>
    <w:rsid w:val="00672F8D"/>
    <w:rsid w:val="00673251"/>
    <w:rsid w:val="00673281"/>
    <w:rsid w:val="00673565"/>
    <w:rsid w:val="00673895"/>
    <w:rsid w:val="00673B9A"/>
    <w:rsid w:val="00673CBF"/>
    <w:rsid w:val="00673E4C"/>
    <w:rsid w:val="0067411C"/>
    <w:rsid w:val="0067477B"/>
    <w:rsid w:val="00674B7B"/>
    <w:rsid w:val="00674D6E"/>
    <w:rsid w:val="00674DCB"/>
    <w:rsid w:val="00674DFF"/>
    <w:rsid w:val="006753B5"/>
    <w:rsid w:val="006757A8"/>
    <w:rsid w:val="00675995"/>
    <w:rsid w:val="00675CC5"/>
    <w:rsid w:val="00675E1D"/>
    <w:rsid w:val="00676117"/>
    <w:rsid w:val="00676461"/>
    <w:rsid w:val="00676966"/>
    <w:rsid w:val="00676A5F"/>
    <w:rsid w:val="00676AF9"/>
    <w:rsid w:val="00676FA0"/>
    <w:rsid w:val="00677413"/>
    <w:rsid w:val="00677547"/>
    <w:rsid w:val="006778B4"/>
    <w:rsid w:val="00680056"/>
    <w:rsid w:val="006803C8"/>
    <w:rsid w:val="00680582"/>
    <w:rsid w:val="00680DEB"/>
    <w:rsid w:val="00680EFB"/>
    <w:rsid w:val="00681508"/>
    <w:rsid w:val="00681D98"/>
    <w:rsid w:val="0068251A"/>
    <w:rsid w:val="00682A04"/>
    <w:rsid w:val="00682C64"/>
    <w:rsid w:val="00683133"/>
    <w:rsid w:val="00683234"/>
    <w:rsid w:val="00683C8E"/>
    <w:rsid w:val="00683DCA"/>
    <w:rsid w:val="00683E3A"/>
    <w:rsid w:val="0068452A"/>
    <w:rsid w:val="00684B5F"/>
    <w:rsid w:val="00684D7C"/>
    <w:rsid w:val="0068535E"/>
    <w:rsid w:val="006855B0"/>
    <w:rsid w:val="0068569F"/>
    <w:rsid w:val="00685B69"/>
    <w:rsid w:val="00685FE7"/>
    <w:rsid w:val="00686385"/>
    <w:rsid w:val="00686552"/>
    <w:rsid w:val="006865CD"/>
    <w:rsid w:val="006874C3"/>
    <w:rsid w:val="006906D6"/>
    <w:rsid w:val="00690CC8"/>
    <w:rsid w:val="00691705"/>
    <w:rsid w:val="00692269"/>
    <w:rsid w:val="006925B1"/>
    <w:rsid w:val="00692A3F"/>
    <w:rsid w:val="00692AB2"/>
    <w:rsid w:val="00692DD0"/>
    <w:rsid w:val="006935B0"/>
    <w:rsid w:val="00693658"/>
    <w:rsid w:val="00694089"/>
    <w:rsid w:val="00694668"/>
    <w:rsid w:val="00694DDF"/>
    <w:rsid w:val="00694E75"/>
    <w:rsid w:val="006952CB"/>
    <w:rsid w:val="006958A6"/>
    <w:rsid w:val="006958F6"/>
    <w:rsid w:val="00695C9E"/>
    <w:rsid w:val="0069604F"/>
    <w:rsid w:val="0069654A"/>
    <w:rsid w:val="00696672"/>
    <w:rsid w:val="00696EA3"/>
    <w:rsid w:val="006970C0"/>
    <w:rsid w:val="00697401"/>
    <w:rsid w:val="00697460"/>
    <w:rsid w:val="00697E85"/>
    <w:rsid w:val="006A0080"/>
    <w:rsid w:val="006A02FA"/>
    <w:rsid w:val="006A0876"/>
    <w:rsid w:val="006A0C69"/>
    <w:rsid w:val="006A0D1E"/>
    <w:rsid w:val="006A1A91"/>
    <w:rsid w:val="006A1E54"/>
    <w:rsid w:val="006A1E7E"/>
    <w:rsid w:val="006A21B2"/>
    <w:rsid w:val="006A24C8"/>
    <w:rsid w:val="006A2D68"/>
    <w:rsid w:val="006A2DBF"/>
    <w:rsid w:val="006A2F2F"/>
    <w:rsid w:val="006A2F9F"/>
    <w:rsid w:val="006A3881"/>
    <w:rsid w:val="006A3B91"/>
    <w:rsid w:val="006A3BAD"/>
    <w:rsid w:val="006A3D76"/>
    <w:rsid w:val="006A41BE"/>
    <w:rsid w:val="006A503E"/>
    <w:rsid w:val="006A51A9"/>
    <w:rsid w:val="006A51C3"/>
    <w:rsid w:val="006A5393"/>
    <w:rsid w:val="006A564A"/>
    <w:rsid w:val="006A574E"/>
    <w:rsid w:val="006A6DEB"/>
    <w:rsid w:val="006A74D1"/>
    <w:rsid w:val="006A7869"/>
    <w:rsid w:val="006A7B56"/>
    <w:rsid w:val="006A7D23"/>
    <w:rsid w:val="006B0E1C"/>
    <w:rsid w:val="006B1583"/>
    <w:rsid w:val="006B15BB"/>
    <w:rsid w:val="006B1CF0"/>
    <w:rsid w:val="006B2226"/>
    <w:rsid w:val="006B2370"/>
    <w:rsid w:val="006B2F60"/>
    <w:rsid w:val="006B3250"/>
    <w:rsid w:val="006B3B79"/>
    <w:rsid w:val="006B4875"/>
    <w:rsid w:val="006B48B5"/>
    <w:rsid w:val="006B5190"/>
    <w:rsid w:val="006B5207"/>
    <w:rsid w:val="006B5490"/>
    <w:rsid w:val="006B54B6"/>
    <w:rsid w:val="006B5F84"/>
    <w:rsid w:val="006B6942"/>
    <w:rsid w:val="006B6D8D"/>
    <w:rsid w:val="006B7072"/>
    <w:rsid w:val="006B711F"/>
    <w:rsid w:val="006B7632"/>
    <w:rsid w:val="006B79DA"/>
    <w:rsid w:val="006B7C1A"/>
    <w:rsid w:val="006B7D98"/>
    <w:rsid w:val="006C0101"/>
    <w:rsid w:val="006C017F"/>
    <w:rsid w:val="006C0EB7"/>
    <w:rsid w:val="006C0EEE"/>
    <w:rsid w:val="006C1631"/>
    <w:rsid w:val="006C1806"/>
    <w:rsid w:val="006C229A"/>
    <w:rsid w:val="006C243A"/>
    <w:rsid w:val="006C2624"/>
    <w:rsid w:val="006C28EA"/>
    <w:rsid w:val="006C2F8F"/>
    <w:rsid w:val="006C3097"/>
    <w:rsid w:val="006C33DA"/>
    <w:rsid w:val="006C340F"/>
    <w:rsid w:val="006C3586"/>
    <w:rsid w:val="006C36D8"/>
    <w:rsid w:val="006C38AE"/>
    <w:rsid w:val="006C471C"/>
    <w:rsid w:val="006C48B7"/>
    <w:rsid w:val="006C4AC6"/>
    <w:rsid w:val="006C4FCD"/>
    <w:rsid w:val="006C51D5"/>
    <w:rsid w:val="006C5242"/>
    <w:rsid w:val="006C5308"/>
    <w:rsid w:val="006C53C7"/>
    <w:rsid w:val="006C585D"/>
    <w:rsid w:val="006C5FB1"/>
    <w:rsid w:val="006C6463"/>
    <w:rsid w:val="006C64F7"/>
    <w:rsid w:val="006C6938"/>
    <w:rsid w:val="006C6A87"/>
    <w:rsid w:val="006C6DAE"/>
    <w:rsid w:val="006C6ECB"/>
    <w:rsid w:val="006C6FAB"/>
    <w:rsid w:val="006C7793"/>
    <w:rsid w:val="006C7A3E"/>
    <w:rsid w:val="006C7DF4"/>
    <w:rsid w:val="006D0097"/>
    <w:rsid w:val="006D01D0"/>
    <w:rsid w:val="006D0697"/>
    <w:rsid w:val="006D0704"/>
    <w:rsid w:val="006D0754"/>
    <w:rsid w:val="006D0922"/>
    <w:rsid w:val="006D0E66"/>
    <w:rsid w:val="006D0EAB"/>
    <w:rsid w:val="006D0F1D"/>
    <w:rsid w:val="006D1053"/>
    <w:rsid w:val="006D16C6"/>
    <w:rsid w:val="006D1D4D"/>
    <w:rsid w:val="006D1DE3"/>
    <w:rsid w:val="006D2097"/>
    <w:rsid w:val="006D29C4"/>
    <w:rsid w:val="006D2D49"/>
    <w:rsid w:val="006D31D8"/>
    <w:rsid w:val="006D3D4C"/>
    <w:rsid w:val="006D3E2F"/>
    <w:rsid w:val="006D3E9C"/>
    <w:rsid w:val="006D4155"/>
    <w:rsid w:val="006D4216"/>
    <w:rsid w:val="006D427C"/>
    <w:rsid w:val="006D4572"/>
    <w:rsid w:val="006D46B6"/>
    <w:rsid w:val="006D4831"/>
    <w:rsid w:val="006D4AD0"/>
    <w:rsid w:val="006D4B48"/>
    <w:rsid w:val="006D4D95"/>
    <w:rsid w:val="006D5104"/>
    <w:rsid w:val="006D5544"/>
    <w:rsid w:val="006D55C2"/>
    <w:rsid w:val="006D5879"/>
    <w:rsid w:val="006D5D5E"/>
    <w:rsid w:val="006D66B2"/>
    <w:rsid w:val="006D66EF"/>
    <w:rsid w:val="006D7598"/>
    <w:rsid w:val="006D7642"/>
    <w:rsid w:val="006D7788"/>
    <w:rsid w:val="006D794F"/>
    <w:rsid w:val="006D7965"/>
    <w:rsid w:val="006D7B33"/>
    <w:rsid w:val="006E0826"/>
    <w:rsid w:val="006E0842"/>
    <w:rsid w:val="006E0976"/>
    <w:rsid w:val="006E09AB"/>
    <w:rsid w:val="006E0BE8"/>
    <w:rsid w:val="006E10D4"/>
    <w:rsid w:val="006E1470"/>
    <w:rsid w:val="006E1509"/>
    <w:rsid w:val="006E1675"/>
    <w:rsid w:val="006E18D5"/>
    <w:rsid w:val="006E1E32"/>
    <w:rsid w:val="006E1F41"/>
    <w:rsid w:val="006E2CC2"/>
    <w:rsid w:val="006E346D"/>
    <w:rsid w:val="006E36BC"/>
    <w:rsid w:val="006E3BD0"/>
    <w:rsid w:val="006E3D36"/>
    <w:rsid w:val="006E3DBB"/>
    <w:rsid w:val="006E48C8"/>
    <w:rsid w:val="006E50E2"/>
    <w:rsid w:val="006E5562"/>
    <w:rsid w:val="006E5737"/>
    <w:rsid w:val="006E5BB0"/>
    <w:rsid w:val="006E5CDA"/>
    <w:rsid w:val="006E62BA"/>
    <w:rsid w:val="006E6CF6"/>
    <w:rsid w:val="006E7892"/>
    <w:rsid w:val="006E7B10"/>
    <w:rsid w:val="006F0059"/>
    <w:rsid w:val="006F094E"/>
    <w:rsid w:val="006F0A66"/>
    <w:rsid w:val="006F191E"/>
    <w:rsid w:val="006F1B8E"/>
    <w:rsid w:val="006F2070"/>
    <w:rsid w:val="006F3D26"/>
    <w:rsid w:val="006F4091"/>
    <w:rsid w:val="006F42C7"/>
    <w:rsid w:val="006F45C5"/>
    <w:rsid w:val="006F4648"/>
    <w:rsid w:val="006F4732"/>
    <w:rsid w:val="006F4BCC"/>
    <w:rsid w:val="006F4C4E"/>
    <w:rsid w:val="006F4DB9"/>
    <w:rsid w:val="006F4F7F"/>
    <w:rsid w:val="006F51D9"/>
    <w:rsid w:val="006F5238"/>
    <w:rsid w:val="006F59B4"/>
    <w:rsid w:val="006F5A02"/>
    <w:rsid w:val="006F5CCE"/>
    <w:rsid w:val="006F5D23"/>
    <w:rsid w:val="006F5D4B"/>
    <w:rsid w:val="006F6025"/>
    <w:rsid w:val="006F613A"/>
    <w:rsid w:val="006F645A"/>
    <w:rsid w:val="006F658A"/>
    <w:rsid w:val="006F66B9"/>
    <w:rsid w:val="006F6F88"/>
    <w:rsid w:val="006F78F2"/>
    <w:rsid w:val="006F7A4E"/>
    <w:rsid w:val="00700143"/>
    <w:rsid w:val="007002E5"/>
    <w:rsid w:val="007003F7"/>
    <w:rsid w:val="007005F5"/>
    <w:rsid w:val="00700807"/>
    <w:rsid w:val="007008C0"/>
    <w:rsid w:val="00701A34"/>
    <w:rsid w:val="00701DE9"/>
    <w:rsid w:val="0070271F"/>
    <w:rsid w:val="00702B80"/>
    <w:rsid w:val="00702E5C"/>
    <w:rsid w:val="0070303C"/>
    <w:rsid w:val="00703588"/>
    <w:rsid w:val="00703F33"/>
    <w:rsid w:val="007048C4"/>
    <w:rsid w:val="00704A13"/>
    <w:rsid w:val="00704B4F"/>
    <w:rsid w:val="00704E80"/>
    <w:rsid w:val="00705C0A"/>
    <w:rsid w:val="00705C79"/>
    <w:rsid w:val="00705E20"/>
    <w:rsid w:val="00705E4C"/>
    <w:rsid w:val="00705EE9"/>
    <w:rsid w:val="00705F22"/>
    <w:rsid w:val="007062D4"/>
    <w:rsid w:val="0070636D"/>
    <w:rsid w:val="0070641D"/>
    <w:rsid w:val="007064CD"/>
    <w:rsid w:val="00706C28"/>
    <w:rsid w:val="00706D51"/>
    <w:rsid w:val="00707151"/>
    <w:rsid w:val="007071D7"/>
    <w:rsid w:val="00707562"/>
    <w:rsid w:val="0070768B"/>
    <w:rsid w:val="007077BB"/>
    <w:rsid w:val="00707B0F"/>
    <w:rsid w:val="00707D11"/>
    <w:rsid w:val="00707F55"/>
    <w:rsid w:val="00710D1D"/>
    <w:rsid w:val="00710DA5"/>
    <w:rsid w:val="00710F1A"/>
    <w:rsid w:val="00711BFE"/>
    <w:rsid w:val="00712581"/>
    <w:rsid w:val="007127E8"/>
    <w:rsid w:val="0071288F"/>
    <w:rsid w:val="00713128"/>
    <w:rsid w:val="007138C2"/>
    <w:rsid w:val="007138DE"/>
    <w:rsid w:val="00714137"/>
    <w:rsid w:val="00714442"/>
    <w:rsid w:val="00714773"/>
    <w:rsid w:val="00714ACC"/>
    <w:rsid w:val="00715479"/>
    <w:rsid w:val="00715493"/>
    <w:rsid w:val="0071549D"/>
    <w:rsid w:val="0071551A"/>
    <w:rsid w:val="0071590F"/>
    <w:rsid w:val="00715DB0"/>
    <w:rsid w:val="0071625B"/>
    <w:rsid w:val="00716E2B"/>
    <w:rsid w:val="0071734C"/>
    <w:rsid w:val="00717560"/>
    <w:rsid w:val="007175EA"/>
    <w:rsid w:val="00717A1A"/>
    <w:rsid w:val="007208B2"/>
    <w:rsid w:val="00720A23"/>
    <w:rsid w:val="0072122F"/>
    <w:rsid w:val="0072158B"/>
    <w:rsid w:val="00721836"/>
    <w:rsid w:val="007218AC"/>
    <w:rsid w:val="00721C90"/>
    <w:rsid w:val="00721CF5"/>
    <w:rsid w:val="00721E54"/>
    <w:rsid w:val="00721E82"/>
    <w:rsid w:val="00722026"/>
    <w:rsid w:val="007221A3"/>
    <w:rsid w:val="00722333"/>
    <w:rsid w:val="00722A77"/>
    <w:rsid w:val="00722FE3"/>
    <w:rsid w:val="00723294"/>
    <w:rsid w:val="00723552"/>
    <w:rsid w:val="00723846"/>
    <w:rsid w:val="00723C42"/>
    <w:rsid w:val="00723ECC"/>
    <w:rsid w:val="00723EF4"/>
    <w:rsid w:val="007242A2"/>
    <w:rsid w:val="007243A4"/>
    <w:rsid w:val="00724456"/>
    <w:rsid w:val="0072445A"/>
    <w:rsid w:val="007245E8"/>
    <w:rsid w:val="0072470A"/>
    <w:rsid w:val="007247B5"/>
    <w:rsid w:val="00724E53"/>
    <w:rsid w:val="00724F8D"/>
    <w:rsid w:val="00725A13"/>
    <w:rsid w:val="007266B0"/>
    <w:rsid w:val="007268D6"/>
    <w:rsid w:val="00726D32"/>
    <w:rsid w:val="00727120"/>
    <w:rsid w:val="0072745C"/>
    <w:rsid w:val="00727E12"/>
    <w:rsid w:val="00730DD3"/>
    <w:rsid w:val="00731720"/>
    <w:rsid w:val="00731AFC"/>
    <w:rsid w:val="007325BD"/>
    <w:rsid w:val="00732728"/>
    <w:rsid w:val="00732CB7"/>
    <w:rsid w:val="007331BC"/>
    <w:rsid w:val="0073322C"/>
    <w:rsid w:val="00733480"/>
    <w:rsid w:val="007337D4"/>
    <w:rsid w:val="007338BD"/>
    <w:rsid w:val="00733F21"/>
    <w:rsid w:val="00733F3B"/>
    <w:rsid w:val="007346B3"/>
    <w:rsid w:val="00734EAF"/>
    <w:rsid w:val="007351AD"/>
    <w:rsid w:val="00735347"/>
    <w:rsid w:val="00735C18"/>
    <w:rsid w:val="00735EA4"/>
    <w:rsid w:val="00736286"/>
    <w:rsid w:val="00736305"/>
    <w:rsid w:val="007363B3"/>
    <w:rsid w:val="00736CD4"/>
    <w:rsid w:val="0073792D"/>
    <w:rsid w:val="007379B9"/>
    <w:rsid w:val="007379D1"/>
    <w:rsid w:val="00737C36"/>
    <w:rsid w:val="00737CE5"/>
    <w:rsid w:val="00737ECC"/>
    <w:rsid w:val="00737F4B"/>
    <w:rsid w:val="00740279"/>
    <w:rsid w:val="00740D01"/>
    <w:rsid w:val="00741078"/>
    <w:rsid w:val="0074143B"/>
    <w:rsid w:val="00741591"/>
    <w:rsid w:val="00741639"/>
    <w:rsid w:val="007417B5"/>
    <w:rsid w:val="00741F12"/>
    <w:rsid w:val="007421C6"/>
    <w:rsid w:val="00742481"/>
    <w:rsid w:val="0074325D"/>
    <w:rsid w:val="00743295"/>
    <w:rsid w:val="007433DF"/>
    <w:rsid w:val="0074348C"/>
    <w:rsid w:val="00743701"/>
    <w:rsid w:val="0074372E"/>
    <w:rsid w:val="00743902"/>
    <w:rsid w:val="0074390C"/>
    <w:rsid w:val="00743959"/>
    <w:rsid w:val="00743A2D"/>
    <w:rsid w:val="00743A3E"/>
    <w:rsid w:val="00743CA0"/>
    <w:rsid w:val="00743CB6"/>
    <w:rsid w:val="007445FA"/>
    <w:rsid w:val="00744974"/>
    <w:rsid w:val="0074501A"/>
    <w:rsid w:val="0074553D"/>
    <w:rsid w:val="007457BA"/>
    <w:rsid w:val="007458E6"/>
    <w:rsid w:val="00745B12"/>
    <w:rsid w:val="00745BEE"/>
    <w:rsid w:val="0074629F"/>
    <w:rsid w:val="007464CA"/>
    <w:rsid w:val="00746706"/>
    <w:rsid w:val="007468DA"/>
    <w:rsid w:val="00747021"/>
    <w:rsid w:val="00747530"/>
    <w:rsid w:val="00747610"/>
    <w:rsid w:val="007477ED"/>
    <w:rsid w:val="00747B40"/>
    <w:rsid w:val="00747BD1"/>
    <w:rsid w:val="00747DB1"/>
    <w:rsid w:val="007506CA"/>
    <w:rsid w:val="00750D8E"/>
    <w:rsid w:val="00750EA4"/>
    <w:rsid w:val="00751053"/>
    <w:rsid w:val="00751073"/>
    <w:rsid w:val="0075125E"/>
    <w:rsid w:val="00751480"/>
    <w:rsid w:val="007517FA"/>
    <w:rsid w:val="00751D13"/>
    <w:rsid w:val="007522B2"/>
    <w:rsid w:val="007522B7"/>
    <w:rsid w:val="007524CB"/>
    <w:rsid w:val="00752E23"/>
    <w:rsid w:val="007531F8"/>
    <w:rsid w:val="0075323C"/>
    <w:rsid w:val="00753292"/>
    <w:rsid w:val="00753772"/>
    <w:rsid w:val="00753AC1"/>
    <w:rsid w:val="00753E50"/>
    <w:rsid w:val="00753EC3"/>
    <w:rsid w:val="00754050"/>
    <w:rsid w:val="00754060"/>
    <w:rsid w:val="007542F8"/>
    <w:rsid w:val="007544DB"/>
    <w:rsid w:val="00754829"/>
    <w:rsid w:val="00754970"/>
    <w:rsid w:val="007550B1"/>
    <w:rsid w:val="00755F09"/>
    <w:rsid w:val="00756248"/>
    <w:rsid w:val="00756332"/>
    <w:rsid w:val="0075679D"/>
    <w:rsid w:val="007568F9"/>
    <w:rsid w:val="00756BCC"/>
    <w:rsid w:val="00756DCB"/>
    <w:rsid w:val="00757D88"/>
    <w:rsid w:val="00760988"/>
    <w:rsid w:val="0076158D"/>
    <w:rsid w:val="00761AA1"/>
    <w:rsid w:val="00761B44"/>
    <w:rsid w:val="00761D5B"/>
    <w:rsid w:val="0076276B"/>
    <w:rsid w:val="007628E1"/>
    <w:rsid w:val="00762B3B"/>
    <w:rsid w:val="007638EF"/>
    <w:rsid w:val="00763A5D"/>
    <w:rsid w:val="00763F28"/>
    <w:rsid w:val="00763F9E"/>
    <w:rsid w:val="00764111"/>
    <w:rsid w:val="00764A09"/>
    <w:rsid w:val="00764CC4"/>
    <w:rsid w:val="00765007"/>
    <w:rsid w:val="0076509B"/>
    <w:rsid w:val="007652D3"/>
    <w:rsid w:val="007652F5"/>
    <w:rsid w:val="00765D46"/>
    <w:rsid w:val="00765F39"/>
    <w:rsid w:val="007661F9"/>
    <w:rsid w:val="0076624A"/>
    <w:rsid w:val="00766298"/>
    <w:rsid w:val="00766E0A"/>
    <w:rsid w:val="00766FB4"/>
    <w:rsid w:val="0076720E"/>
    <w:rsid w:val="007676A5"/>
    <w:rsid w:val="00767A76"/>
    <w:rsid w:val="00767D48"/>
    <w:rsid w:val="0077019A"/>
    <w:rsid w:val="0077029B"/>
    <w:rsid w:val="0077045B"/>
    <w:rsid w:val="007709B7"/>
    <w:rsid w:val="00770A11"/>
    <w:rsid w:val="007714F8"/>
    <w:rsid w:val="00771814"/>
    <w:rsid w:val="0077200C"/>
    <w:rsid w:val="0077231B"/>
    <w:rsid w:val="007723EB"/>
    <w:rsid w:val="00772EDA"/>
    <w:rsid w:val="00773365"/>
    <w:rsid w:val="007733B7"/>
    <w:rsid w:val="0077354A"/>
    <w:rsid w:val="00773670"/>
    <w:rsid w:val="00773B1B"/>
    <w:rsid w:val="00773C7F"/>
    <w:rsid w:val="00773F33"/>
    <w:rsid w:val="00774000"/>
    <w:rsid w:val="0077408E"/>
    <w:rsid w:val="00775391"/>
    <w:rsid w:val="007754BC"/>
    <w:rsid w:val="00775B06"/>
    <w:rsid w:val="00775B9B"/>
    <w:rsid w:val="007760DB"/>
    <w:rsid w:val="00776377"/>
    <w:rsid w:val="007766ED"/>
    <w:rsid w:val="00776D63"/>
    <w:rsid w:val="007770E9"/>
    <w:rsid w:val="0077718E"/>
    <w:rsid w:val="007776BA"/>
    <w:rsid w:val="00777CF9"/>
    <w:rsid w:val="00777FBA"/>
    <w:rsid w:val="00780180"/>
    <w:rsid w:val="0078037E"/>
    <w:rsid w:val="00780CA3"/>
    <w:rsid w:val="0078125B"/>
    <w:rsid w:val="0078174B"/>
    <w:rsid w:val="00781AEC"/>
    <w:rsid w:val="00781BD2"/>
    <w:rsid w:val="00782029"/>
    <w:rsid w:val="00782555"/>
    <w:rsid w:val="00782957"/>
    <w:rsid w:val="0078344E"/>
    <w:rsid w:val="0078350F"/>
    <w:rsid w:val="00783656"/>
    <w:rsid w:val="0078367E"/>
    <w:rsid w:val="007836DD"/>
    <w:rsid w:val="00783B66"/>
    <w:rsid w:val="00784551"/>
    <w:rsid w:val="007845A2"/>
    <w:rsid w:val="00784A19"/>
    <w:rsid w:val="00785653"/>
    <w:rsid w:val="007856B0"/>
    <w:rsid w:val="00785795"/>
    <w:rsid w:val="00785F24"/>
    <w:rsid w:val="00786494"/>
    <w:rsid w:val="00786A16"/>
    <w:rsid w:val="00786B23"/>
    <w:rsid w:val="00786C63"/>
    <w:rsid w:val="00786F10"/>
    <w:rsid w:val="00787CB5"/>
    <w:rsid w:val="00787D40"/>
    <w:rsid w:val="00790046"/>
    <w:rsid w:val="00790710"/>
    <w:rsid w:val="00790848"/>
    <w:rsid w:val="0079084C"/>
    <w:rsid w:val="007908C0"/>
    <w:rsid w:val="007918BE"/>
    <w:rsid w:val="00791BDB"/>
    <w:rsid w:val="00791DB9"/>
    <w:rsid w:val="00791FF8"/>
    <w:rsid w:val="0079221F"/>
    <w:rsid w:val="007927F0"/>
    <w:rsid w:val="00792BBE"/>
    <w:rsid w:val="007939BA"/>
    <w:rsid w:val="00793AFB"/>
    <w:rsid w:val="00793DD1"/>
    <w:rsid w:val="00793FA9"/>
    <w:rsid w:val="007949E5"/>
    <w:rsid w:val="00794C68"/>
    <w:rsid w:val="00794FF0"/>
    <w:rsid w:val="007957D2"/>
    <w:rsid w:val="00795A97"/>
    <w:rsid w:val="00795C8F"/>
    <w:rsid w:val="00796459"/>
    <w:rsid w:val="00796B43"/>
    <w:rsid w:val="00796E38"/>
    <w:rsid w:val="00796FD2"/>
    <w:rsid w:val="0079752A"/>
    <w:rsid w:val="00797D7E"/>
    <w:rsid w:val="00797F8A"/>
    <w:rsid w:val="007A030F"/>
    <w:rsid w:val="007A034F"/>
    <w:rsid w:val="007A0367"/>
    <w:rsid w:val="007A0745"/>
    <w:rsid w:val="007A1301"/>
    <w:rsid w:val="007A14D4"/>
    <w:rsid w:val="007A1530"/>
    <w:rsid w:val="007A1B91"/>
    <w:rsid w:val="007A1FE4"/>
    <w:rsid w:val="007A2082"/>
    <w:rsid w:val="007A2102"/>
    <w:rsid w:val="007A2927"/>
    <w:rsid w:val="007A3382"/>
    <w:rsid w:val="007A363A"/>
    <w:rsid w:val="007A364D"/>
    <w:rsid w:val="007A4134"/>
    <w:rsid w:val="007A43E3"/>
    <w:rsid w:val="007A442C"/>
    <w:rsid w:val="007A588B"/>
    <w:rsid w:val="007A5ABC"/>
    <w:rsid w:val="007A5D32"/>
    <w:rsid w:val="007A5D73"/>
    <w:rsid w:val="007A6405"/>
    <w:rsid w:val="007A744B"/>
    <w:rsid w:val="007A7ABE"/>
    <w:rsid w:val="007A7D8C"/>
    <w:rsid w:val="007A7E62"/>
    <w:rsid w:val="007B046B"/>
    <w:rsid w:val="007B04F6"/>
    <w:rsid w:val="007B0DAE"/>
    <w:rsid w:val="007B0E65"/>
    <w:rsid w:val="007B0EF3"/>
    <w:rsid w:val="007B1277"/>
    <w:rsid w:val="007B1A04"/>
    <w:rsid w:val="007B1A34"/>
    <w:rsid w:val="007B2113"/>
    <w:rsid w:val="007B26F7"/>
    <w:rsid w:val="007B29C9"/>
    <w:rsid w:val="007B3671"/>
    <w:rsid w:val="007B37C0"/>
    <w:rsid w:val="007B3832"/>
    <w:rsid w:val="007B38A4"/>
    <w:rsid w:val="007B45B5"/>
    <w:rsid w:val="007B4C3D"/>
    <w:rsid w:val="007B4E1F"/>
    <w:rsid w:val="007B5458"/>
    <w:rsid w:val="007B6473"/>
    <w:rsid w:val="007B72D3"/>
    <w:rsid w:val="007B7342"/>
    <w:rsid w:val="007B735D"/>
    <w:rsid w:val="007B752D"/>
    <w:rsid w:val="007B79C6"/>
    <w:rsid w:val="007B7A4D"/>
    <w:rsid w:val="007C077F"/>
    <w:rsid w:val="007C0AE9"/>
    <w:rsid w:val="007C0E05"/>
    <w:rsid w:val="007C0FE5"/>
    <w:rsid w:val="007C1266"/>
    <w:rsid w:val="007C12B1"/>
    <w:rsid w:val="007C161D"/>
    <w:rsid w:val="007C1C13"/>
    <w:rsid w:val="007C1D83"/>
    <w:rsid w:val="007C1E19"/>
    <w:rsid w:val="007C1EB7"/>
    <w:rsid w:val="007C25E7"/>
    <w:rsid w:val="007C36DB"/>
    <w:rsid w:val="007C37BF"/>
    <w:rsid w:val="007C3BFA"/>
    <w:rsid w:val="007C44BA"/>
    <w:rsid w:val="007C4616"/>
    <w:rsid w:val="007C4F07"/>
    <w:rsid w:val="007C54D4"/>
    <w:rsid w:val="007C5C91"/>
    <w:rsid w:val="007C6B05"/>
    <w:rsid w:val="007C6C99"/>
    <w:rsid w:val="007C7243"/>
    <w:rsid w:val="007C73D8"/>
    <w:rsid w:val="007C74BD"/>
    <w:rsid w:val="007C7D2F"/>
    <w:rsid w:val="007D02F9"/>
    <w:rsid w:val="007D04F1"/>
    <w:rsid w:val="007D0AEC"/>
    <w:rsid w:val="007D0E29"/>
    <w:rsid w:val="007D1114"/>
    <w:rsid w:val="007D1330"/>
    <w:rsid w:val="007D18BE"/>
    <w:rsid w:val="007D2620"/>
    <w:rsid w:val="007D27C8"/>
    <w:rsid w:val="007D2B48"/>
    <w:rsid w:val="007D2D73"/>
    <w:rsid w:val="007D3862"/>
    <w:rsid w:val="007D4AE3"/>
    <w:rsid w:val="007D5824"/>
    <w:rsid w:val="007D5BEF"/>
    <w:rsid w:val="007D63C5"/>
    <w:rsid w:val="007D6608"/>
    <w:rsid w:val="007D673C"/>
    <w:rsid w:val="007D6E84"/>
    <w:rsid w:val="007D7348"/>
    <w:rsid w:val="007D7738"/>
    <w:rsid w:val="007D78E3"/>
    <w:rsid w:val="007D7F7C"/>
    <w:rsid w:val="007E055F"/>
    <w:rsid w:val="007E096A"/>
    <w:rsid w:val="007E1045"/>
    <w:rsid w:val="007E1323"/>
    <w:rsid w:val="007E1326"/>
    <w:rsid w:val="007E1434"/>
    <w:rsid w:val="007E1917"/>
    <w:rsid w:val="007E1C94"/>
    <w:rsid w:val="007E2067"/>
    <w:rsid w:val="007E2158"/>
    <w:rsid w:val="007E26E8"/>
    <w:rsid w:val="007E2E81"/>
    <w:rsid w:val="007E3195"/>
    <w:rsid w:val="007E3450"/>
    <w:rsid w:val="007E38E7"/>
    <w:rsid w:val="007E3D5A"/>
    <w:rsid w:val="007E4107"/>
    <w:rsid w:val="007E4CBF"/>
    <w:rsid w:val="007E4E1C"/>
    <w:rsid w:val="007E5359"/>
    <w:rsid w:val="007E5461"/>
    <w:rsid w:val="007E5950"/>
    <w:rsid w:val="007E5A5F"/>
    <w:rsid w:val="007E5E9B"/>
    <w:rsid w:val="007E5FA0"/>
    <w:rsid w:val="007E62A7"/>
    <w:rsid w:val="007E65D3"/>
    <w:rsid w:val="007E660C"/>
    <w:rsid w:val="007E6873"/>
    <w:rsid w:val="007E6CAF"/>
    <w:rsid w:val="007E6DBE"/>
    <w:rsid w:val="007E70A9"/>
    <w:rsid w:val="007E725A"/>
    <w:rsid w:val="007F0370"/>
    <w:rsid w:val="007F0AAA"/>
    <w:rsid w:val="007F0BEC"/>
    <w:rsid w:val="007F0E9B"/>
    <w:rsid w:val="007F12E0"/>
    <w:rsid w:val="007F137E"/>
    <w:rsid w:val="007F1A1E"/>
    <w:rsid w:val="007F1A87"/>
    <w:rsid w:val="007F2108"/>
    <w:rsid w:val="007F222A"/>
    <w:rsid w:val="007F227D"/>
    <w:rsid w:val="007F2B0C"/>
    <w:rsid w:val="007F34C5"/>
    <w:rsid w:val="007F3B7D"/>
    <w:rsid w:val="007F3DE3"/>
    <w:rsid w:val="007F45CF"/>
    <w:rsid w:val="007F46EA"/>
    <w:rsid w:val="007F4A82"/>
    <w:rsid w:val="007F4EB2"/>
    <w:rsid w:val="007F514D"/>
    <w:rsid w:val="007F52F1"/>
    <w:rsid w:val="007F57A2"/>
    <w:rsid w:val="007F580A"/>
    <w:rsid w:val="007F59C3"/>
    <w:rsid w:val="007F5DF5"/>
    <w:rsid w:val="007F5F4F"/>
    <w:rsid w:val="007F6996"/>
    <w:rsid w:val="007F7F19"/>
    <w:rsid w:val="00800590"/>
    <w:rsid w:val="008007D1"/>
    <w:rsid w:val="008009C7"/>
    <w:rsid w:val="00800AE0"/>
    <w:rsid w:val="00800C9A"/>
    <w:rsid w:val="00801151"/>
    <w:rsid w:val="0080117A"/>
    <w:rsid w:val="008012C8"/>
    <w:rsid w:val="008013CF"/>
    <w:rsid w:val="0080150E"/>
    <w:rsid w:val="008016AE"/>
    <w:rsid w:val="008018A0"/>
    <w:rsid w:val="00801DD1"/>
    <w:rsid w:val="008021AE"/>
    <w:rsid w:val="0080226B"/>
    <w:rsid w:val="00802BD7"/>
    <w:rsid w:val="00802C2D"/>
    <w:rsid w:val="00802E36"/>
    <w:rsid w:val="008031D8"/>
    <w:rsid w:val="008034D7"/>
    <w:rsid w:val="008035EC"/>
    <w:rsid w:val="0080391F"/>
    <w:rsid w:val="00803FAC"/>
    <w:rsid w:val="0080527E"/>
    <w:rsid w:val="0080580E"/>
    <w:rsid w:val="00805BC7"/>
    <w:rsid w:val="00805C97"/>
    <w:rsid w:val="00805CAE"/>
    <w:rsid w:val="008060B8"/>
    <w:rsid w:val="00806425"/>
    <w:rsid w:val="00806D67"/>
    <w:rsid w:val="00807251"/>
    <w:rsid w:val="00807302"/>
    <w:rsid w:val="008073F4"/>
    <w:rsid w:val="0080743D"/>
    <w:rsid w:val="0080770B"/>
    <w:rsid w:val="008079A3"/>
    <w:rsid w:val="00807FC3"/>
    <w:rsid w:val="00810258"/>
    <w:rsid w:val="008102EB"/>
    <w:rsid w:val="00810BB8"/>
    <w:rsid w:val="00810E88"/>
    <w:rsid w:val="00810EBB"/>
    <w:rsid w:val="008112D3"/>
    <w:rsid w:val="0081141F"/>
    <w:rsid w:val="00811455"/>
    <w:rsid w:val="00811831"/>
    <w:rsid w:val="00811A82"/>
    <w:rsid w:val="00811DB7"/>
    <w:rsid w:val="008120CF"/>
    <w:rsid w:val="00812470"/>
    <w:rsid w:val="00812F04"/>
    <w:rsid w:val="00812FDF"/>
    <w:rsid w:val="008131BE"/>
    <w:rsid w:val="00813478"/>
    <w:rsid w:val="00813A07"/>
    <w:rsid w:val="00813C46"/>
    <w:rsid w:val="00813FA8"/>
    <w:rsid w:val="0081419E"/>
    <w:rsid w:val="008141F5"/>
    <w:rsid w:val="0081442A"/>
    <w:rsid w:val="00814584"/>
    <w:rsid w:val="0081513C"/>
    <w:rsid w:val="0081542D"/>
    <w:rsid w:val="00815C44"/>
    <w:rsid w:val="00815D5A"/>
    <w:rsid w:val="008160C0"/>
    <w:rsid w:val="008163EA"/>
    <w:rsid w:val="008166B1"/>
    <w:rsid w:val="00816857"/>
    <w:rsid w:val="00816901"/>
    <w:rsid w:val="00816A18"/>
    <w:rsid w:val="00816E37"/>
    <w:rsid w:val="008171B6"/>
    <w:rsid w:val="00817644"/>
    <w:rsid w:val="00817C69"/>
    <w:rsid w:val="008205D5"/>
    <w:rsid w:val="00820AB1"/>
    <w:rsid w:val="0082129E"/>
    <w:rsid w:val="008215FD"/>
    <w:rsid w:val="008217D7"/>
    <w:rsid w:val="00821A9F"/>
    <w:rsid w:val="00821F89"/>
    <w:rsid w:val="00823D90"/>
    <w:rsid w:val="00824198"/>
    <w:rsid w:val="008241FF"/>
    <w:rsid w:val="00824352"/>
    <w:rsid w:val="00824610"/>
    <w:rsid w:val="008248C2"/>
    <w:rsid w:val="00824EB9"/>
    <w:rsid w:val="0082516C"/>
    <w:rsid w:val="00825361"/>
    <w:rsid w:val="00825D29"/>
    <w:rsid w:val="00825E7A"/>
    <w:rsid w:val="008267F1"/>
    <w:rsid w:val="00826CC6"/>
    <w:rsid w:val="00826F99"/>
    <w:rsid w:val="00827509"/>
    <w:rsid w:val="0082777B"/>
    <w:rsid w:val="00827983"/>
    <w:rsid w:val="00827C23"/>
    <w:rsid w:val="00827F27"/>
    <w:rsid w:val="0083005C"/>
    <w:rsid w:val="008300A2"/>
    <w:rsid w:val="008302F5"/>
    <w:rsid w:val="00830998"/>
    <w:rsid w:val="00830A65"/>
    <w:rsid w:val="00830E0F"/>
    <w:rsid w:val="0083174C"/>
    <w:rsid w:val="00831786"/>
    <w:rsid w:val="008319D9"/>
    <w:rsid w:val="00831B53"/>
    <w:rsid w:val="008320CE"/>
    <w:rsid w:val="00832413"/>
    <w:rsid w:val="0083295A"/>
    <w:rsid w:val="00832B59"/>
    <w:rsid w:val="00832D4E"/>
    <w:rsid w:val="00832DCD"/>
    <w:rsid w:val="008331DF"/>
    <w:rsid w:val="00834122"/>
    <w:rsid w:val="00834158"/>
    <w:rsid w:val="00834436"/>
    <w:rsid w:val="0083453A"/>
    <w:rsid w:val="00834989"/>
    <w:rsid w:val="00834CD1"/>
    <w:rsid w:val="00834D46"/>
    <w:rsid w:val="008351B4"/>
    <w:rsid w:val="00835215"/>
    <w:rsid w:val="0083529A"/>
    <w:rsid w:val="00835851"/>
    <w:rsid w:val="008360B5"/>
    <w:rsid w:val="00836695"/>
    <w:rsid w:val="00836953"/>
    <w:rsid w:val="00836AF7"/>
    <w:rsid w:val="00836DF4"/>
    <w:rsid w:val="00837935"/>
    <w:rsid w:val="00837BED"/>
    <w:rsid w:val="00837EF5"/>
    <w:rsid w:val="00841041"/>
    <w:rsid w:val="008413DF"/>
    <w:rsid w:val="008416AA"/>
    <w:rsid w:val="0084180F"/>
    <w:rsid w:val="00841CD4"/>
    <w:rsid w:val="00841CFA"/>
    <w:rsid w:val="00841F68"/>
    <w:rsid w:val="00841FF8"/>
    <w:rsid w:val="00842C8F"/>
    <w:rsid w:val="00842D9D"/>
    <w:rsid w:val="00843378"/>
    <w:rsid w:val="00843B5D"/>
    <w:rsid w:val="00843DD9"/>
    <w:rsid w:val="00843E11"/>
    <w:rsid w:val="008440C9"/>
    <w:rsid w:val="008441C3"/>
    <w:rsid w:val="00844577"/>
    <w:rsid w:val="00844AA2"/>
    <w:rsid w:val="0084515F"/>
    <w:rsid w:val="008455A9"/>
    <w:rsid w:val="008455EB"/>
    <w:rsid w:val="00845BBA"/>
    <w:rsid w:val="00845F48"/>
    <w:rsid w:val="00846516"/>
    <w:rsid w:val="00846AC3"/>
    <w:rsid w:val="008473B8"/>
    <w:rsid w:val="0084746E"/>
    <w:rsid w:val="008475B4"/>
    <w:rsid w:val="008500FE"/>
    <w:rsid w:val="00850195"/>
    <w:rsid w:val="0085090B"/>
    <w:rsid w:val="008509E7"/>
    <w:rsid w:val="00850E24"/>
    <w:rsid w:val="00851111"/>
    <w:rsid w:val="00851BA3"/>
    <w:rsid w:val="00851C69"/>
    <w:rsid w:val="00851E2E"/>
    <w:rsid w:val="00852241"/>
    <w:rsid w:val="00852244"/>
    <w:rsid w:val="008525C0"/>
    <w:rsid w:val="00852C6F"/>
    <w:rsid w:val="00852F24"/>
    <w:rsid w:val="0085315C"/>
    <w:rsid w:val="00853399"/>
    <w:rsid w:val="00853766"/>
    <w:rsid w:val="00853841"/>
    <w:rsid w:val="00853895"/>
    <w:rsid w:val="00853E98"/>
    <w:rsid w:val="008546D2"/>
    <w:rsid w:val="0085472D"/>
    <w:rsid w:val="00854A21"/>
    <w:rsid w:val="00854D58"/>
    <w:rsid w:val="00854FEC"/>
    <w:rsid w:val="008556CD"/>
    <w:rsid w:val="008557B1"/>
    <w:rsid w:val="00855B47"/>
    <w:rsid w:val="00855C17"/>
    <w:rsid w:val="008560C2"/>
    <w:rsid w:val="00856228"/>
    <w:rsid w:val="00856B71"/>
    <w:rsid w:val="00856D7C"/>
    <w:rsid w:val="00856DC0"/>
    <w:rsid w:val="00856F72"/>
    <w:rsid w:val="00857F5A"/>
    <w:rsid w:val="0086016D"/>
    <w:rsid w:val="0086069D"/>
    <w:rsid w:val="0086101D"/>
    <w:rsid w:val="00861D61"/>
    <w:rsid w:val="008627BF"/>
    <w:rsid w:val="00862F14"/>
    <w:rsid w:val="00863610"/>
    <w:rsid w:val="0086361B"/>
    <w:rsid w:val="00864470"/>
    <w:rsid w:val="00864D89"/>
    <w:rsid w:val="00864DB4"/>
    <w:rsid w:val="00865234"/>
    <w:rsid w:val="0086575A"/>
    <w:rsid w:val="00865F2A"/>
    <w:rsid w:val="0086620E"/>
    <w:rsid w:val="00866445"/>
    <w:rsid w:val="008667DB"/>
    <w:rsid w:val="008677C9"/>
    <w:rsid w:val="00867C10"/>
    <w:rsid w:val="008703F2"/>
    <w:rsid w:val="00870515"/>
    <w:rsid w:val="00870D0B"/>
    <w:rsid w:val="00871130"/>
    <w:rsid w:val="00871FF8"/>
    <w:rsid w:val="00872586"/>
    <w:rsid w:val="008728C9"/>
    <w:rsid w:val="00872E3E"/>
    <w:rsid w:val="00872E53"/>
    <w:rsid w:val="0087317B"/>
    <w:rsid w:val="0087332D"/>
    <w:rsid w:val="00873451"/>
    <w:rsid w:val="00873541"/>
    <w:rsid w:val="00873932"/>
    <w:rsid w:val="00873F8A"/>
    <w:rsid w:val="0087402F"/>
    <w:rsid w:val="00874392"/>
    <w:rsid w:val="008745EB"/>
    <w:rsid w:val="00874CA5"/>
    <w:rsid w:val="00874E16"/>
    <w:rsid w:val="0087533F"/>
    <w:rsid w:val="0087564A"/>
    <w:rsid w:val="008756CF"/>
    <w:rsid w:val="0087576A"/>
    <w:rsid w:val="00875967"/>
    <w:rsid w:val="00875FEE"/>
    <w:rsid w:val="0087678A"/>
    <w:rsid w:val="008767D4"/>
    <w:rsid w:val="00877186"/>
    <w:rsid w:val="008773D5"/>
    <w:rsid w:val="00877B9E"/>
    <w:rsid w:val="00877BAC"/>
    <w:rsid w:val="00880066"/>
    <w:rsid w:val="00880720"/>
    <w:rsid w:val="008809BE"/>
    <w:rsid w:val="00880BE7"/>
    <w:rsid w:val="00880F53"/>
    <w:rsid w:val="008810D4"/>
    <w:rsid w:val="00881447"/>
    <w:rsid w:val="00881748"/>
    <w:rsid w:val="00881C44"/>
    <w:rsid w:val="008826AF"/>
    <w:rsid w:val="00882C2B"/>
    <w:rsid w:val="00883051"/>
    <w:rsid w:val="0088365C"/>
    <w:rsid w:val="00883E29"/>
    <w:rsid w:val="00884204"/>
    <w:rsid w:val="008842BB"/>
    <w:rsid w:val="00884B62"/>
    <w:rsid w:val="0088507F"/>
    <w:rsid w:val="008852A2"/>
    <w:rsid w:val="00885C97"/>
    <w:rsid w:val="00885DBE"/>
    <w:rsid w:val="008860FC"/>
    <w:rsid w:val="00886124"/>
    <w:rsid w:val="0088634E"/>
    <w:rsid w:val="008864C4"/>
    <w:rsid w:val="008864EB"/>
    <w:rsid w:val="00886760"/>
    <w:rsid w:val="00886818"/>
    <w:rsid w:val="008868CC"/>
    <w:rsid w:val="00886AA6"/>
    <w:rsid w:val="00887073"/>
    <w:rsid w:val="008871EC"/>
    <w:rsid w:val="0088736A"/>
    <w:rsid w:val="008877C3"/>
    <w:rsid w:val="00887A3E"/>
    <w:rsid w:val="0089002E"/>
    <w:rsid w:val="008900E8"/>
    <w:rsid w:val="008905B5"/>
    <w:rsid w:val="00890CD7"/>
    <w:rsid w:val="00890F8B"/>
    <w:rsid w:val="00891D24"/>
    <w:rsid w:val="0089201E"/>
    <w:rsid w:val="00892021"/>
    <w:rsid w:val="008926D9"/>
    <w:rsid w:val="00892AEB"/>
    <w:rsid w:val="00892D31"/>
    <w:rsid w:val="00893606"/>
    <w:rsid w:val="00893A04"/>
    <w:rsid w:val="00893B65"/>
    <w:rsid w:val="00894092"/>
    <w:rsid w:val="008945A6"/>
    <w:rsid w:val="008945C3"/>
    <w:rsid w:val="008946D1"/>
    <w:rsid w:val="008948A1"/>
    <w:rsid w:val="008950CD"/>
    <w:rsid w:val="00895157"/>
    <w:rsid w:val="0089521C"/>
    <w:rsid w:val="00895390"/>
    <w:rsid w:val="00895476"/>
    <w:rsid w:val="00895698"/>
    <w:rsid w:val="00895B7E"/>
    <w:rsid w:val="00895C2D"/>
    <w:rsid w:val="008963A4"/>
    <w:rsid w:val="00896AB2"/>
    <w:rsid w:val="00896AD4"/>
    <w:rsid w:val="00896BB5"/>
    <w:rsid w:val="00896EA9"/>
    <w:rsid w:val="00896FAA"/>
    <w:rsid w:val="0089736C"/>
    <w:rsid w:val="008974D6"/>
    <w:rsid w:val="0089753B"/>
    <w:rsid w:val="0089764A"/>
    <w:rsid w:val="00897998"/>
    <w:rsid w:val="008979D9"/>
    <w:rsid w:val="00897B13"/>
    <w:rsid w:val="00897BC7"/>
    <w:rsid w:val="00897C65"/>
    <w:rsid w:val="008A00D1"/>
    <w:rsid w:val="008A04AA"/>
    <w:rsid w:val="008A0A2F"/>
    <w:rsid w:val="008A0BC7"/>
    <w:rsid w:val="008A0F68"/>
    <w:rsid w:val="008A1028"/>
    <w:rsid w:val="008A1302"/>
    <w:rsid w:val="008A1416"/>
    <w:rsid w:val="008A1477"/>
    <w:rsid w:val="008A158E"/>
    <w:rsid w:val="008A1667"/>
    <w:rsid w:val="008A16CF"/>
    <w:rsid w:val="008A1755"/>
    <w:rsid w:val="008A195F"/>
    <w:rsid w:val="008A1EA1"/>
    <w:rsid w:val="008A25BA"/>
    <w:rsid w:val="008A2859"/>
    <w:rsid w:val="008A29AA"/>
    <w:rsid w:val="008A2FDE"/>
    <w:rsid w:val="008A3937"/>
    <w:rsid w:val="008A3B93"/>
    <w:rsid w:val="008A3B96"/>
    <w:rsid w:val="008A3D7A"/>
    <w:rsid w:val="008A3EB3"/>
    <w:rsid w:val="008A43A6"/>
    <w:rsid w:val="008A45FC"/>
    <w:rsid w:val="008A4C4D"/>
    <w:rsid w:val="008A4C92"/>
    <w:rsid w:val="008A5155"/>
    <w:rsid w:val="008A522C"/>
    <w:rsid w:val="008A53B8"/>
    <w:rsid w:val="008A54C4"/>
    <w:rsid w:val="008A55D8"/>
    <w:rsid w:val="008A5BC3"/>
    <w:rsid w:val="008A5F0C"/>
    <w:rsid w:val="008A6381"/>
    <w:rsid w:val="008A65C6"/>
    <w:rsid w:val="008A6E04"/>
    <w:rsid w:val="008A6F29"/>
    <w:rsid w:val="008A7371"/>
    <w:rsid w:val="008A7726"/>
    <w:rsid w:val="008A7824"/>
    <w:rsid w:val="008A7927"/>
    <w:rsid w:val="008B0004"/>
    <w:rsid w:val="008B0082"/>
    <w:rsid w:val="008B029F"/>
    <w:rsid w:val="008B071C"/>
    <w:rsid w:val="008B0A85"/>
    <w:rsid w:val="008B0D14"/>
    <w:rsid w:val="008B0E94"/>
    <w:rsid w:val="008B0F7B"/>
    <w:rsid w:val="008B126C"/>
    <w:rsid w:val="008B1569"/>
    <w:rsid w:val="008B169B"/>
    <w:rsid w:val="008B172F"/>
    <w:rsid w:val="008B1845"/>
    <w:rsid w:val="008B1B0F"/>
    <w:rsid w:val="008B1B35"/>
    <w:rsid w:val="008B1F52"/>
    <w:rsid w:val="008B2485"/>
    <w:rsid w:val="008B2879"/>
    <w:rsid w:val="008B2DEE"/>
    <w:rsid w:val="008B334E"/>
    <w:rsid w:val="008B345E"/>
    <w:rsid w:val="008B522E"/>
    <w:rsid w:val="008B5448"/>
    <w:rsid w:val="008B5D36"/>
    <w:rsid w:val="008B5D72"/>
    <w:rsid w:val="008B66FB"/>
    <w:rsid w:val="008B7106"/>
    <w:rsid w:val="008B7A9F"/>
    <w:rsid w:val="008C0297"/>
    <w:rsid w:val="008C0E9C"/>
    <w:rsid w:val="008C1189"/>
    <w:rsid w:val="008C1287"/>
    <w:rsid w:val="008C1573"/>
    <w:rsid w:val="008C1861"/>
    <w:rsid w:val="008C2906"/>
    <w:rsid w:val="008C2D7C"/>
    <w:rsid w:val="008C3B63"/>
    <w:rsid w:val="008C414C"/>
    <w:rsid w:val="008C4266"/>
    <w:rsid w:val="008C45AC"/>
    <w:rsid w:val="008C469D"/>
    <w:rsid w:val="008C476D"/>
    <w:rsid w:val="008C4B11"/>
    <w:rsid w:val="008C4F54"/>
    <w:rsid w:val="008C5210"/>
    <w:rsid w:val="008C5D7C"/>
    <w:rsid w:val="008C5F7A"/>
    <w:rsid w:val="008C6D6B"/>
    <w:rsid w:val="008C6E01"/>
    <w:rsid w:val="008C7218"/>
    <w:rsid w:val="008C7D96"/>
    <w:rsid w:val="008D013A"/>
    <w:rsid w:val="008D0689"/>
    <w:rsid w:val="008D0843"/>
    <w:rsid w:val="008D0D34"/>
    <w:rsid w:val="008D0F21"/>
    <w:rsid w:val="008D0FED"/>
    <w:rsid w:val="008D10B5"/>
    <w:rsid w:val="008D1290"/>
    <w:rsid w:val="008D1C2B"/>
    <w:rsid w:val="008D2073"/>
    <w:rsid w:val="008D2204"/>
    <w:rsid w:val="008D274E"/>
    <w:rsid w:val="008D2932"/>
    <w:rsid w:val="008D2FFA"/>
    <w:rsid w:val="008D3343"/>
    <w:rsid w:val="008D33E0"/>
    <w:rsid w:val="008D3FD1"/>
    <w:rsid w:val="008D4781"/>
    <w:rsid w:val="008D4E6E"/>
    <w:rsid w:val="008D5140"/>
    <w:rsid w:val="008D546F"/>
    <w:rsid w:val="008D57B8"/>
    <w:rsid w:val="008D5966"/>
    <w:rsid w:val="008D5C20"/>
    <w:rsid w:val="008D5EDA"/>
    <w:rsid w:val="008D5F91"/>
    <w:rsid w:val="008D6177"/>
    <w:rsid w:val="008D623C"/>
    <w:rsid w:val="008D639C"/>
    <w:rsid w:val="008D646D"/>
    <w:rsid w:val="008D65CB"/>
    <w:rsid w:val="008D68A3"/>
    <w:rsid w:val="008D6AE6"/>
    <w:rsid w:val="008D712A"/>
    <w:rsid w:val="008D7B34"/>
    <w:rsid w:val="008D7C4A"/>
    <w:rsid w:val="008D7CEC"/>
    <w:rsid w:val="008E0379"/>
    <w:rsid w:val="008E0BCA"/>
    <w:rsid w:val="008E0CC6"/>
    <w:rsid w:val="008E0CCB"/>
    <w:rsid w:val="008E1452"/>
    <w:rsid w:val="008E1E73"/>
    <w:rsid w:val="008E1F44"/>
    <w:rsid w:val="008E242C"/>
    <w:rsid w:val="008E2582"/>
    <w:rsid w:val="008E2D6E"/>
    <w:rsid w:val="008E2F32"/>
    <w:rsid w:val="008E332A"/>
    <w:rsid w:val="008E399C"/>
    <w:rsid w:val="008E46D2"/>
    <w:rsid w:val="008E4960"/>
    <w:rsid w:val="008E4AF8"/>
    <w:rsid w:val="008E5653"/>
    <w:rsid w:val="008E5D7C"/>
    <w:rsid w:val="008E6AA5"/>
    <w:rsid w:val="008E75FF"/>
    <w:rsid w:val="008E77AD"/>
    <w:rsid w:val="008E7C65"/>
    <w:rsid w:val="008E7E47"/>
    <w:rsid w:val="008E7EF7"/>
    <w:rsid w:val="008F075D"/>
    <w:rsid w:val="008F07DC"/>
    <w:rsid w:val="008F0EC7"/>
    <w:rsid w:val="008F1328"/>
    <w:rsid w:val="008F16E4"/>
    <w:rsid w:val="008F21EA"/>
    <w:rsid w:val="008F22DD"/>
    <w:rsid w:val="008F2678"/>
    <w:rsid w:val="008F27CA"/>
    <w:rsid w:val="008F2BB0"/>
    <w:rsid w:val="008F35DD"/>
    <w:rsid w:val="008F38DD"/>
    <w:rsid w:val="008F3E9E"/>
    <w:rsid w:val="008F408C"/>
    <w:rsid w:val="008F45DF"/>
    <w:rsid w:val="008F4C2A"/>
    <w:rsid w:val="008F4FA1"/>
    <w:rsid w:val="008F57F4"/>
    <w:rsid w:val="008F5A8B"/>
    <w:rsid w:val="008F5E40"/>
    <w:rsid w:val="008F61B4"/>
    <w:rsid w:val="008F6752"/>
    <w:rsid w:val="008F6914"/>
    <w:rsid w:val="008F6AAB"/>
    <w:rsid w:val="008F6AD3"/>
    <w:rsid w:val="008F6CB9"/>
    <w:rsid w:val="008F6CD6"/>
    <w:rsid w:val="008F73CF"/>
    <w:rsid w:val="008F73DF"/>
    <w:rsid w:val="008F7513"/>
    <w:rsid w:val="008F7586"/>
    <w:rsid w:val="008F76C9"/>
    <w:rsid w:val="008F7887"/>
    <w:rsid w:val="008F7A85"/>
    <w:rsid w:val="008F7F73"/>
    <w:rsid w:val="0090071B"/>
    <w:rsid w:val="00900A58"/>
    <w:rsid w:val="00900ACD"/>
    <w:rsid w:val="00900BEB"/>
    <w:rsid w:val="00900CA8"/>
    <w:rsid w:val="00900D0E"/>
    <w:rsid w:val="009010F6"/>
    <w:rsid w:val="009018F7"/>
    <w:rsid w:val="009020A6"/>
    <w:rsid w:val="00902DAE"/>
    <w:rsid w:val="0090384C"/>
    <w:rsid w:val="00903BD2"/>
    <w:rsid w:val="009040EB"/>
    <w:rsid w:val="009043F0"/>
    <w:rsid w:val="00904631"/>
    <w:rsid w:val="00904818"/>
    <w:rsid w:val="00904A09"/>
    <w:rsid w:val="00904AE7"/>
    <w:rsid w:val="00904C45"/>
    <w:rsid w:val="00904D02"/>
    <w:rsid w:val="00904F83"/>
    <w:rsid w:val="009050C6"/>
    <w:rsid w:val="009051D1"/>
    <w:rsid w:val="009053FC"/>
    <w:rsid w:val="00905629"/>
    <w:rsid w:val="0090596D"/>
    <w:rsid w:val="00905B62"/>
    <w:rsid w:val="00905B79"/>
    <w:rsid w:val="00905ECD"/>
    <w:rsid w:val="009064D6"/>
    <w:rsid w:val="00906940"/>
    <w:rsid w:val="00906BE6"/>
    <w:rsid w:val="00906D12"/>
    <w:rsid w:val="00906DA0"/>
    <w:rsid w:val="009072D7"/>
    <w:rsid w:val="00907AF7"/>
    <w:rsid w:val="00907B83"/>
    <w:rsid w:val="00907C71"/>
    <w:rsid w:val="0091035C"/>
    <w:rsid w:val="009106D4"/>
    <w:rsid w:val="00910AE0"/>
    <w:rsid w:val="00910E19"/>
    <w:rsid w:val="00910E82"/>
    <w:rsid w:val="009115B5"/>
    <w:rsid w:val="0091160A"/>
    <w:rsid w:val="009118F4"/>
    <w:rsid w:val="0091219A"/>
    <w:rsid w:val="009123DB"/>
    <w:rsid w:val="0091260D"/>
    <w:rsid w:val="009127BE"/>
    <w:rsid w:val="00912C53"/>
    <w:rsid w:val="00912CAB"/>
    <w:rsid w:val="00912F0E"/>
    <w:rsid w:val="00912F65"/>
    <w:rsid w:val="00913B31"/>
    <w:rsid w:val="00913F10"/>
    <w:rsid w:val="00914AEB"/>
    <w:rsid w:val="009150B2"/>
    <w:rsid w:val="009155D9"/>
    <w:rsid w:val="00915F16"/>
    <w:rsid w:val="0091645C"/>
    <w:rsid w:val="00916486"/>
    <w:rsid w:val="009166C2"/>
    <w:rsid w:val="00916E3B"/>
    <w:rsid w:val="00916E3D"/>
    <w:rsid w:val="00916E88"/>
    <w:rsid w:val="00917008"/>
    <w:rsid w:val="00917412"/>
    <w:rsid w:val="00917E88"/>
    <w:rsid w:val="00917FF2"/>
    <w:rsid w:val="0092049C"/>
    <w:rsid w:val="0092063B"/>
    <w:rsid w:val="009207F9"/>
    <w:rsid w:val="009208E1"/>
    <w:rsid w:val="00920D51"/>
    <w:rsid w:val="00920FC1"/>
    <w:rsid w:val="009213C5"/>
    <w:rsid w:val="00921E84"/>
    <w:rsid w:val="00922037"/>
    <w:rsid w:val="00922186"/>
    <w:rsid w:val="009223D1"/>
    <w:rsid w:val="00922ABA"/>
    <w:rsid w:val="00922B9E"/>
    <w:rsid w:val="0092347D"/>
    <w:rsid w:val="009238A4"/>
    <w:rsid w:val="00923900"/>
    <w:rsid w:val="00923989"/>
    <w:rsid w:val="00923A35"/>
    <w:rsid w:val="00923C77"/>
    <w:rsid w:val="00923E3C"/>
    <w:rsid w:val="00924077"/>
    <w:rsid w:val="009247C3"/>
    <w:rsid w:val="009247DE"/>
    <w:rsid w:val="00924906"/>
    <w:rsid w:val="00925B59"/>
    <w:rsid w:val="00926504"/>
    <w:rsid w:val="009266B1"/>
    <w:rsid w:val="00927091"/>
    <w:rsid w:val="009277BB"/>
    <w:rsid w:val="0092784A"/>
    <w:rsid w:val="00930728"/>
    <w:rsid w:val="00930BE4"/>
    <w:rsid w:val="00930DA9"/>
    <w:rsid w:val="00930F4B"/>
    <w:rsid w:val="0093105A"/>
    <w:rsid w:val="00931506"/>
    <w:rsid w:val="00931795"/>
    <w:rsid w:val="0093186A"/>
    <w:rsid w:val="00931899"/>
    <w:rsid w:val="00931A79"/>
    <w:rsid w:val="00931B83"/>
    <w:rsid w:val="00931D62"/>
    <w:rsid w:val="009325AC"/>
    <w:rsid w:val="00932633"/>
    <w:rsid w:val="00932A8B"/>
    <w:rsid w:val="00932D14"/>
    <w:rsid w:val="00933092"/>
    <w:rsid w:val="0093336E"/>
    <w:rsid w:val="00933743"/>
    <w:rsid w:val="00934603"/>
    <w:rsid w:val="00934986"/>
    <w:rsid w:val="009349CD"/>
    <w:rsid w:val="00935658"/>
    <w:rsid w:val="00935AC1"/>
    <w:rsid w:val="00935CD5"/>
    <w:rsid w:val="0093681E"/>
    <w:rsid w:val="00936BC4"/>
    <w:rsid w:val="00936CAD"/>
    <w:rsid w:val="0093702D"/>
    <w:rsid w:val="0093722B"/>
    <w:rsid w:val="00940291"/>
    <w:rsid w:val="0094039F"/>
    <w:rsid w:val="00940751"/>
    <w:rsid w:val="00940EA2"/>
    <w:rsid w:val="00941261"/>
    <w:rsid w:val="0094138D"/>
    <w:rsid w:val="0094140A"/>
    <w:rsid w:val="0094145B"/>
    <w:rsid w:val="00941D1F"/>
    <w:rsid w:val="00941F79"/>
    <w:rsid w:val="009420D1"/>
    <w:rsid w:val="009428D0"/>
    <w:rsid w:val="009431FE"/>
    <w:rsid w:val="009434C2"/>
    <w:rsid w:val="009434D6"/>
    <w:rsid w:val="009437E7"/>
    <w:rsid w:val="00943A7A"/>
    <w:rsid w:val="00943FB9"/>
    <w:rsid w:val="0094447F"/>
    <w:rsid w:val="00944746"/>
    <w:rsid w:val="009452B2"/>
    <w:rsid w:val="009457E3"/>
    <w:rsid w:val="009459E7"/>
    <w:rsid w:val="00945EA4"/>
    <w:rsid w:val="0094614A"/>
    <w:rsid w:val="009469C8"/>
    <w:rsid w:val="00946D6B"/>
    <w:rsid w:val="009476CC"/>
    <w:rsid w:val="00947FAD"/>
    <w:rsid w:val="0095005D"/>
    <w:rsid w:val="0095027B"/>
    <w:rsid w:val="009505DD"/>
    <w:rsid w:val="00950924"/>
    <w:rsid w:val="00950AB0"/>
    <w:rsid w:val="00950B69"/>
    <w:rsid w:val="00950C00"/>
    <w:rsid w:val="00950EF0"/>
    <w:rsid w:val="00951601"/>
    <w:rsid w:val="009516F3"/>
    <w:rsid w:val="00951806"/>
    <w:rsid w:val="00951FE0"/>
    <w:rsid w:val="009523AB"/>
    <w:rsid w:val="00952841"/>
    <w:rsid w:val="00952C3F"/>
    <w:rsid w:val="00952D90"/>
    <w:rsid w:val="009534D6"/>
    <w:rsid w:val="0095352C"/>
    <w:rsid w:val="00953D4A"/>
    <w:rsid w:val="009541CD"/>
    <w:rsid w:val="009542F5"/>
    <w:rsid w:val="00954366"/>
    <w:rsid w:val="00954AC8"/>
    <w:rsid w:val="00954C56"/>
    <w:rsid w:val="00954FA3"/>
    <w:rsid w:val="0095512C"/>
    <w:rsid w:val="009551D2"/>
    <w:rsid w:val="0095530D"/>
    <w:rsid w:val="0095536C"/>
    <w:rsid w:val="0095565F"/>
    <w:rsid w:val="00955AAB"/>
    <w:rsid w:val="00955C67"/>
    <w:rsid w:val="009564BA"/>
    <w:rsid w:val="00956B40"/>
    <w:rsid w:val="00956DCC"/>
    <w:rsid w:val="00956FCC"/>
    <w:rsid w:val="009570EB"/>
    <w:rsid w:val="009572E9"/>
    <w:rsid w:val="00957472"/>
    <w:rsid w:val="00957CCA"/>
    <w:rsid w:val="00957D02"/>
    <w:rsid w:val="0096017E"/>
    <w:rsid w:val="009602D6"/>
    <w:rsid w:val="009609BE"/>
    <w:rsid w:val="00960DCC"/>
    <w:rsid w:val="00961197"/>
    <w:rsid w:val="009611EC"/>
    <w:rsid w:val="00961504"/>
    <w:rsid w:val="009615D4"/>
    <w:rsid w:val="00961EBD"/>
    <w:rsid w:val="0096241B"/>
    <w:rsid w:val="0096287A"/>
    <w:rsid w:val="00962A99"/>
    <w:rsid w:val="00962D04"/>
    <w:rsid w:val="00962F01"/>
    <w:rsid w:val="009635C9"/>
    <w:rsid w:val="009637B7"/>
    <w:rsid w:val="00963E56"/>
    <w:rsid w:val="00963F31"/>
    <w:rsid w:val="0096424B"/>
    <w:rsid w:val="0096447F"/>
    <w:rsid w:val="00964A81"/>
    <w:rsid w:val="00964BE6"/>
    <w:rsid w:val="00965610"/>
    <w:rsid w:val="0096595B"/>
    <w:rsid w:val="00965D00"/>
    <w:rsid w:val="00966463"/>
    <w:rsid w:val="00966918"/>
    <w:rsid w:val="00967B0A"/>
    <w:rsid w:val="00967B19"/>
    <w:rsid w:val="0097013F"/>
    <w:rsid w:val="00970737"/>
    <w:rsid w:val="00970AD9"/>
    <w:rsid w:val="00970CEB"/>
    <w:rsid w:val="00970F6F"/>
    <w:rsid w:val="009715DC"/>
    <w:rsid w:val="00971A4D"/>
    <w:rsid w:val="00971F0E"/>
    <w:rsid w:val="009723CD"/>
    <w:rsid w:val="009724FA"/>
    <w:rsid w:val="0097282B"/>
    <w:rsid w:val="00972984"/>
    <w:rsid w:val="009729EB"/>
    <w:rsid w:val="00972CFA"/>
    <w:rsid w:val="009738BF"/>
    <w:rsid w:val="0097398A"/>
    <w:rsid w:val="00973CA1"/>
    <w:rsid w:val="00973E94"/>
    <w:rsid w:val="00973F7A"/>
    <w:rsid w:val="009742EC"/>
    <w:rsid w:val="00974412"/>
    <w:rsid w:val="00974E2A"/>
    <w:rsid w:val="00974E2D"/>
    <w:rsid w:val="00974F45"/>
    <w:rsid w:val="00975033"/>
    <w:rsid w:val="009756CB"/>
    <w:rsid w:val="00975720"/>
    <w:rsid w:val="009759BA"/>
    <w:rsid w:val="00975F7E"/>
    <w:rsid w:val="00976150"/>
    <w:rsid w:val="009761DD"/>
    <w:rsid w:val="00976275"/>
    <w:rsid w:val="00976C2B"/>
    <w:rsid w:val="00976C5F"/>
    <w:rsid w:val="00976E4F"/>
    <w:rsid w:val="00976F6A"/>
    <w:rsid w:val="00977022"/>
    <w:rsid w:val="00977ADF"/>
    <w:rsid w:val="00977C3A"/>
    <w:rsid w:val="00977ECD"/>
    <w:rsid w:val="00980873"/>
    <w:rsid w:val="00981311"/>
    <w:rsid w:val="00981F68"/>
    <w:rsid w:val="009823E5"/>
    <w:rsid w:val="00982BA8"/>
    <w:rsid w:val="00982F05"/>
    <w:rsid w:val="009834BB"/>
    <w:rsid w:val="0098368A"/>
    <w:rsid w:val="00983DC8"/>
    <w:rsid w:val="00983E5C"/>
    <w:rsid w:val="00984517"/>
    <w:rsid w:val="00984975"/>
    <w:rsid w:val="00984E68"/>
    <w:rsid w:val="00985C59"/>
    <w:rsid w:val="00985D6A"/>
    <w:rsid w:val="00986009"/>
    <w:rsid w:val="0098636D"/>
    <w:rsid w:val="00986783"/>
    <w:rsid w:val="00986BC4"/>
    <w:rsid w:val="00987159"/>
    <w:rsid w:val="009873EE"/>
    <w:rsid w:val="009873FF"/>
    <w:rsid w:val="00987456"/>
    <w:rsid w:val="0098750E"/>
    <w:rsid w:val="00987BD7"/>
    <w:rsid w:val="009900C2"/>
    <w:rsid w:val="00990811"/>
    <w:rsid w:val="00990D2D"/>
    <w:rsid w:val="00990DC7"/>
    <w:rsid w:val="00990E12"/>
    <w:rsid w:val="00991807"/>
    <w:rsid w:val="00991925"/>
    <w:rsid w:val="0099258B"/>
    <w:rsid w:val="009927EB"/>
    <w:rsid w:val="00992977"/>
    <w:rsid w:val="00992F02"/>
    <w:rsid w:val="0099316D"/>
    <w:rsid w:val="00993465"/>
    <w:rsid w:val="009937D4"/>
    <w:rsid w:val="00994478"/>
    <w:rsid w:val="0099447C"/>
    <w:rsid w:val="00994489"/>
    <w:rsid w:val="00994557"/>
    <w:rsid w:val="00994658"/>
    <w:rsid w:val="00995CF5"/>
    <w:rsid w:val="00995ECF"/>
    <w:rsid w:val="00995F96"/>
    <w:rsid w:val="00996234"/>
    <w:rsid w:val="0099694B"/>
    <w:rsid w:val="00996FCF"/>
    <w:rsid w:val="00997083"/>
    <w:rsid w:val="009973E7"/>
    <w:rsid w:val="009976A8"/>
    <w:rsid w:val="00997770"/>
    <w:rsid w:val="00997A91"/>
    <w:rsid w:val="009A01F2"/>
    <w:rsid w:val="009A01F8"/>
    <w:rsid w:val="009A03FE"/>
    <w:rsid w:val="009A0454"/>
    <w:rsid w:val="009A0660"/>
    <w:rsid w:val="009A0A83"/>
    <w:rsid w:val="009A0EE2"/>
    <w:rsid w:val="009A111B"/>
    <w:rsid w:val="009A11AE"/>
    <w:rsid w:val="009A141E"/>
    <w:rsid w:val="009A1523"/>
    <w:rsid w:val="009A1A31"/>
    <w:rsid w:val="009A1BFF"/>
    <w:rsid w:val="009A1DE4"/>
    <w:rsid w:val="009A23FB"/>
    <w:rsid w:val="009A28CD"/>
    <w:rsid w:val="009A2B2B"/>
    <w:rsid w:val="009A2EC8"/>
    <w:rsid w:val="009A2F53"/>
    <w:rsid w:val="009A332F"/>
    <w:rsid w:val="009A3609"/>
    <w:rsid w:val="009A3862"/>
    <w:rsid w:val="009A4D12"/>
    <w:rsid w:val="009A4FA9"/>
    <w:rsid w:val="009A534D"/>
    <w:rsid w:val="009A5365"/>
    <w:rsid w:val="009A5B72"/>
    <w:rsid w:val="009A5DB9"/>
    <w:rsid w:val="009A602C"/>
    <w:rsid w:val="009A645C"/>
    <w:rsid w:val="009A668F"/>
    <w:rsid w:val="009A6AC3"/>
    <w:rsid w:val="009A6BCE"/>
    <w:rsid w:val="009A7070"/>
    <w:rsid w:val="009A7145"/>
    <w:rsid w:val="009A7226"/>
    <w:rsid w:val="009A79E8"/>
    <w:rsid w:val="009A7CB4"/>
    <w:rsid w:val="009B04B0"/>
    <w:rsid w:val="009B0AA9"/>
    <w:rsid w:val="009B1160"/>
    <w:rsid w:val="009B116B"/>
    <w:rsid w:val="009B2240"/>
    <w:rsid w:val="009B2401"/>
    <w:rsid w:val="009B249E"/>
    <w:rsid w:val="009B28EC"/>
    <w:rsid w:val="009B2A5C"/>
    <w:rsid w:val="009B2A88"/>
    <w:rsid w:val="009B2F28"/>
    <w:rsid w:val="009B30C3"/>
    <w:rsid w:val="009B331F"/>
    <w:rsid w:val="009B3388"/>
    <w:rsid w:val="009B343E"/>
    <w:rsid w:val="009B3E6D"/>
    <w:rsid w:val="009B3EF9"/>
    <w:rsid w:val="009B4AB3"/>
    <w:rsid w:val="009B4D81"/>
    <w:rsid w:val="009B5055"/>
    <w:rsid w:val="009B53FB"/>
    <w:rsid w:val="009B586C"/>
    <w:rsid w:val="009B5A30"/>
    <w:rsid w:val="009B5CBE"/>
    <w:rsid w:val="009B5D90"/>
    <w:rsid w:val="009B5FA7"/>
    <w:rsid w:val="009B605B"/>
    <w:rsid w:val="009B6843"/>
    <w:rsid w:val="009B6AAE"/>
    <w:rsid w:val="009B6E75"/>
    <w:rsid w:val="009B6F50"/>
    <w:rsid w:val="009B710C"/>
    <w:rsid w:val="009B7724"/>
    <w:rsid w:val="009B780B"/>
    <w:rsid w:val="009B7A96"/>
    <w:rsid w:val="009C0092"/>
    <w:rsid w:val="009C01B2"/>
    <w:rsid w:val="009C0347"/>
    <w:rsid w:val="009C0B89"/>
    <w:rsid w:val="009C111A"/>
    <w:rsid w:val="009C12E1"/>
    <w:rsid w:val="009C18D4"/>
    <w:rsid w:val="009C1A4B"/>
    <w:rsid w:val="009C1AD7"/>
    <w:rsid w:val="009C1AE1"/>
    <w:rsid w:val="009C1D67"/>
    <w:rsid w:val="009C1F45"/>
    <w:rsid w:val="009C20B4"/>
    <w:rsid w:val="009C2445"/>
    <w:rsid w:val="009C2944"/>
    <w:rsid w:val="009C2EB2"/>
    <w:rsid w:val="009C460C"/>
    <w:rsid w:val="009C4D8B"/>
    <w:rsid w:val="009C509A"/>
    <w:rsid w:val="009C523C"/>
    <w:rsid w:val="009C53A2"/>
    <w:rsid w:val="009C53F3"/>
    <w:rsid w:val="009C5797"/>
    <w:rsid w:val="009C5D89"/>
    <w:rsid w:val="009C5E2A"/>
    <w:rsid w:val="009C601D"/>
    <w:rsid w:val="009C64A5"/>
    <w:rsid w:val="009C6914"/>
    <w:rsid w:val="009C6A40"/>
    <w:rsid w:val="009C6BAB"/>
    <w:rsid w:val="009C6E74"/>
    <w:rsid w:val="009C796A"/>
    <w:rsid w:val="009D02C8"/>
    <w:rsid w:val="009D02D0"/>
    <w:rsid w:val="009D08AF"/>
    <w:rsid w:val="009D13C0"/>
    <w:rsid w:val="009D181A"/>
    <w:rsid w:val="009D1AD6"/>
    <w:rsid w:val="009D1D97"/>
    <w:rsid w:val="009D1E0A"/>
    <w:rsid w:val="009D2102"/>
    <w:rsid w:val="009D26EC"/>
    <w:rsid w:val="009D313A"/>
    <w:rsid w:val="009D344B"/>
    <w:rsid w:val="009D3485"/>
    <w:rsid w:val="009D3CA1"/>
    <w:rsid w:val="009D42A0"/>
    <w:rsid w:val="009D45BD"/>
    <w:rsid w:val="009D47E5"/>
    <w:rsid w:val="009D5034"/>
    <w:rsid w:val="009D566B"/>
    <w:rsid w:val="009D56C2"/>
    <w:rsid w:val="009D5892"/>
    <w:rsid w:val="009D6121"/>
    <w:rsid w:val="009D64F0"/>
    <w:rsid w:val="009D6558"/>
    <w:rsid w:val="009D663F"/>
    <w:rsid w:val="009D672D"/>
    <w:rsid w:val="009D68A5"/>
    <w:rsid w:val="009D6B12"/>
    <w:rsid w:val="009D7379"/>
    <w:rsid w:val="009D742E"/>
    <w:rsid w:val="009D7487"/>
    <w:rsid w:val="009D7FC9"/>
    <w:rsid w:val="009E0047"/>
    <w:rsid w:val="009E0196"/>
    <w:rsid w:val="009E0396"/>
    <w:rsid w:val="009E0433"/>
    <w:rsid w:val="009E0593"/>
    <w:rsid w:val="009E05EA"/>
    <w:rsid w:val="009E17E8"/>
    <w:rsid w:val="009E17FD"/>
    <w:rsid w:val="009E1842"/>
    <w:rsid w:val="009E18A9"/>
    <w:rsid w:val="009E227D"/>
    <w:rsid w:val="009E3004"/>
    <w:rsid w:val="009E322E"/>
    <w:rsid w:val="009E344C"/>
    <w:rsid w:val="009E35EE"/>
    <w:rsid w:val="009E3880"/>
    <w:rsid w:val="009E3AFB"/>
    <w:rsid w:val="009E45D7"/>
    <w:rsid w:val="009E4888"/>
    <w:rsid w:val="009E4D5D"/>
    <w:rsid w:val="009E5016"/>
    <w:rsid w:val="009E5296"/>
    <w:rsid w:val="009E53CC"/>
    <w:rsid w:val="009E5768"/>
    <w:rsid w:val="009E606B"/>
    <w:rsid w:val="009E6083"/>
    <w:rsid w:val="009E6554"/>
    <w:rsid w:val="009E700F"/>
    <w:rsid w:val="009E74E5"/>
    <w:rsid w:val="009E7BB8"/>
    <w:rsid w:val="009E7E2F"/>
    <w:rsid w:val="009F009F"/>
    <w:rsid w:val="009F09DA"/>
    <w:rsid w:val="009F0BBA"/>
    <w:rsid w:val="009F0FC7"/>
    <w:rsid w:val="009F1393"/>
    <w:rsid w:val="009F14AF"/>
    <w:rsid w:val="009F1C3F"/>
    <w:rsid w:val="009F20B5"/>
    <w:rsid w:val="009F20F5"/>
    <w:rsid w:val="009F2849"/>
    <w:rsid w:val="009F29DC"/>
    <w:rsid w:val="009F2BC3"/>
    <w:rsid w:val="009F2BEE"/>
    <w:rsid w:val="009F3100"/>
    <w:rsid w:val="009F3222"/>
    <w:rsid w:val="009F3885"/>
    <w:rsid w:val="009F38E0"/>
    <w:rsid w:val="009F3ADB"/>
    <w:rsid w:val="009F447A"/>
    <w:rsid w:val="009F449E"/>
    <w:rsid w:val="009F5063"/>
    <w:rsid w:val="009F50B2"/>
    <w:rsid w:val="009F53F7"/>
    <w:rsid w:val="009F5C77"/>
    <w:rsid w:val="009F5E6F"/>
    <w:rsid w:val="009F60FA"/>
    <w:rsid w:val="009F6B46"/>
    <w:rsid w:val="009F6E25"/>
    <w:rsid w:val="009F715A"/>
    <w:rsid w:val="009F7520"/>
    <w:rsid w:val="009F7705"/>
    <w:rsid w:val="009F78B5"/>
    <w:rsid w:val="009F7CC7"/>
    <w:rsid w:val="009F7D29"/>
    <w:rsid w:val="00A00270"/>
    <w:rsid w:val="00A009E0"/>
    <w:rsid w:val="00A00EA5"/>
    <w:rsid w:val="00A00F84"/>
    <w:rsid w:val="00A01279"/>
    <w:rsid w:val="00A012EC"/>
    <w:rsid w:val="00A015D4"/>
    <w:rsid w:val="00A016C0"/>
    <w:rsid w:val="00A016E4"/>
    <w:rsid w:val="00A01A55"/>
    <w:rsid w:val="00A01C2C"/>
    <w:rsid w:val="00A02423"/>
    <w:rsid w:val="00A024EF"/>
    <w:rsid w:val="00A02A71"/>
    <w:rsid w:val="00A02E23"/>
    <w:rsid w:val="00A02E30"/>
    <w:rsid w:val="00A032BD"/>
    <w:rsid w:val="00A0345C"/>
    <w:rsid w:val="00A03703"/>
    <w:rsid w:val="00A037AA"/>
    <w:rsid w:val="00A03B97"/>
    <w:rsid w:val="00A03C03"/>
    <w:rsid w:val="00A04899"/>
    <w:rsid w:val="00A04AB1"/>
    <w:rsid w:val="00A05405"/>
    <w:rsid w:val="00A05B41"/>
    <w:rsid w:val="00A06373"/>
    <w:rsid w:val="00A06687"/>
    <w:rsid w:val="00A066CB"/>
    <w:rsid w:val="00A069D4"/>
    <w:rsid w:val="00A069F0"/>
    <w:rsid w:val="00A06C16"/>
    <w:rsid w:val="00A06EAC"/>
    <w:rsid w:val="00A0735A"/>
    <w:rsid w:val="00A07C82"/>
    <w:rsid w:val="00A07FFC"/>
    <w:rsid w:val="00A10399"/>
    <w:rsid w:val="00A10EB5"/>
    <w:rsid w:val="00A11962"/>
    <w:rsid w:val="00A11AFA"/>
    <w:rsid w:val="00A11DE0"/>
    <w:rsid w:val="00A123E5"/>
    <w:rsid w:val="00A12C02"/>
    <w:rsid w:val="00A12D9D"/>
    <w:rsid w:val="00A1345A"/>
    <w:rsid w:val="00A13CD5"/>
    <w:rsid w:val="00A13E47"/>
    <w:rsid w:val="00A14638"/>
    <w:rsid w:val="00A14970"/>
    <w:rsid w:val="00A14A0F"/>
    <w:rsid w:val="00A14A7C"/>
    <w:rsid w:val="00A14C47"/>
    <w:rsid w:val="00A14F1A"/>
    <w:rsid w:val="00A152DB"/>
    <w:rsid w:val="00A15367"/>
    <w:rsid w:val="00A156D5"/>
    <w:rsid w:val="00A15C24"/>
    <w:rsid w:val="00A15E52"/>
    <w:rsid w:val="00A15EA9"/>
    <w:rsid w:val="00A15EBD"/>
    <w:rsid w:val="00A161E9"/>
    <w:rsid w:val="00A17F58"/>
    <w:rsid w:val="00A17F86"/>
    <w:rsid w:val="00A17FD7"/>
    <w:rsid w:val="00A201EA"/>
    <w:rsid w:val="00A20232"/>
    <w:rsid w:val="00A20460"/>
    <w:rsid w:val="00A20941"/>
    <w:rsid w:val="00A21301"/>
    <w:rsid w:val="00A21586"/>
    <w:rsid w:val="00A21894"/>
    <w:rsid w:val="00A22283"/>
    <w:rsid w:val="00A22343"/>
    <w:rsid w:val="00A2257B"/>
    <w:rsid w:val="00A229D2"/>
    <w:rsid w:val="00A22BD9"/>
    <w:rsid w:val="00A23003"/>
    <w:rsid w:val="00A23039"/>
    <w:rsid w:val="00A23740"/>
    <w:rsid w:val="00A238B5"/>
    <w:rsid w:val="00A23C37"/>
    <w:rsid w:val="00A24098"/>
    <w:rsid w:val="00A24437"/>
    <w:rsid w:val="00A24D0D"/>
    <w:rsid w:val="00A24FC7"/>
    <w:rsid w:val="00A25799"/>
    <w:rsid w:val="00A25832"/>
    <w:rsid w:val="00A2587E"/>
    <w:rsid w:val="00A25B23"/>
    <w:rsid w:val="00A25B2C"/>
    <w:rsid w:val="00A26618"/>
    <w:rsid w:val="00A26E88"/>
    <w:rsid w:val="00A27978"/>
    <w:rsid w:val="00A27A41"/>
    <w:rsid w:val="00A30CA7"/>
    <w:rsid w:val="00A30E45"/>
    <w:rsid w:val="00A30E6D"/>
    <w:rsid w:val="00A30FD0"/>
    <w:rsid w:val="00A31590"/>
    <w:rsid w:val="00A315B6"/>
    <w:rsid w:val="00A3196C"/>
    <w:rsid w:val="00A31A2F"/>
    <w:rsid w:val="00A31B76"/>
    <w:rsid w:val="00A31E2A"/>
    <w:rsid w:val="00A323D1"/>
    <w:rsid w:val="00A32851"/>
    <w:rsid w:val="00A329E3"/>
    <w:rsid w:val="00A32CDE"/>
    <w:rsid w:val="00A330E1"/>
    <w:rsid w:val="00A339D7"/>
    <w:rsid w:val="00A35F8A"/>
    <w:rsid w:val="00A364F2"/>
    <w:rsid w:val="00A367AB"/>
    <w:rsid w:val="00A36E95"/>
    <w:rsid w:val="00A379EE"/>
    <w:rsid w:val="00A37A46"/>
    <w:rsid w:val="00A40638"/>
    <w:rsid w:val="00A408C4"/>
    <w:rsid w:val="00A40B02"/>
    <w:rsid w:val="00A41063"/>
    <w:rsid w:val="00A412DB"/>
    <w:rsid w:val="00A41651"/>
    <w:rsid w:val="00A41714"/>
    <w:rsid w:val="00A41A48"/>
    <w:rsid w:val="00A41F9E"/>
    <w:rsid w:val="00A420D3"/>
    <w:rsid w:val="00A42269"/>
    <w:rsid w:val="00A42364"/>
    <w:rsid w:val="00A429B5"/>
    <w:rsid w:val="00A42ACE"/>
    <w:rsid w:val="00A42D79"/>
    <w:rsid w:val="00A43256"/>
    <w:rsid w:val="00A433EB"/>
    <w:rsid w:val="00A436BB"/>
    <w:rsid w:val="00A436C4"/>
    <w:rsid w:val="00A43833"/>
    <w:rsid w:val="00A43A31"/>
    <w:rsid w:val="00A43B59"/>
    <w:rsid w:val="00A44340"/>
    <w:rsid w:val="00A44B0F"/>
    <w:rsid w:val="00A45485"/>
    <w:rsid w:val="00A45564"/>
    <w:rsid w:val="00A45FA1"/>
    <w:rsid w:val="00A465F9"/>
    <w:rsid w:val="00A466B1"/>
    <w:rsid w:val="00A47028"/>
    <w:rsid w:val="00A47141"/>
    <w:rsid w:val="00A47701"/>
    <w:rsid w:val="00A477BC"/>
    <w:rsid w:val="00A479F6"/>
    <w:rsid w:val="00A47A92"/>
    <w:rsid w:val="00A47F52"/>
    <w:rsid w:val="00A502FE"/>
    <w:rsid w:val="00A504AE"/>
    <w:rsid w:val="00A504BB"/>
    <w:rsid w:val="00A50867"/>
    <w:rsid w:val="00A50C58"/>
    <w:rsid w:val="00A50C6E"/>
    <w:rsid w:val="00A50F50"/>
    <w:rsid w:val="00A5103A"/>
    <w:rsid w:val="00A512E7"/>
    <w:rsid w:val="00A518DA"/>
    <w:rsid w:val="00A51CE2"/>
    <w:rsid w:val="00A51D5A"/>
    <w:rsid w:val="00A52128"/>
    <w:rsid w:val="00A5214A"/>
    <w:rsid w:val="00A52191"/>
    <w:rsid w:val="00A5294E"/>
    <w:rsid w:val="00A529D3"/>
    <w:rsid w:val="00A53193"/>
    <w:rsid w:val="00A533EF"/>
    <w:rsid w:val="00A539D9"/>
    <w:rsid w:val="00A53BA4"/>
    <w:rsid w:val="00A53BB9"/>
    <w:rsid w:val="00A53D69"/>
    <w:rsid w:val="00A5409B"/>
    <w:rsid w:val="00A540F3"/>
    <w:rsid w:val="00A5417B"/>
    <w:rsid w:val="00A541B7"/>
    <w:rsid w:val="00A54493"/>
    <w:rsid w:val="00A5490D"/>
    <w:rsid w:val="00A54A22"/>
    <w:rsid w:val="00A54E88"/>
    <w:rsid w:val="00A54F9A"/>
    <w:rsid w:val="00A54FF3"/>
    <w:rsid w:val="00A55260"/>
    <w:rsid w:val="00A556DD"/>
    <w:rsid w:val="00A559AB"/>
    <w:rsid w:val="00A55BDD"/>
    <w:rsid w:val="00A55D12"/>
    <w:rsid w:val="00A55E21"/>
    <w:rsid w:val="00A55FC5"/>
    <w:rsid w:val="00A56274"/>
    <w:rsid w:val="00A563E6"/>
    <w:rsid w:val="00A5643C"/>
    <w:rsid w:val="00A56F55"/>
    <w:rsid w:val="00A5751C"/>
    <w:rsid w:val="00A57A45"/>
    <w:rsid w:val="00A57CA4"/>
    <w:rsid w:val="00A57EE7"/>
    <w:rsid w:val="00A601B5"/>
    <w:rsid w:val="00A6077B"/>
    <w:rsid w:val="00A60B62"/>
    <w:rsid w:val="00A60CAA"/>
    <w:rsid w:val="00A60D6F"/>
    <w:rsid w:val="00A6107D"/>
    <w:rsid w:val="00A6134E"/>
    <w:rsid w:val="00A616F4"/>
    <w:rsid w:val="00A61856"/>
    <w:rsid w:val="00A61FD3"/>
    <w:rsid w:val="00A622AC"/>
    <w:rsid w:val="00A628FE"/>
    <w:rsid w:val="00A62DAD"/>
    <w:rsid w:val="00A63379"/>
    <w:rsid w:val="00A63BF7"/>
    <w:rsid w:val="00A64909"/>
    <w:rsid w:val="00A64AA1"/>
    <w:rsid w:val="00A64C73"/>
    <w:rsid w:val="00A652AD"/>
    <w:rsid w:val="00A653FA"/>
    <w:rsid w:val="00A65462"/>
    <w:rsid w:val="00A65B32"/>
    <w:rsid w:val="00A66182"/>
    <w:rsid w:val="00A664B9"/>
    <w:rsid w:val="00A66870"/>
    <w:rsid w:val="00A669CD"/>
    <w:rsid w:val="00A67071"/>
    <w:rsid w:val="00A67967"/>
    <w:rsid w:val="00A67985"/>
    <w:rsid w:val="00A70141"/>
    <w:rsid w:val="00A70C6A"/>
    <w:rsid w:val="00A71125"/>
    <w:rsid w:val="00A714AE"/>
    <w:rsid w:val="00A714EC"/>
    <w:rsid w:val="00A71C1C"/>
    <w:rsid w:val="00A721C0"/>
    <w:rsid w:val="00A721CF"/>
    <w:rsid w:val="00A72476"/>
    <w:rsid w:val="00A72714"/>
    <w:rsid w:val="00A72846"/>
    <w:rsid w:val="00A72A78"/>
    <w:rsid w:val="00A72D78"/>
    <w:rsid w:val="00A72FDB"/>
    <w:rsid w:val="00A7314E"/>
    <w:rsid w:val="00A7346F"/>
    <w:rsid w:val="00A73699"/>
    <w:rsid w:val="00A73A77"/>
    <w:rsid w:val="00A73F2F"/>
    <w:rsid w:val="00A73F3E"/>
    <w:rsid w:val="00A74294"/>
    <w:rsid w:val="00A747CE"/>
    <w:rsid w:val="00A74A44"/>
    <w:rsid w:val="00A75D2C"/>
    <w:rsid w:val="00A75F2C"/>
    <w:rsid w:val="00A76468"/>
    <w:rsid w:val="00A7662A"/>
    <w:rsid w:val="00A77163"/>
    <w:rsid w:val="00A773F0"/>
    <w:rsid w:val="00A77523"/>
    <w:rsid w:val="00A775A5"/>
    <w:rsid w:val="00A778A6"/>
    <w:rsid w:val="00A77BB7"/>
    <w:rsid w:val="00A80188"/>
    <w:rsid w:val="00A808B6"/>
    <w:rsid w:val="00A80E60"/>
    <w:rsid w:val="00A81A46"/>
    <w:rsid w:val="00A81AF5"/>
    <w:rsid w:val="00A82202"/>
    <w:rsid w:val="00A82241"/>
    <w:rsid w:val="00A82717"/>
    <w:rsid w:val="00A82871"/>
    <w:rsid w:val="00A82DEE"/>
    <w:rsid w:val="00A82ECC"/>
    <w:rsid w:val="00A835A4"/>
    <w:rsid w:val="00A837CE"/>
    <w:rsid w:val="00A8397B"/>
    <w:rsid w:val="00A83F29"/>
    <w:rsid w:val="00A842A2"/>
    <w:rsid w:val="00A84484"/>
    <w:rsid w:val="00A84CFF"/>
    <w:rsid w:val="00A855E3"/>
    <w:rsid w:val="00A855ED"/>
    <w:rsid w:val="00A86158"/>
    <w:rsid w:val="00A8642D"/>
    <w:rsid w:val="00A86B1D"/>
    <w:rsid w:val="00A86F6E"/>
    <w:rsid w:val="00A873C8"/>
    <w:rsid w:val="00A87446"/>
    <w:rsid w:val="00A87C36"/>
    <w:rsid w:val="00A87E04"/>
    <w:rsid w:val="00A87E4C"/>
    <w:rsid w:val="00A90573"/>
    <w:rsid w:val="00A9072F"/>
    <w:rsid w:val="00A90B25"/>
    <w:rsid w:val="00A90C98"/>
    <w:rsid w:val="00A912E7"/>
    <w:rsid w:val="00A914E4"/>
    <w:rsid w:val="00A91526"/>
    <w:rsid w:val="00A91593"/>
    <w:rsid w:val="00A91CAD"/>
    <w:rsid w:val="00A91DC4"/>
    <w:rsid w:val="00A91DED"/>
    <w:rsid w:val="00A920D4"/>
    <w:rsid w:val="00A9222A"/>
    <w:rsid w:val="00A9238B"/>
    <w:rsid w:val="00A92FD1"/>
    <w:rsid w:val="00A93404"/>
    <w:rsid w:val="00A935AB"/>
    <w:rsid w:val="00A936AE"/>
    <w:rsid w:val="00A93757"/>
    <w:rsid w:val="00A93970"/>
    <w:rsid w:val="00A93971"/>
    <w:rsid w:val="00A93AB9"/>
    <w:rsid w:val="00A93D56"/>
    <w:rsid w:val="00A9461D"/>
    <w:rsid w:val="00A946F2"/>
    <w:rsid w:val="00A94A9D"/>
    <w:rsid w:val="00A9526E"/>
    <w:rsid w:val="00A9539D"/>
    <w:rsid w:val="00A95A9F"/>
    <w:rsid w:val="00A95F08"/>
    <w:rsid w:val="00A96742"/>
    <w:rsid w:val="00A96CD5"/>
    <w:rsid w:val="00A9701F"/>
    <w:rsid w:val="00A970CD"/>
    <w:rsid w:val="00A977BA"/>
    <w:rsid w:val="00A977C4"/>
    <w:rsid w:val="00A978C4"/>
    <w:rsid w:val="00A9790E"/>
    <w:rsid w:val="00A97CD2"/>
    <w:rsid w:val="00A97DBB"/>
    <w:rsid w:val="00AA05C3"/>
    <w:rsid w:val="00AA0658"/>
    <w:rsid w:val="00AA09B1"/>
    <w:rsid w:val="00AA09CB"/>
    <w:rsid w:val="00AA0D16"/>
    <w:rsid w:val="00AA17FF"/>
    <w:rsid w:val="00AA1A94"/>
    <w:rsid w:val="00AA1E1B"/>
    <w:rsid w:val="00AA2B33"/>
    <w:rsid w:val="00AA332C"/>
    <w:rsid w:val="00AA35D8"/>
    <w:rsid w:val="00AA3708"/>
    <w:rsid w:val="00AA3B89"/>
    <w:rsid w:val="00AA443C"/>
    <w:rsid w:val="00AA4DCD"/>
    <w:rsid w:val="00AA5007"/>
    <w:rsid w:val="00AA5524"/>
    <w:rsid w:val="00AA553E"/>
    <w:rsid w:val="00AA5808"/>
    <w:rsid w:val="00AA5E47"/>
    <w:rsid w:val="00AA64BA"/>
    <w:rsid w:val="00AA6ACB"/>
    <w:rsid w:val="00AA73DE"/>
    <w:rsid w:val="00AA76E6"/>
    <w:rsid w:val="00AA7A03"/>
    <w:rsid w:val="00AA7A3B"/>
    <w:rsid w:val="00AB08E8"/>
    <w:rsid w:val="00AB09FD"/>
    <w:rsid w:val="00AB0D65"/>
    <w:rsid w:val="00AB0ECB"/>
    <w:rsid w:val="00AB0F18"/>
    <w:rsid w:val="00AB1069"/>
    <w:rsid w:val="00AB19E9"/>
    <w:rsid w:val="00AB1D41"/>
    <w:rsid w:val="00AB1D69"/>
    <w:rsid w:val="00AB1F64"/>
    <w:rsid w:val="00AB3195"/>
    <w:rsid w:val="00AB3599"/>
    <w:rsid w:val="00AB3FF8"/>
    <w:rsid w:val="00AB403B"/>
    <w:rsid w:val="00AB40CA"/>
    <w:rsid w:val="00AB48DB"/>
    <w:rsid w:val="00AB48E0"/>
    <w:rsid w:val="00AB4FE4"/>
    <w:rsid w:val="00AB52C8"/>
    <w:rsid w:val="00AB572F"/>
    <w:rsid w:val="00AB576C"/>
    <w:rsid w:val="00AB5B1F"/>
    <w:rsid w:val="00AB608E"/>
    <w:rsid w:val="00AB6119"/>
    <w:rsid w:val="00AB642E"/>
    <w:rsid w:val="00AB6458"/>
    <w:rsid w:val="00AB68B2"/>
    <w:rsid w:val="00AB7C38"/>
    <w:rsid w:val="00AB7F5F"/>
    <w:rsid w:val="00AB7F8C"/>
    <w:rsid w:val="00AC0159"/>
    <w:rsid w:val="00AC0218"/>
    <w:rsid w:val="00AC0650"/>
    <w:rsid w:val="00AC0661"/>
    <w:rsid w:val="00AC0ABF"/>
    <w:rsid w:val="00AC0EBF"/>
    <w:rsid w:val="00AC1132"/>
    <w:rsid w:val="00AC1716"/>
    <w:rsid w:val="00AC1C58"/>
    <w:rsid w:val="00AC1E20"/>
    <w:rsid w:val="00AC230F"/>
    <w:rsid w:val="00AC2312"/>
    <w:rsid w:val="00AC2345"/>
    <w:rsid w:val="00AC24C9"/>
    <w:rsid w:val="00AC27C6"/>
    <w:rsid w:val="00AC28FB"/>
    <w:rsid w:val="00AC2DA3"/>
    <w:rsid w:val="00AC3151"/>
    <w:rsid w:val="00AC362C"/>
    <w:rsid w:val="00AC412D"/>
    <w:rsid w:val="00AC45AA"/>
    <w:rsid w:val="00AC4843"/>
    <w:rsid w:val="00AC4A26"/>
    <w:rsid w:val="00AC4C0E"/>
    <w:rsid w:val="00AC51E2"/>
    <w:rsid w:val="00AC5280"/>
    <w:rsid w:val="00AC571C"/>
    <w:rsid w:val="00AC585B"/>
    <w:rsid w:val="00AC5A09"/>
    <w:rsid w:val="00AC5D17"/>
    <w:rsid w:val="00AC62AE"/>
    <w:rsid w:val="00AC6686"/>
    <w:rsid w:val="00AC6712"/>
    <w:rsid w:val="00AC6DA7"/>
    <w:rsid w:val="00AC737F"/>
    <w:rsid w:val="00AC76C9"/>
    <w:rsid w:val="00AC7D23"/>
    <w:rsid w:val="00AD0495"/>
    <w:rsid w:val="00AD0A41"/>
    <w:rsid w:val="00AD0CE1"/>
    <w:rsid w:val="00AD0EE2"/>
    <w:rsid w:val="00AD12C8"/>
    <w:rsid w:val="00AD1499"/>
    <w:rsid w:val="00AD14F8"/>
    <w:rsid w:val="00AD18D0"/>
    <w:rsid w:val="00AD2CC7"/>
    <w:rsid w:val="00AD2F3C"/>
    <w:rsid w:val="00AD3971"/>
    <w:rsid w:val="00AD44EE"/>
    <w:rsid w:val="00AD4665"/>
    <w:rsid w:val="00AD46D7"/>
    <w:rsid w:val="00AD4705"/>
    <w:rsid w:val="00AD4777"/>
    <w:rsid w:val="00AD4949"/>
    <w:rsid w:val="00AD4C03"/>
    <w:rsid w:val="00AD4D5C"/>
    <w:rsid w:val="00AD4FB2"/>
    <w:rsid w:val="00AD5193"/>
    <w:rsid w:val="00AD534B"/>
    <w:rsid w:val="00AD5530"/>
    <w:rsid w:val="00AD57C3"/>
    <w:rsid w:val="00AD5CCC"/>
    <w:rsid w:val="00AD5FCD"/>
    <w:rsid w:val="00AD5FD5"/>
    <w:rsid w:val="00AD635C"/>
    <w:rsid w:val="00AD642C"/>
    <w:rsid w:val="00AD64D9"/>
    <w:rsid w:val="00AD6A02"/>
    <w:rsid w:val="00AD6DC7"/>
    <w:rsid w:val="00AD6FB4"/>
    <w:rsid w:val="00AD7229"/>
    <w:rsid w:val="00AD7777"/>
    <w:rsid w:val="00AD7C86"/>
    <w:rsid w:val="00AD7EFB"/>
    <w:rsid w:val="00AE064E"/>
    <w:rsid w:val="00AE0DC8"/>
    <w:rsid w:val="00AE0E1E"/>
    <w:rsid w:val="00AE107E"/>
    <w:rsid w:val="00AE18DC"/>
    <w:rsid w:val="00AE1C04"/>
    <w:rsid w:val="00AE1F74"/>
    <w:rsid w:val="00AE22EC"/>
    <w:rsid w:val="00AE275F"/>
    <w:rsid w:val="00AE292B"/>
    <w:rsid w:val="00AE2961"/>
    <w:rsid w:val="00AE2C4E"/>
    <w:rsid w:val="00AE2CD6"/>
    <w:rsid w:val="00AE376D"/>
    <w:rsid w:val="00AE3C26"/>
    <w:rsid w:val="00AE3FB1"/>
    <w:rsid w:val="00AE40FB"/>
    <w:rsid w:val="00AE4F44"/>
    <w:rsid w:val="00AE53ED"/>
    <w:rsid w:val="00AE54C5"/>
    <w:rsid w:val="00AE55A0"/>
    <w:rsid w:val="00AE5E29"/>
    <w:rsid w:val="00AE67A6"/>
    <w:rsid w:val="00AE7A5A"/>
    <w:rsid w:val="00AF062E"/>
    <w:rsid w:val="00AF07B2"/>
    <w:rsid w:val="00AF083B"/>
    <w:rsid w:val="00AF0A76"/>
    <w:rsid w:val="00AF111B"/>
    <w:rsid w:val="00AF1168"/>
    <w:rsid w:val="00AF1355"/>
    <w:rsid w:val="00AF17D1"/>
    <w:rsid w:val="00AF1ACA"/>
    <w:rsid w:val="00AF1B2D"/>
    <w:rsid w:val="00AF1D7F"/>
    <w:rsid w:val="00AF2055"/>
    <w:rsid w:val="00AF26FF"/>
    <w:rsid w:val="00AF2C98"/>
    <w:rsid w:val="00AF3650"/>
    <w:rsid w:val="00AF37EC"/>
    <w:rsid w:val="00AF39F7"/>
    <w:rsid w:val="00AF3DD8"/>
    <w:rsid w:val="00AF486E"/>
    <w:rsid w:val="00AF4A42"/>
    <w:rsid w:val="00AF4BB0"/>
    <w:rsid w:val="00AF4F56"/>
    <w:rsid w:val="00AF5409"/>
    <w:rsid w:val="00AF5733"/>
    <w:rsid w:val="00AF573B"/>
    <w:rsid w:val="00AF590E"/>
    <w:rsid w:val="00AF687F"/>
    <w:rsid w:val="00AF6F69"/>
    <w:rsid w:val="00AF7109"/>
    <w:rsid w:val="00AF74BD"/>
    <w:rsid w:val="00AF76EC"/>
    <w:rsid w:val="00AF7CF3"/>
    <w:rsid w:val="00B001B7"/>
    <w:rsid w:val="00B0036A"/>
    <w:rsid w:val="00B00776"/>
    <w:rsid w:val="00B00D11"/>
    <w:rsid w:val="00B0104D"/>
    <w:rsid w:val="00B011A4"/>
    <w:rsid w:val="00B016B8"/>
    <w:rsid w:val="00B016CF"/>
    <w:rsid w:val="00B023BA"/>
    <w:rsid w:val="00B026D8"/>
    <w:rsid w:val="00B02C30"/>
    <w:rsid w:val="00B02C88"/>
    <w:rsid w:val="00B02DDA"/>
    <w:rsid w:val="00B031E0"/>
    <w:rsid w:val="00B03504"/>
    <w:rsid w:val="00B03763"/>
    <w:rsid w:val="00B03F36"/>
    <w:rsid w:val="00B041A4"/>
    <w:rsid w:val="00B04993"/>
    <w:rsid w:val="00B04B18"/>
    <w:rsid w:val="00B04BCA"/>
    <w:rsid w:val="00B055C4"/>
    <w:rsid w:val="00B05A6A"/>
    <w:rsid w:val="00B061D3"/>
    <w:rsid w:val="00B06DA9"/>
    <w:rsid w:val="00B07085"/>
    <w:rsid w:val="00B075A0"/>
    <w:rsid w:val="00B0789F"/>
    <w:rsid w:val="00B079AE"/>
    <w:rsid w:val="00B07AA8"/>
    <w:rsid w:val="00B07C1D"/>
    <w:rsid w:val="00B07F44"/>
    <w:rsid w:val="00B10590"/>
    <w:rsid w:val="00B108C8"/>
    <w:rsid w:val="00B10967"/>
    <w:rsid w:val="00B10B39"/>
    <w:rsid w:val="00B1110B"/>
    <w:rsid w:val="00B1171D"/>
    <w:rsid w:val="00B11BD8"/>
    <w:rsid w:val="00B11FDA"/>
    <w:rsid w:val="00B1208B"/>
    <w:rsid w:val="00B1209C"/>
    <w:rsid w:val="00B1232D"/>
    <w:rsid w:val="00B1250A"/>
    <w:rsid w:val="00B1283A"/>
    <w:rsid w:val="00B12DD4"/>
    <w:rsid w:val="00B13092"/>
    <w:rsid w:val="00B13A4E"/>
    <w:rsid w:val="00B14C41"/>
    <w:rsid w:val="00B15574"/>
    <w:rsid w:val="00B155EE"/>
    <w:rsid w:val="00B15A86"/>
    <w:rsid w:val="00B15C01"/>
    <w:rsid w:val="00B15CCD"/>
    <w:rsid w:val="00B1651E"/>
    <w:rsid w:val="00B16D5D"/>
    <w:rsid w:val="00B17212"/>
    <w:rsid w:val="00B1746D"/>
    <w:rsid w:val="00B2053F"/>
    <w:rsid w:val="00B2059A"/>
    <w:rsid w:val="00B205A5"/>
    <w:rsid w:val="00B205B8"/>
    <w:rsid w:val="00B20AE9"/>
    <w:rsid w:val="00B20FC5"/>
    <w:rsid w:val="00B210A8"/>
    <w:rsid w:val="00B210E2"/>
    <w:rsid w:val="00B2138E"/>
    <w:rsid w:val="00B2225E"/>
    <w:rsid w:val="00B22344"/>
    <w:rsid w:val="00B2257A"/>
    <w:rsid w:val="00B22C70"/>
    <w:rsid w:val="00B22E1C"/>
    <w:rsid w:val="00B23086"/>
    <w:rsid w:val="00B233A8"/>
    <w:rsid w:val="00B235CC"/>
    <w:rsid w:val="00B23867"/>
    <w:rsid w:val="00B23DC3"/>
    <w:rsid w:val="00B23E35"/>
    <w:rsid w:val="00B24427"/>
    <w:rsid w:val="00B24B35"/>
    <w:rsid w:val="00B24F1C"/>
    <w:rsid w:val="00B25A92"/>
    <w:rsid w:val="00B25AF1"/>
    <w:rsid w:val="00B25CA5"/>
    <w:rsid w:val="00B2602C"/>
    <w:rsid w:val="00B26130"/>
    <w:rsid w:val="00B2614C"/>
    <w:rsid w:val="00B265F0"/>
    <w:rsid w:val="00B26CB4"/>
    <w:rsid w:val="00B2705E"/>
    <w:rsid w:val="00B279D5"/>
    <w:rsid w:val="00B27AE0"/>
    <w:rsid w:val="00B27C68"/>
    <w:rsid w:val="00B27F3C"/>
    <w:rsid w:val="00B27FC2"/>
    <w:rsid w:val="00B30AA9"/>
    <w:rsid w:val="00B30BEA"/>
    <w:rsid w:val="00B3148E"/>
    <w:rsid w:val="00B3285B"/>
    <w:rsid w:val="00B338F9"/>
    <w:rsid w:val="00B33BAD"/>
    <w:rsid w:val="00B33FD5"/>
    <w:rsid w:val="00B3432A"/>
    <w:rsid w:val="00B34FE3"/>
    <w:rsid w:val="00B35260"/>
    <w:rsid w:val="00B35285"/>
    <w:rsid w:val="00B352C4"/>
    <w:rsid w:val="00B35369"/>
    <w:rsid w:val="00B354AB"/>
    <w:rsid w:val="00B355F8"/>
    <w:rsid w:val="00B35DD3"/>
    <w:rsid w:val="00B35E27"/>
    <w:rsid w:val="00B35F28"/>
    <w:rsid w:val="00B364F0"/>
    <w:rsid w:val="00B36C34"/>
    <w:rsid w:val="00B36DBB"/>
    <w:rsid w:val="00B37591"/>
    <w:rsid w:val="00B4046D"/>
    <w:rsid w:val="00B404AB"/>
    <w:rsid w:val="00B40665"/>
    <w:rsid w:val="00B40CFC"/>
    <w:rsid w:val="00B40F05"/>
    <w:rsid w:val="00B41025"/>
    <w:rsid w:val="00B410CF"/>
    <w:rsid w:val="00B412EE"/>
    <w:rsid w:val="00B41632"/>
    <w:rsid w:val="00B417BB"/>
    <w:rsid w:val="00B418EB"/>
    <w:rsid w:val="00B422CF"/>
    <w:rsid w:val="00B42D19"/>
    <w:rsid w:val="00B42E2A"/>
    <w:rsid w:val="00B438E0"/>
    <w:rsid w:val="00B43CC7"/>
    <w:rsid w:val="00B43FEC"/>
    <w:rsid w:val="00B44117"/>
    <w:rsid w:val="00B444DD"/>
    <w:rsid w:val="00B445B4"/>
    <w:rsid w:val="00B447A3"/>
    <w:rsid w:val="00B4481C"/>
    <w:rsid w:val="00B44C75"/>
    <w:rsid w:val="00B44FE0"/>
    <w:rsid w:val="00B4531A"/>
    <w:rsid w:val="00B455FE"/>
    <w:rsid w:val="00B45765"/>
    <w:rsid w:val="00B460EF"/>
    <w:rsid w:val="00B46CEF"/>
    <w:rsid w:val="00B47287"/>
    <w:rsid w:val="00B4793A"/>
    <w:rsid w:val="00B47BFC"/>
    <w:rsid w:val="00B47E36"/>
    <w:rsid w:val="00B5012D"/>
    <w:rsid w:val="00B51002"/>
    <w:rsid w:val="00B515D7"/>
    <w:rsid w:val="00B5182C"/>
    <w:rsid w:val="00B5194D"/>
    <w:rsid w:val="00B51C62"/>
    <w:rsid w:val="00B51EAC"/>
    <w:rsid w:val="00B52CA3"/>
    <w:rsid w:val="00B53031"/>
    <w:rsid w:val="00B5374C"/>
    <w:rsid w:val="00B53C46"/>
    <w:rsid w:val="00B543A0"/>
    <w:rsid w:val="00B546FF"/>
    <w:rsid w:val="00B54991"/>
    <w:rsid w:val="00B54BAA"/>
    <w:rsid w:val="00B54EAC"/>
    <w:rsid w:val="00B55158"/>
    <w:rsid w:val="00B55656"/>
    <w:rsid w:val="00B55BA0"/>
    <w:rsid w:val="00B55D01"/>
    <w:rsid w:val="00B55F2B"/>
    <w:rsid w:val="00B5624E"/>
    <w:rsid w:val="00B5630E"/>
    <w:rsid w:val="00B563CE"/>
    <w:rsid w:val="00B56425"/>
    <w:rsid w:val="00B568FD"/>
    <w:rsid w:val="00B56AEA"/>
    <w:rsid w:val="00B570CE"/>
    <w:rsid w:val="00B573B9"/>
    <w:rsid w:val="00B6018D"/>
    <w:rsid w:val="00B60CCA"/>
    <w:rsid w:val="00B61305"/>
    <w:rsid w:val="00B62611"/>
    <w:rsid w:val="00B62635"/>
    <w:rsid w:val="00B627F5"/>
    <w:rsid w:val="00B62DDB"/>
    <w:rsid w:val="00B62F76"/>
    <w:rsid w:val="00B63B82"/>
    <w:rsid w:val="00B63C45"/>
    <w:rsid w:val="00B63D0E"/>
    <w:rsid w:val="00B6421A"/>
    <w:rsid w:val="00B643C6"/>
    <w:rsid w:val="00B6466C"/>
    <w:rsid w:val="00B65267"/>
    <w:rsid w:val="00B653F6"/>
    <w:rsid w:val="00B656A2"/>
    <w:rsid w:val="00B65AC5"/>
    <w:rsid w:val="00B65BE6"/>
    <w:rsid w:val="00B65C1A"/>
    <w:rsid w:val="00B6691A"/>
    <w:rsid w:val="00B669F7"/>
    <w:rsid w:val="00B6708F"/>
    <w:rsid w:val="00B67380"/>
    <w:rsid w:val="00B6783A"/>
    <w:rsid w:val="00B67978"/>
    <w:rsid w:val="00B67F5F"/>
    <w:rsid w:val="00B70C82"/>
    <w:rsid w:val="00B70DF3"/>
    <w:rsid w:val="00B71B50"/>
    <w:rsid w:val="00B71E72"/>
    <w:rsid w:val="00B72288"/>
    <w:rsid w:val="00B72517"/>
    <w:rsid w:val="00B729FE"/>
    <w:rsid w:val="00B72FE3"/>
    <w:rsid w:val="00B730F7"/>
    <w:rsid w:val="00B7311E"/>
    <w:rsid w:val="00B73179"/>
    <w:rsid w:val="00B73242"/>
    <w:rsid w:val="00B73792"/>
    <w:rsid w:val="00B73A3C"/>
    <w:rsid w:val="00B73F2D"/>
    <w:rsid w:val="00B744AD"/>
    <w:rsid w:val="00B745AC"/>
    <w:rsid w:val="00B74670"/>
    <w:rsid w:val="00B74C06"/>
    <w:rsid w:val="00B7515E"/>
    <w:rsid w:val="00B753B1"/>
    <w:rsid w:val="00B754AB"/>
    <w:rsid w:val="00B754E4"/>
    <w:rsid w:val="00B75637"/>
    <w:rsid w:val="00B75638"/>
    <w:rsid w:val="00B7572B"/>
    <w:rsid w:val="00B75DF6"/>
    <w:rsid w:val="00B75FC2"/>
    <w:rsid w:val="00B760AD"/>
    <w:rsid w:val="00B76338"/>
    <w:rsid w:val="00B7666A"/>
    <w:rsid w:val="00B76671"/>
    <w:rsid w:val="00B76BD3"/>
    <w:rsid w:val="00B7701D"/>
    <w:rsid w:val="00B773B3"/>
    <w:rsid w:val="00B77836"/>
    <w:rsid w:val="00B77C12"/>
    <w:rsid w:val="00B77FC8"/>
    <w:rsid w:val="00B80343"/>
    <w:rsid w:val="00B80730"/>
    <w:rsid w:val="00B807F8"/>
    <w:rsid w:val="00B810EC"/>
    <w:rsid w:val="00B81234"/>
    <w:rsid w:val="00B816C8"/>
    <w:rsid w:val="00B817B4"/>
    <w:rsid w:val="00B81A58"/>
    <w:rsid w:val="00B81FB8"/>
    <w:rsid w:val="00B8206B"/>
    <w:rsid w:val="00B82196"/>
    <w:rsid w:val="00B8266B"/>
    <w:rsid w:val="00B826DA"/>
    <w:rsid w:val="00B82D60"/>
    <w:rsid w:val="00B8317C"/>
    <w:rsid w:val="00B8466A"/>
    <w:rsid w:val="00B84A7A"/>
    <w:rsid w:val="00B84F05"/>
    <w:rsid w:val="00B853E2"/>
    <w:rsid w:val="00B857D9"/>
    <w:rsid w:val="00B858D9"/>
    <w:rsid w:val="00B85CAC"/>
    <w:rsid w:val="00B86073"/>
    <w:rsid w:val="00B86640"/>
    <w:rsid w:val="00B8712E"/>
    <w:rsid w:val="00B876F0"/>
    <w:rsid w:val="00B87761"/>
    <w:rsid w:val="00B878BF"/>
    <w:rsid w:val="00B8797E"/>
    <w:rsid w:val="00B87ABD"/>
    <w:rsid w:val="00B87BBD"/>
    <w:rsid w:val="00B87D0A"/>
    <w:rsid w:val="00B87DBD"/>
    <w:rsid w:val="00B903E0"/>
    <w:rsid w:val="00B903EE"/>
    <w:rsid w:val="00B9053F"/>
    <w:rsid w:val="00B90A29"/>
    <w:rsid w:val="00B90CA8"/>
    <w:rsid w:val="00B90D7A"/>
    <w:rsid w:val="00B91115"/>
    <w:rsid w:val="00B9175B"/>
    <w:rsid w:val="00B91C2A"/>
    <w:rsid w:val="00B928BD"/>
    <w:rsid w:val="00B92A20"/>
    <w:rsid w:val="00B92D53"/>
    <w:rsid w:val="00B9338C"/>
    <w:rsid w:val="00B934C2"/>
    <w:rsid w:val="00B93788"/>
    <w:rsid w:val="00B93A96"/>
    <w:rsid w:val="00B93DF9"/>
    <w:rsid w:val="00B940FB"/>
    <w:rsid w:val="00B94373"/>
    <w:rsid w:val="00B94481"/>
    <w:rsid w:val="00B94DD2"/>
    <w:rsid w:val="00B95391"/>
    <w:rsid w:val="00B95E3F"/>
    <w:rsid w:val="00B95FA9"/>
    <w:rsid w:val="00B96A34"/>
    <w:rsid w:val="00B96E3C"/>
    <w:rsid w:val="00B9711B"/>
    <w:rsid w:val="00B975B6"/>
    <w:rsid w:val="00B97EB8"/>
    <w:rsid w:val="00BA0021"/>
    <w:rsid w:val="00BA05FE"/>
    <w:rsid w:val="00BA08BF"/>
    <w:rsid w:val="00BA0AA2"/>
    <w:rsid w:val="00BA12E8"/>
    <w:rsid w:val="00BA14B1"/>
    <w:rsid w:val="00BA1D28"/>
    <w:rsid w:val="00BA2127"/>
    <w:rsid w:val="00BA257D"/>
    <w:rsid w:val="00BA268F"/>
    <w:rsid w:val="00BA3BDE"/>
    <w:rsid w:val="00BA40B4"/>
    <w:rsid w:val="00BA41D8"/>
    <w:rsid w:val="00BA430D"/>
    <w:rsid w:val="00BA47EB"/>
    <w:rsid w:val="00BA4987"/>
    <w:rsid w:val="00BA4A8C"/>
    <w:rsid w:val="00BA4AB3"/>
    <w:rsid w:val="00BA4C9C"/>
    <w:rsid w:val="00BA50A1"/>
    <w:rsid w:val="00BA56AD"/>
    <w:rsid w:val="00BA5785"/>
    <w:rsid w:val="00BA5812"/>
    <w:rsid w:val="00BA59A1"/>
    <w:rsid w:val="00BA6199"/>
    <w:rsid w:val="00BA65A9"/>
    <w:rsid w:val="00BA71F0"/>
    <w:rsid w:val="00BA7297"/>
    <w:rsid w:val="00BA7D2F"/>
    <w:rsid w:val="00BA7EED"/>
    <w:rsid w:val="00BA7F3A"/>
    <w:rsid w:val="00BB01EA"/>
    <w:rsid w:val="00BB0708"/>
    <w:rsid w:val="00BB0B7D"/>
    <w:rsid w:val="00BB0CEF"/>
    <w:rsid w:val="00BB1094"/>
    <w:rsid w:val="00BB1589"/>
    <w:rsid w:val="00BB17EE"/>
    <w:rsid w:val="00BB1938"/>
    <w:rsid w:val="00BB1BC8"/>
    <w:rsid w:val="00BB1D43"/>
    <w:rsid w:val="00BB2151"/>
    <w:rsid w:val="00BB2153"/>
    <w:rsid w:val="00BB2165"/>
    <w:rsid w:val="00BB2418"/>
    <w:rsid w:val="00BB24EB"/>
    <w:rsid w:val="00BB2D60"/>
    <w:rsid w:val="00BB2FBC"/>
    <w:rsid w:val="00BB3DB4"/>
    <w:rsid w:val="00BB40BE"/>
    <w:rsid w:val="00BB4538"/>
    <w:rsid w:val="00BB4DC3"/>
    <w:rsid w:val="00BB5497"/>
    <w:rsid w:val="00BB54C7"/>
    <w:rsid w:val="00BB5901"/>
    <w:rsid w:val="00BB5AEE"/>
    <w:rsid w:val="00BB64CF"/>
    <w:rsid w:val="00BB656D"/>
    <w:rsid w:val="00BB6792"/>
    <w:rsid w:val="00BB6D5A"/>
    <w:rsid w:val="00BB6F00"/>
    <w:rsid w:val="00BB7BED"/>
    <w:rsid w:val="00BC0376"/>
    <w:rsid w:val="00BC05BD"/>
    <w:rsid w:val="00BC0714"/>
    <w:rsid w:val="00BC11F4"/>
    <w:rsid w:val="00BC144B"/>
    <w:rsid w:val="00BC1B74"/>
    <w:rsid w:val="00BC1CA0"/>
    <w:rsid w:val="00BC1DA4"/>
    <w:rsid w:val="00BC240C"/>
    <w:rsid w:val="00BC247C"/>
    <w:rsid w:val="00BC2593"/>
    <w:rsid w:val="00BC2DB9"/>
    <w:rsid w:val="00BC399E"/>
    <w:rsid w:val="00BC3CBE"/>
    <w:rsid w:val="00BC3E01"/>
    <w:rsid w:val="00BC3F2A"/>
    <w:rsid w:val="00BC4024"/>
    <w:rsid w:val="00BC42AB"/>
    <w:rsid w:val="00BC4B83"/>
    <w:rsid w:val="00BC4D53"/>
    <w:rsid w:val="00BC509C"/>
    <w:rsid w:val="00BC520D"/>
    <w:rsid w:val="00BC52DD"/>
    <w:rsid w:val="00BC5334"/>
    <w:rsid w:val="00BC540C"/>
    <w:rsid w:val="00BC63A7"/>
    <w:rsid w:val="00BC672B"/>
    <w:rsid w:val="00BC6B28"/>
    <w:rsid w:val="00BC6BBF"/>
    <w:rsid w:val="00BC6F21"/>
    <w:rsid w:val="00BC71FA"/>
    <w:rsid w:val="00BC7751"/>
    <w:rsid w:val="00BC795D"/>
    <w:rsid w:val="00BD0D99"/>
    <w:rsid w:val="00BD0DA6"/>
    <w:rsid w:val="00BD0F66"/>
    <w:rsid w:val="00BD1040"/>
    <w:rsid w:val="00BD1818"/>
    <w:rsid w:val="00BD1977"/>
    <w:rsid w:val="00BD1C64"/>
    <w:rsid w:val="00BD1FFC"/>
    <w:rsid w:val="00BD2400"/>
    <w:rsid w:val="00BD268B"/>
    <w:rsid w:val="00BD2A4D"/>
    <w:rsid w:val="00BD2B45"/>
    <w:rsid w:val="00BD31BD"/>
    <w:rsid w:val="00BD3503"/>
    <w:rsid w:val="00BD3595"/>
    <w:rsid w:val="00BD36D7"/>
    <w:rsid w:val="00BD3BE2"/>
    <w:rsid w:val="00BD3C7B"/>
    <w:rsid w:val="00BD4094"/>
    <w:rsid w:val="00BD4183"/>
    <w:rsid w:val="00BD41DE"/>
    <w:rsid w:val="00BD4CB7"/>
    <w:rsid w:val="00BD51C2"/>
    <w:rsid w:val="00BD538D"/>
    <w:rsid w:val="00BD53B1"/>
    <w:rsid w:val="00BD58DB"/>
    <w:rsid w:val="00BD5D0A"/>
    <w:rsid w:val="00BD6B53"/>
    <w:rsid w:val="00BD6B93"/>
    <w:rsid w:val="00BD6BB5"/>
    <w:rsid w:val="00BD6E03"/>
    <w:rsid w:val="00BD7826"/>
    <w:rsid w:val="00BD787F"/>
    <w:rsid w:val="00BD7BE5"/>
    <w:rsid w:val="00BE01E9"/>
    <w:rsid w:val="00BE03B4"/>
    <w:rsid w:val="00BE1237"/>
    <w:rsid w:val="00BE1311"/>
    <w:rsid w:val="00BE18E9"/>
    <w:rsid w:val="00BE29B3"/>
    <w:rsid w:val="00BE2D6C"/>
    <w:rsid w:val="00BE303A"/>
    <w:rsid w:val="00BE3328"/>
    <w:rsid w:val="00BE369F"/>
    <w:rsid w:val="00BE3A01"/>
    <w:rsid w:val="00BE404C"/>
    <w:rsid w:val="00BE4A06"/>
    <w:rsid w:val="00BE4A5A"/>
    <w:rsid w:val="00BE5337"/>
    <w:rsid w:val="00BE54EB"/>
    <w:rsid w:val="00BE563C"/>
    <w:rsid w:val="00BE5666"/>
    <w:rsid w:val="00BE5AED"/>
    <w:rsid w:val="00BE5DDC"/>
    <w:rsid w:val="00BE6823"/>
    <w:rsid w:val="00BE6FF8"/>
    <w:rsid w:val="00BE704E"/>
    <w:rsid w:val="00BE732B"/>
    <w:rsid w:val="00BE737B"/>
    <w:rsid w:val="00BE7716"/>
    <w:rsid w:val="00BF004D"/>
    <w:rsid w:val="00BF0285"/>
    <w:rsid w:val="00BF04F6"/>
    <w:rsid w:val="00BF051F"/>
    <w:rsid w:val="00BF0FD3"/>
    <w:rsid w:val="00BF12DB"/>
    <w:rsid w:val="00BF180D"/>
    <w:rsid w:val="00BF1853"/>
    <w:rsid w:val="00BF1B94"/>
    <w:rsid w:val="00BF1CBA"/>
    <w:rsid w:val="00BF219F"/>
    <w:rsid w:val="00BF25C6"/>
    <w:rsid w:val="00BF28AC"/>
    <w:rsid w:val="00BF2CF2"/>
    <w:rsid w:val="00BF313E"/>
    <w:rsid w:val="00BF32A4"/>
    <w:rsid w:val="00BF33AE"/>
    <w:rsid w:val="00BF341B"/>
    <w:rsid w:val="00BF3B06"/>
    <w:rsid w:val="00BF3F60"/>
    <w:rsid w:val="00BF3F7B"/>
    <w:rsid w:val="00BF4622"/>
    <w:rsid w:val="00BF47B0"/>
    <w:rsid w:val="00BF496C"/>
    <w:rsid w:val="00BF4B58"/>
    <w:rsid w:val="00BF4FF9"/>
    <w:rsid w:val="00BF5037"/>
    <w:rsid w:val="00BF5A4D"/>
    <w:rsid w:val="00BF606F"/>
    <w:rsid w:val="00BF79C9"/>
    <w:rsid w:val="00BF79CD"/>
    <w:rsid w:val="00BF7B0E"/>
    <w:rsid w:val="00BF7FCD"/>
    <w:rsid w:val="00C00FD3"/>
    <w:rsid w:val="00C0136C"/>
    <w:rsid w:val="00C014D2"/>
    <w:rsid w:val="00C0163D"/>
    <w:rsid w:val="00C01DA5"/>
    <w:rsid w:val="00C02C3F"/>
    <w:rsid w:val="00C02D33"/>
    <w:rsid w:val="00C03201"/>
    <w:rsid w:val="00C03355"/>
    <w:rsid w:val="00C0345A"/>
    <w:rsid w:val="00C03487"/>
    <w:rsid w:val="00C03914"/>
    <w:rsid w:val="00C03D13"/>
    <w:rsid w:val="00C03D8A"/>
    <w:rsid w:val="00C03EDA"/>
    <w:rsid w:val="00C0432A"/>
    <w:rsid w:val="00C04E2A"/>
    <w:rsid w:val="00C0528D"/>
    <w:rsid w:val="00C055BB"/>
    <w:rsid w:val="00C05CCB"/>
    <w:rsid w:val="00C05DEC"/>
    <w:rsid w:val="00C05E60"/>
    <w:rsid w:val="00C06474"/>
    <w:rsid w:val="00C065B9"/>
    <w:rsid w:val="00C06DCB"/>
    <w:rsid w:val="00C071E2"/>
    <w:rsid w:val="00C0722D"/>
    <w:rsid w:val="00C07746"/>
    <w:rsid w:val="00C07E2E"/>
    <w:rsid w:val="00C07F44"/>
    <w:rsid w:val="00C1000C"/>
    <w:rsid w:val="00C1027E"/>
    <w:rsid w:val="00C102C6"/>
    <w:rsid w:val="00C10302"/>
    <w:rsid w:val="00C10B7D"/>
    <w:rsid w:val="00C10D7E"/>
    <w:rsid w:val="00C112E6"/>
    <w:rsid w:val="00C1136F"/>
    <w:rsid w:val="00C11389"/>
    <w:rsid w:val="00C113AC"/>
    <w:rsid w:val="00C11562"/>
    <w:rsid w:val="00C11AD1"/>
    <w:rsid w:val="00C11B36"/>
    <w:rsid w:val="00C11BB9"/>
    <w:rsid w:val="00C11FC6"/>
    <w:rsid w:val="00C11FDE"/>
    <w:rsid w:val="00C126C6"/>
    <w:rsid w:val="00C12A29"/>
    <w:rsid w:val="00C12BED"/>
    <w:rsid w:val="00C13698"/>
    <w:rsid w:val="00C13F8C"/>
    <w:rsid w:val="00C140D3"/>
    <w:rsid w:val="00C14822"/>
    <w:rsid w:val="00C1490B"/>
    <w:rsid w:val="00C14C37"/>
    <w:rsid w:val="00C1542C"/>
    <w:rsid w:val="00C15772"/>
    <w:rsid w:val="00C15F38"/>
    <w:rsid w:val="00C16016"/>
    <w:rsid w:val="00C1602B"/>
    <w:rsid w:val="00C16410"/>
    <w:rsid w:val="00C165B8"/>
    <w:rsid w:val="00C16638"/>
    <w:rsid w:val="00C16909"/>
    <w:rsid w:val="00C1690B"/>
    <w:rsid w:val="00C16A07"/>
    <w:rsid w:val="00C16B04"/>
    <w:rsid w:val="00C16CE3"/>
    <w:rsid w:val="00C1709B"/>
    <w:rsid w:val="00C172A8"/>
    <w:rsid w:val="00C178F5"/>
    <w:rsid w:val="00C17F02"/>
    <w:rsid w:val="00C20A33"/>
    <w:rsid w:val="00C20CAC"/>
    <w:rsid w:val="00C211A1"/>
    <w:rsid w:val="00C217F8"/>
    <w:rsid w:val="00C21B28"/>
    <w:rsid w:val="00C21DB1"/>
    <w:rsid w:val="00C21E00"/>
    <w:rsid w:val="00C21E45"/>
    <w:rsid w:val="00C223B8"/>
    <w:rsid w:val="00C228AB"/>
    <w:rsid w:val="00C240A4"/>
    <w:rsid w:val="00C240C6"/>
    <w:rsid w:val="00C24332"/>
    <w:rsid w:val="00C244D0"/>
    <w:rsid w:val="00C24503"/>
    <w:rsid w:val="00C24E5D"/>
    <w:rsid w:val="00C2511A"/>
    <w:rsid w:val="00C25532"/>
    <w:rsid w:val="00C25CB8"/>
    <w:rsid w:val="00C25CC0"/>
    <w:rsid w:val="00C25D5B"/>
    <w:rsid w:val="00C2675B"/>
    <w:rsid w:val="00C26DA6"/>
    <w:rsid w:val="00C2772B"/>
    <w:rsid w:val="00C27BBD"/>
    <w:rsid w:val="00C304B0"/>
    <w:rsid w:val="00C30810"/>
    <w:rsid w:val="00C30873"/>
    <w:rsid w:val="00C30FAF"/>
    <w:rsid w:val="00C3112C"/>
    <w:rsid w:val="00C313BC"/>
    <w:rsid w:val="00C3140F"/>
    <w:rsid w:val="00C324AB"/>
    <w:rsid w:val="00C327BD"/>
    <w:rsid w:val="00C32C02"/>
    <w:rsid w:val="00C32F6F"/>
    <w:rsid w:val="00C33072"/>
    <w:rsid w:val="00C334C3"/>
    <w:rsid w:val="00C33AA2"/>
    <w:rsid w:val="00C33C14"/>
    <w:rsid w:val="00C33C27"/>
    <w:rsid w:val="00C34081"/>
    <w:rsid w:val="00C3473B"/>
    <w:rsid w:val="00C35045"/>
    <w:rsid w:val="00C35489"/>
    <w:rsid w:val="00C35805"/>
    <w:rsid w:val="00C35823"/>
    <w:rsid w:val="00C3607F"/>
    <w:rsid w:val="00C36159"/>
    <w:rsid w:val="00C36773"/>
    <w:rsid w:val="00C36B56"/>
    <w:rsid w:val="00C3744F"/>
    <w:rsid w:val="00C403B9"/>
    <w:rsid w:val="00C405FB"/>
    <w:rsid w:val="00C40769"/>
    <w:rsid w:val="00C409FA"/>
    <w:rsid w:val="00C41147"/>
    <w:rsid w:val="00C411B2"/>
    <w:rsid w:val="00C41751"/>
    <w:rsid w:val="00C428B9"/>
    <w:rsid w:val="00C42BB8"/>
    <w:rsid w:val="00C43260"/>
    <w:rsid w:val="00C432A4"/>
    <w:rsid w:val="00C43477"/>
    <w:rsid w:val="00C4352D"/>
    <w:rsid w:val="00C43995"/>
    <w:rsid w:val="00C44002"/>
    <w:rsid w:val="00C4404A"/>
    <w:rsid w:val="00C44094"/>
    <w:rsid w:val="00C44AD5"/>
    <w:rsid w:val="00C4500B"/>
    <w:rsid w:val="00C45174"/>
    <w:rsid w:val="00C45502"/>
    <w:rsid w:val="00C45786"/>
    <w:rsid w:val="00C45A7C"/>
    <w:rsid w:val="00C45EDD"/>
    <w:rsid w:val="00C46008"/>
    <w:rsid w:val="00C462F0"/>
    <w:rsid w:val="00C464CF"/>
    <w:rsid w:val="00C4670C"/>
    <w:rsid w:val="00C467A7"/>
    <w:rsid w:val="00C46932"/>
    <w:rsid w:val="00C46BFA"/>
    <w:rsid w:val="00C46C47"/>
    <w:rsid w:val="00C46EDA"/>
    <w:rsid w:val="00C46F0F"/>
    <w:rsid w:val="00C47AE8"/>
    <w:rsid w:val="00C515BC"/>
    <w:rsid w:val="00C5237C"/>
    <w:rsid w:val="00C52960"/>
    <w:rsid w:val="00C52CD9"/>
    <w:rsid w:val="00C52E78"/>
    <w:rsid w:val="00C52F83"/>
    <w:rsid w:val="00C53169"/>
    <w:rsid w:val="00C53645"/>
    <w:rsid w:val="00C53823"/>
    <w:rsid w:val="00C54207"/>
    <w:rsid w:val="00C5427D"/>
    <w:rsid w:val="00C5433E"/>
    <w:rsid w:val="00C5444A"/>
    <w:rsid w:val="00C547CC"/>
    <w:rsid w:val="00C54CBE"/>
    <w:rsid w:val="00C551A2"/>
    <w:rsid w:val="00C5521A"/>
    <w:rsid w:val="00C558B6"/>
    <w:rsid w:val="00C558F9"/>
    <w:rsid w:val="00C56035"/>
    <w:rsid w:val="00C5669C"/>
    <w:rsid w:val="00C56B4D"/>
    <w:rsid w:val="00C573E0"/>
    <w:rsid w:val="00C574B1"/>
    <w:rsid w:val="00C57648"/>
    <w:rsid w:val="00C57A04"/>
    <w:rsid w:val="00C57D95"/>
    <w:rsid w:val="00C600B4"/>
    <w:rsid w:val="00C60180"/>
    <w:rsid w:val="00C60255"/>
    <w:rsid w:val="00C602AF"/>
    <w:rsid w:val="00C609EC"/>
    <w:rsid w:val="00C60C0A"/>
    <w:rsid w:val="00C60F87"/>
    <w:rsid w:val="00C6150B"/>
    <w:rsid w:val="00C61562"/>
    <w:rsid w:val="00C61597"/>
    <w:rsid w:val="00C61BF7"/>
    <w:rsid w:val="00C6249E"/>
    <w:rsid w:val="00C629C7"/>
    <w:rsid w:val="00C629E7"/>
    <w:rsid w:val="00C62EC3"/>
    <w:rsid w:val="00C63780"/>
    <w:rsid w:val="00C63B34"/>
    <w:rsid w:val="00C64A46"/>
    <w:rsid w:val="00C64B2B"/>
    <w:rsid w:val="00C64E94"/>
    <w:rsid w:val="00C65520"/>
    <w:rsid w:val="00C659D0"/>
    <w:rsid w:val="00C65B8D"/>
    <w:rsid w:val="00C65CFF"/>
    <w:rsid w:val="00C6610F"/>
    <w:rsid w:val="00C665CD"/>
    <w:rsid w:val="00C66BE1"/>
    <w:rsid w:val="00C66DEB"/>
    <w:rsid w:val="00C66F1A"/>
    <w:rsid w:val="00C66FDE"/>
    <w:rsid w:val="00C67168"/>
    <w:rsid w:val="00C673AB"/>
    <w:rsid w:val="00C673AD"/>
    <w:rsid w:val="00C673F8"/>
    <w:rsid w:val="00C6755B"/>
    <w:rsid w:val="00C67BD0"/>
    <w:rsid w:val="00C67F01"/>
    <w:rsid w:val="00C7013A"/>
    <w:rsid w:val="00C70194"/>
    <w:rsid w:val="00C70227"/>
    <w:rsid w:val="00C7032E"/>
    <w:rsid w:val="00C70F49"/>
    <w:rsid w:val="00C70F55"/>
    <w:rsid w:val="00C72606"/>
    <w:rsid w:val="00C72DD6"/>
    <w:rsid w:val="00C72DDB"/>
    <w:rsid w:val="00C739A4"/>
    <w:rsid w:val="00C739A5"/>
    <w:rsid w:val="00C73A79"/>
    <w:rsid w:val="00C73F47"/>
    <w:rsid w:val="00C73FCF"/>
    <w:rsid w:val="00C7488D"/>
    <w:rsid w:val="00C74B6D"/>
    <w:rsid w:val="00C74BDF"/>
    <w:rsid w:val="00C74F2C"/>
    <w:rsid w:val="00C75511"/>
    <w:rsid w:val="00C755C5"/>
    <w:rsid w:val="00C755D1"/>
    <w:rsid w:val="00C75973"/>
    <w:rsid w:val="00C75EF3"/>
    <w:rsid w:val="00C7603D"/>
    <w:rsid w:val="00C768F6"/>
    <w:rsid w:val="00C76B38"/>
    <w:rsid w:val="00C77434"/>
    <w:rsid w:val="00C77620"/>
    <w:rsid w:val="00C7772E"/>
    <w:rsid w:val="00C77E4D"/>
    <w:rsid w:val="00C80124"/>
    <w:rsid w:val="00C80DE3"/>
    <w:rsid w:val="00C81E02"/>
    <w:rsid w:val="00C82F76"/>
    <w:rsid w:val="00C83062"/>
    <w:rsid w:val="00C83344"/>
    <w:rsid w:val="00C83699"/>
    <w:rsid w:val="00C839E6"/>
    <w:rsid w:val="00C84012"/>
    <w:rsid w:val="00C84023"/>
    <w:rsid w:val="00C8461E"/>
    <w:rsid w:val="00C84699"/>
    <w:rsid w:val="00C848FC"/>
    <w:rsid w:val="00C84AE2"/>
    <w:rsid w:val="00C84CB8"/>
    <w:rsid w:val="00C84E97"/>
    <w:rsid w:val="00C84E9A"/>
    <w:rsid w:val="00C85855"/>
    <w:rsid w:val="00C85D8A"/>
    <w:rsid w:val="00C86497"/>
    <w:rsid w:val="00C866E1"/>
    <w:rsid w:val="00C867C9"/>
    <w:rsid w:val="00C869DE"/>
    <w:rsid w:val="00C86F66"/>
    <w:rsid w:val="00C870EB"/>
    <w:rsid w:val="00C871FF"/>
    <w:rsid w:val="00C874D8"/>
    <w:rsid w:val="00C875F1"/>
    <w:rsid w:val="00C87B82"/>
    <w:rsid w:val="00C87BD6"/>
    <w:rsid w:val="00C900E2"/>
    <w:rsid w:val="00C90135"/>
    <w:rsid w:val="00C90400"/>
    <w:rsid w:val="00C90872"/>
    <w:rsid w:val="00C90D2A"/>
    <w:rsid w:val="00C90EAC"/>
    <w:rsid w:val="00C911A3"/>
    <w:rsid w:val="00C91904"/>
    <w:rsid w:val="00C91A6A"/>
    <w:rsid w:val="00C921C5"/>
    <w:rsid w:val="00C92332"/>
    <w:rsid w:val="00C9283B"/>
    <w:rsid w:val="00C93136"/>
    <w:rsid w:val="00C93237"/>
    <w:rsid w:val="00C932B9"/>
    <w:rsid w:val="00C93420"/>
    <w:rsid w:val="00C93523"/>
    <w:rsid w:val="00C935D7"/>
    <w:rsid w:val="00C93BAC"/>
    <w:rsid w:val="00C93DCA"/>
    <w:rsid w:val="00C93ED1"/>
    <w:rsid w:val="00C941A9"/>
    <w:rsid w:val="00C948DD"/>
    <w:rsid w:val="00C954F9"/>
    <w:rsid w:val="00C95CB4"/>
    <w:rsid w:val="00C95F20"/>
    <w:rsid w:val="00C966EA"/>
    <w:rsid w:val="00C967CA"/>
    <w:rsid w:val="00C9736D"/>
    <w:rsid w:val="00C9754F"/>
    <w:rsid w:val="00CA05C2"/>
    <w:rsid w:val="00CA06EB"/>
    <w:rsid w:val="00CA089C"/>
    <w:rsid w:val="00CA0B65"/>
    <w:rsid w:val="00CA10E7"/>
    <w:rsid w:val="00CA135D"/>
    <w:rsid w:val="00CA146B"/>
    <w:rsid w:val="00CA1BC5"/>
    <w:rsid w:val="00CA204E"/>
    <w:rsid w:val="00CA20C3"/>
    <w:rsid w:val="00CA2688"/>
    <w:rsid w:val="00CA275F"/>
    <w:rsid w:val="00CA38EC"/>
    <w:rsid w:val="00CA3F1A"/>
    <w:rsid w:val="00CA40A4"/>
    <w:rsid w:val="00CA4233"/>
    <w:rsid w:val="00CA452D"/>
    <w:rsid w:val="00CA46F2"/>
    <w:rsid w:val="00CA556D"/>
    <w:rsid w:val="00CA56EC"/>
    <w:rsid w:val="00CA57B6"/>
    <w:rsid w:val="00CA58A8"/>
    <w:rsid w:val="00CA5ECD"/>
    <w:rsid w:val="00CA6216"/>
    <w:rsid w:val="00CA6EA5"/>
    <w:rsid w:val="00CA76B9"/>
    <w:rsid w:val="00CA7725"/>
    <w:rsid w:val="00CA78A1"/>
    <w:rsid w:val="00CB01BB"/>
    <w:rsid w:val="00CB03E2"/>
    <w:rsid w:val="00CB05BA"/>
    <w:rsid w:val="00CB0CBE"/>
    <w:rsid w:val="00CB0DC1"/>
    <w:rsid w:val="00CB0FFB"/>
    <w:rsid w:val="00CB12AC"/>
    <w:rsid w:val="00CB12F2"/>
    <w:rsid w:val="00CB1313"/>
    <w:rsid w:val="00CB16D4"/>
    <w:rsid w:val="00CB2234"/>
    <w:rsid w:val="00CB226E"/>
    <w:rsid w:val="00CB2736"/>
    <w:rsid w:val="00CB2D65"/>
    <w:rsid w:val="00CB2E4D"/>
    <w:rsid w:val="00CB3F89"/>
    <w:rsid w:val="00CB470F"/>
    <w:rsid w:val="00CB48AC"/>
    <w:rsid w:val="00CB4E2B"/>
    <w:rsid w:val="00CB4FA9"/>
    <w:rsid w:val="00CB5496"/>
    <w:rsid w:val="00CB553C"/>
    <w:rsid w:val="00CB60A7"/>
    <w:rsid w:val="00CB6155"/>
    <w:rsid w:val="00CB6375"/>
    <w:rsid w:val="00CB63AD"/>
    <w:rsid w:val="00CB669E"/>
    <w:rsid w:val="00CB69A9"/>
    <w:rsid w:val="00CB6C73"/>
    <w:rsid w:val="00CB6D7C"/>
    <w:rsid w:val="00CB6E47"/>
    <w:rsid w:val="00CB704A"/>
    <w:rsid w:val="00CB7219"/>
    <w:rsid w:val="00CB7338"/>
    <w:rsid w:val="00CB73D1"/>
    <w:rsid w:val="00CB77DB"/>
    <w:rsid w:val="00CB7916"/>
    <w:rsid w:val="00CB79A7"/>
    <w:rsid w:val="00CB7BB8"/>
    <w:rsid w:val="00CB7F7E"/>
    <w:rsid w:val="00CC0048"/>
    <w:rsid w:val="00CC0813"/>
    <w:rsid w:val="00CC0A7B"/>
    <w:rsid w:val="00CC0E11"/>
    <w:rsid w:val="00CC138B"/>
    <w:rsid w:val="00CC1768"/>
    <w:rsid w:val="00CC1AD1"/>
    <w:rsid w:val="00CC1E3E"/>
    <w:rsid w:val="00CC2850"/>
    <w:rsid w:val="00CC2D50"/>
    <w:rsid w:val="00CC2E2A"/>
    <w:rsid w:val="00CC312F"/>
    <w:rsid w:val="00CC38AC"/>
    <w:rsid w:val="00CC38FD"/>
    <w:rsid w:val="00CC39B3"/>
    <w:rsid w:val="00CC3D64"/>
    <w:rsid w:val="00CC40B4"/>
    <w:rsid w:val="00CC40CB"/>
    <w:rsid w:val="00CC4411"/>
    <w:rsid w:val="00CC4456"/>
    <w:rsid w:val="00CC44B6"/>
    <w:rsid w:val="00CC4744"/>
    <w:rsid w:val="00CC4994"/>
    <w:rsid w:val="00CC4A9F"/>
    <w:rsid w:val="00CC4BD5"/>
    <w:rsid w:val="00CC569E"/>
    <w:rsid w:val="00CC585E"/>
    <w:rsid w:val="00CC596D"/>
    <w:rsid w:val="00CC5B43"/>
    <w:rsid w:val="00CC5B87"/>
    <w:rsid w:val="00CC5E6B"/>
    <w:rsid w:val="00CC60E3"/>
    <w:rsid w:val="00CC61EA"/>
    <w:rsid w:val="00CC64A3"/>
    <w:rsid w:val="00CC69BD"/>
    <w:rsid w:val="00CC6DE3"/>
    <w:rsid w:val="00CC6E38"/>
    <w:rsid w:val="00CC6F98"/>
    <w:rsid w:val="00CC730C"/>
    <w:rsid w:val="00CC7924"/>
    <w:rsid w:val="00CC7BCB"/>
    <w:rsid w:val="00CD025D"/>
    <w:rsid w:val="00CD0802"/>
    <w:rsid w:val="00CD0EA8"/>
    <w:rsid w:val="00CD10BF"/>
    <w:rsid w:val="00CD163A"/>
    <w:rsid w:val="00CD1C35"/>
    <w:rsid w:val="00CD1FCD"/>
    <w:rsid w:val="00CD2572"/>
    <w:rsid w:val="00CD2DCE"/>
    <w:rsid w:val="00CD30E2"/>
    <w:rsid w:val="00CD34AF"/>
    <w:rsid w:val="00CD367E"/>
    <w:rsid w:val="00CD3748"/>
    <w:rsid w:val="00CD37A5"/>
    <w:rsid w:val="00CD3D48"/>
    <w:rsid w:val="00CD45BC"/>
    <w:rsid w:val="00CD4934"/>
    <w:rsid w:val="00CD4C38"/>
    <w:rsid w:val="00CD547A"/>
    <w:rsid w:val="00CD5994"/>
    <w:rsid w:val="00CD5CC0"/>
    <w:rsid w:val="00CD6B25"/>
    <w:rsid w:val="00CD6CB7"/>
    <w:rsid w:val="00CD6FFF"/>
    <w:rsid w:val="00CD7232"/>
    <w:rsid w:val="00CD7293"/>
    <w:rsid w:val="00CD7D45"/>
    <w:rsid w:val="00CD7FBA"/>
    <w:rsid w:val="00CE0009"/>
    <w:rsid w:val="00CE013D"/>
    <w:rsid w:val="00CE0D4A"/>
    <w:rsid w:val="00CE1064"/>
    <w:rsid w:val="00CE1121"/>
    <w:rsid w:val="00CE1647"/>
    <w:rsid w:val="00CE1FD5"/>
    <w:rsid w:val="00CE20BA"/>
    <w:rsid w:val="00CE23F0"/>
    <w:rsid w:val="00CE2543"/>
    <w:rsid w:val="00CE2560"/>
    <w:rsid w:val="00CE2D84"/>
    <w:rsid w:val="00CE2F95"/>
    <w:rsid w:val="00CE328D"/>
    <w:rsid w:val="00CE3EF2"/>
    <w:rsid w:val="00CE3F0C"/>
    <w:rsid w:val="00CE4097"/>
    <w:rsid w:val="00CE42C2"/>
    <w:rsid w:val="00CE465A"/>
    <w:rsid w:val="00CE490A"/>
    <w:rsid w:val="00CE4A71"/>
    <w:rsid w:val="00CE4BC9"/>
    <w:rsid w:val="00CE4D41"/>
    <w:rsid w:val="00CE4E6D"/>
    <w:rsid w:val="00CE5768"/>
    <w:rsid w:val="00CE5B2A"/>
    <w:rsid w:val="00CE5C66"/>
    <w:rsid w:val="00CE5D26"/>
    <w:rsid w:val="00CE6673"/>
    <w:rsid w:val="00CE67D7"/>
    <w:rsid w:val="00CE6B47"/>
    <w:rsid w:val="00CE6BCA"/>
    <w:rsid w:val="00CE70E7"/>
    <w:rsid w:val="00CE7341"/>
    <w:rsid w:val="00CE737C"/>
    <w:rsid w:val="00CE764D"/>
    <w:rsid w:val="00CE7774"/>
    <w:rsid w:val="00CE7D48"/>
    <w:rsid w:val="00CF00AA"/>
    <w:rsid w:val="00CF0964"/>
    <w:rsid w:val="00CF0C40"/>
    <w:rsid w:val="00CF10C4"/>
    <w:rsid w:val="00CF159C"/>
    <w:rsid w:val="00CF1616"/>
    <w:rsid w:val="00CF1F41"/>
    <w:rsid w:val="00CF25F1"/>
    <w:rsid w:val="00CF2B1C"/>
    <w:rsid w:val="00CF2CA9"/>
    <w:rsid w:val="00CF329D"/>
    <w:rsid w:val="00CF3582"/>
    <w:rsid w:val="00CF35FC"/>
    <w:rsid w:val="00CF3D3E"/>
    <w:rsid w:val="00CF438F"/>
    <w:rsid w:val="00CF4576"/>
    <w:rsid w:val="00CF4BFE"/>
    <w:rsid w:val="00CF518D"/>
    <w:rsid w:val="00CF51A1"/>
    <w:rsid w:val="00CF5695"/>
    <w:rsid w:val="00CF5BC5"/>
    <w:rsid w:val="00CF64E1"/>
    <w:rsid w:val="00CF65F1"/>
    <w:rsid w:val="00CF6A08"/>
    <w:rsid w:val="00CF70F8"/>
    <w:rsid w:val="00CF754B"/>
    <w:rsid w:val="00CF7A3A"/>
    <w:rsid w:val="00CF7B1B"/>
    <w:rsid w:val="00CF7BA2"/>
    <w:rsid w:val="00D002F5"/>
    <w:rsid w:val="00D00417"/>
    <w:rsid w:val="00D007D0"/>
    <w:rsid w:val="00D01286"/>
    <w:rsid w:val="00D01F93"/>
    <w:rsid w:val="00D02458"/>
    <w:rsid w:val="00D02677"/>
    <w:rsid w:val="00D02756"/>
    <w:rsid w:val="00D03251"/>
    <w:rsid w:val="00D03589"/>
    <w:rsid w:val="00D03774"/>
    <w:rsid w:val="00D03C8A"/>
    <w:rsid w:val="00D0427D"/>
    <w:rsid w:val="00D04387"/>
    <w:rsid w:val="00D04471"/>
    <w:rsid w:val="00D051F6"/>
    <w:rsid w:val="00D05681"/>
    <w:rsid w:val="00D05B98"/>
    <w:rsid w:val="00D06441"/>
    <w:rsid w:val="00D064D9"/>
    <w:rsid w:val="00D067BC"/>
    <w:rsid w:val="00D06943"/>
    <w:rsid w:val="00D069ED"/>
    <w:rsid w:val="00D07028"/>
    <w:rsid w:val="00D07199"/>
    <w:rsid w:val="00D07297"/>
    <w:rsid w:val="00D074D6"/>
    <w:rsid w:val="00D07932"/>
    <w:rsid w:val="00D07B9D"/>
    <w:rsid w:val="00D07E9F"/>
    <w:rsid w:val="00D07F43"/>
    <w:rsid w:val="00D10029"/>
    <w:rsid w:val="00D10202"/>
    <w:rsid w:val="00D1041C"/>
    <w:rsid w:val="00D109F5"/>
    <w:rsid w:val="00D10C1B"/>
    <w:rsid w:val="00D10D82"/>
    <w:rsid w:val="00D10F06"/>
    <w:rsid w:val="00D1104B"/>
    <w:rsid w:val="00D11379"/>
    <w:rsid w:val="00D1147D"/>
    <w:rsid w:val="00D11736"/>
    <w:rsid w:val="00D118A2"/>
    <w:rsid w:val="00D118EB"/>
    <w:rsid w:val="00D119F1"/>
    <w:rsid w:val="00D11A72"/>
    <w:rsid w:val="00D11C43"/>
    <w:rsid w:val="00D129FD"/>
    <w:rsid w:val="00D12A6E"/>
    <w:rsid w:val="00D12C82"/>
    <w:rsid w:val="00D135A2"/>
    <w:rsid w:val="00D13912"/>
    <w:rsid w:val="00D13D75"/>
    <w:rsid w:val="00D13EE2"/>
    <w:rsid w:val="00D14E31"/>
    <w:rsid w:val="00D157F3"/>
    <w:rsid w:val="00D15BC4"/>
    <w:rsid w:val="00D15FD7"/>
    <w:rsid w:val="00D163B4"/>
    <w:rsid w:val="00D16520"/>
    <w:rsid w:val="00D167CB"/>
    <w:rsid w:val="00D16A85"/>
    <w:rsid w:val="00D16DDA"/>
    <w:rsid w:val="00D17BFB"/>
    <w:rsid w:val="00D2008F"/>
    <w:rsid w:val="00D20227"/>
    <w:rsid w:val="00D20BED"/>
    <w:rsid w:val="00D20C8B"/>
    <w:rsid w:val="00D20D28"/>
    <w:rsid w:val="00D214AF"/>
    <w:rsid w:val="00D2196E"/>
    <w:rsid w:val="00D22253"/>
    <w:rsid w:val="00D22618"/>
    <w:rsid w:val="00D22B02"/>
    <w:rsid w:val="00D234E4"/>
    <w:rsid w:val="00D23836"/>
    <w:rsid w:val="00D239C2"/>
    <w:rsid w:val="00D23CBD"/>
    <w:rsid w:val="00D24583"/>
    <w:rsid w:val="00D24620"/>
    <w:rsid w:val="00D2467B"/>
    <w:rsid w:val="00D24E11"/>
    <w:rsid w:val="00D257D3"/>
    <w:rsid w:val="00D259EF"/>
    <w:rsid w:val="00D25A87"/>
    <w:rsid w:val="00D25B4B"/>
    <w:rsid w:val="00D25B8B"/>
    <w:rsid w:val="00D25C53"/>
    <w:rsid w:val="00D25D53"/>
    <w:rsid w:val="00D25E6B"/>
    <w:rsid w:val="00D25FA1"/>
    <w:rsid w:val="00D2600F"/>
    <w:rsid w:val="00D27331"/>
    <w:rsid w:val="00D30455"/>
    <w:rsid w:val="00D30462"/>
    <w:rsid w:val="00D3097C"/>
    <w:rsid w:val="00D313FD"/>
    <w:rsid w:val="00D314AC"/>
    <w:rsid w:val="00D31B54"/>
    <w:rsid w:val="00D32265"/>
    <w:rsid w:val="00D3227F"/>
    <w:rsid w:val="00D3229A"/>
    <w:rsid w:val="00D32B82"/>
    <w:rsid w:val="00D32BE2"/>
    <w:rsid w:val="00D32DD0"/>
    <w:rsid w:val="00D332EF"/>
    <w:rsid w:val="00D3396C"/>
    <w:rsid w:val="00D33A64"/>
    <w:rsid w:val="00D33B0B"/>
    <w:rsid w:val="00D33C43"/>
    <w:rsid w:val="00D33C69"/>
    <w:rsid w:val="00D33FC0"/>
    <w:rsid w:val="00D3413C"/>
    <w:rsid w:val="00D3434E"/>
    <w:rsid w:val="00D34532"/>
    <w:rsid w:val="00D34843"/>
    <w:rsid w:val="00D34A1D"/>
    <w:rsid w:val="00D34EF8"/>
    <w:rsid w:val="00D35072"/>
    <w:rsid w:val="00D352FE"/>
    <w:rsid w:val="00D355A9"/>
    <w:rsid w:val="00D3560F"/>
    <w:rsid w:val="00D35807"/>
    <w:rsid w:val="00D359AD"/>
    <w:rsid w:val="00D359C5"/>
    <w:rsid w:val="00D35E75"/>
    <w:rsid w:val="00D35F28"/>
    <w:rsid w:val="00D3682E"/>
    <w:rsid w:val="00D36BEE"/>
    <w:rsid w:val="00D36CFC"/>
    <w:rsid w:val="00D37064"/>
    <w:rsid w:val="00D371BB"/>
    <w:rsid w:val="00D3748F"/>
    <w:rsid w:val="00D37E21"/>
    <w:rsid w:val="00D40529"/>
    <w:rsid w:val="00D4055D"/>
    <w:rsid w:val="00D40B37"/>
    <w:rsid w:val="00D416A6"/>
    <w:rsid w:val="00D41C14"/>
    <w:rsid w:val="00D42003"/>
    <w:rsid w:val="00D426C5"/>
    <w:rsid w:val="00D4307E"/>
    <w:rsid w:val="00D43BF7"/>
    <w:rsid w:val="00D43DB0"/>
    <w:rsid w:val="00D44035"/>
    <w:rsid w:val="00D441DA"/>
    <w:rsid w:val="00D44971"/>
    <w:rsid w:val="00D452C5"/>
    <w:rsid w:val="00D457FA"/>
    <w:rsid w:val="00D457FB"/>
    <w:rsid w:val="00D45CD5"/>
    <w:rsid w:val="00D45DF8"/>
    <w:rsid w:val="00D46664"/>
    <w:rsid w:val="00D466E8"/>
    <w:rsid w:val="00D467E3"/>
    <w:rsid w:val="00D47256"/>
    <w:rsid w:val="00D474C7"/>
    <w:rsid w:val="00D47616"/>
    <w:rsid w:val="00D47F7B"/>
    <w:rsid w:val="00D502E7"/>
    <w:rsid w:val="00D50472"/>
    <w:rsid w:val="00D507B6"/>
    <w:rsid w:val="00D50FF7"/>
    <w:rsid w:val="00D51D56"/>
    <w:rsid w:val="00D51EEF"/>
    <w:rsid w:val="00D5202E"/>
    <w:rsid w:val="00D5243B"/>
    <w:rsid w:val="00D524EA"/>
    <w:rsid w:val="00D525BD"/>
    <w:rsid w:val="00D526BA"/>
    <w:rsid w:val="00D52772"/>
    <w:rsid w:val="00D52832"/>
    <w:rsid w:val="00D52BF1"/>
    <w:rsid w:val="00D52CF9"/>
    <w:rsid w:val="00D52F38"/>
    <w:rsid w:val="00D53EBA"/>
    <w:rsid w:val="00D54DF2"/>
    <w:rsid w:val="00D55082"/>
    <w:rsid w:val="00D55498"/>
    <w:rsid w:val="00D55679"/>
    <w:rsid w:val="00D55A0C"/>
    <w:rsid w:val="00D5617A"/>
    <w:rsid w:val="00D56987"/>
    <w:rsid w:val="00D56D61"/>
    <w:rsid w:val="00D56FFD"/>
    <w:rsid w:val="00D57133"/>
    <w:rsid w:val="00D5732F"/>
    <w:rsid w:val="00D577D3"/>
    <w:rsid w:val="00D57D05"/>
    <w:rsid w:val="00D57DE5"/>
    <w:rsid w:val="00D57FBE"/>
    <w:rsid w:val="00D60146"/>
    <w:rsid w:val="00D603FB"/>
    <w:rsid w:val="00D6098A"/>
    <w:rsid w:val="00D609BD"/>
    <w:rsid w:val="00D60D7B"/>
    <w:rsid w:val="00D61067"/>
    <w:rsid w:val="00D61B70"/>
    <w:rsid w:val="00D622C4"/>
    <w:rsid w:val="00D62C0E"/>
    <w:rsid w:val="00D62F22"/>
    <w:rsid w:val="00D637B6"/>
    <w:rsid w:val="00D63D3A"/>
    <w:rsid w:val="00D63EBB"/>
    <w:rsid w:val="00D63F3E"/>
    <w:rsid w:val="00D6445D"/>
    <w:rsid w:val="00D64844"/>
    <w:rsid w:val="00D64B6D"/>
    <w:rsid w:val="00D64D62"/>
    <w:rsid w:val="00D65A1D"/>
    <w:rsid w:val="00D65C64"/>
    <w:rsid w:val="00D65E04"/>
    <w:rsid w:val="00D664F8"/>
    <w:rsid w:val="00D66950"/>
    <w:rsid w:val="00D66F66"/>
    <w:rsid w:val="00D673C8"/>
    <w:rsid w:val="00D67970"/>
    <w:rsid w:val="00D679B2"/>
    <w:rsid w:val="00D679E8"/>
    <w:rsid w:val="00D67F50"/>
    <w:rsid w:val="00D67F85"/>
    <w:rsid w:val="00D70107"/>
    <w:rsid w:val="00D70287"/>
    <w:rsid w:val="00D705C2"/>
    <w:rsid w:val="00D709D8"/>
    <w:rsid w:val="00D70CE6"/>
    <w:rsid w:val="00D70DA0"/>
    <w:rsid w:val="00D711BE"/>
    <w:rsid w:val="00D71320"/>
    <w:rsid w:val="00D717EC"/>
    <w:rsid w:val="00D71982"/>
    <w:rsid w:val="00D719D7"/>
    <w:rsid w:val="00D729F4"/>
    <w:rsid w:val="00D72FDE"/>
    <w:rsid w:val="00D731A1"/>
    <w:rsid w:val="00D737FE"/>
    <w:rsid w:val="00D7384B"/>
    <w:rsid w:val="00D73CCE"/>
    <w:rsid w:val="00D73ED3"/>
    <w:rsid w:val="00D742CC"/>
    <w:rsid w:val="00D7466A"/>
    <w:rsid w:val="00D747A9"/>
    <w:rsid w:val="00D74FA4"/>
    <w:rsid w:val="00D7589A"/>
    <w:rsid w:val="00D75928"/>
    <w:rsid w:val="00D759E1"/>
    <w:rsid w:val="00D75B17"/>
    <w:rsid w:val="00D76747"/>
    <w:rsid w:val="00D7679F"/>
    <w:rsid w:val="00D7730D"/>
    <w:rsid w:val="00D7740E"/>
    <w:rsid w:val="00D77509"/>
    <w:rsid w:val="00D80207"/>
    <w:rsid w:val="00D80902"/>
    <w:rsid w:val="00D82351"/>
    <w:rsid w:val="00D82B6E"/>
    <w:rsid w:val="00D82F26"/>
    <w:rsid w:val="00D83020"/>
    <w:rsid w:val="00D835D7"/>
    <w:rsid w:val="00D837C6"/>
    <w:rsid w:val="00D83B21"/>
    <w:rsid w:val="00D83D13"/>
    <w:rsid w:val="00D83DEF"/>
    <w:rsid w:val="00D840C6"/>
    <w:rsid w:val="00D84B2C"/>
    <w:rsid w:val="00D84E9F"/>
    <w:rsid w:val="00D85531"/>
    <w:rsid w:val="00D85E29"/>
    <w:rsid w:val="00D8613B"/>
    <w:rsid w:val="00D8747D"/>
    <w:rsid w:val="00D87DE4"/>
    <w:rsid w:val="00D90E5D"/>
    <w:rsid w:val="00D91109"/>
    <w:rsid w:val="00D91216"/>
    <w:rsid w:val="00D912F9"/>
    <w:rsid w:val="00D9130A"/>
    <w:rsid w:val="00D91813"/>
    <w:rsid w:val="00D918BB"/>
    <w:rsid w:val="00D9245A"/>
    <w:rsid w:val="00D92D47"/>
    <w:rsid w:val="00D92D95"/>
    <w:rsid w:val="00D9304A"/>
    <w:rsid w:val="00D931F3"/>
    <w:rsid w:val="00D93509"/>
    <w:rsid w:val="00D93D4A"/>
    <w:rsid w:val="00D93E75"/>
    <w:rsid w:val="00D94178"/>
    <w:rsid w:val="00D941BF"/>
    <w:rsid w:val="00D94ACC"/>
    <w:rsid w:val="00D95375"/>
    <w:rsid w:val="00D954D1"/>
    <w:rsid w:val="00D95BA3"/>
    <w:rsid w:val="00D95DE6"/>
    <w:rsid w:val="00D95E77"/>
    <w:rsid w:val="00D966BE"/>
    <w:rsid w:val="00D9681C"/>
    <w:rsid w:val="00D96B2B"/>
    <w:rsid w:val="00D96E00"/>
    <w:rsid w:val="00D96F65"/>
    <w:rsid w:val="00D97039"/>
    <w:rsid w:val="00D97260"/>
    <w:rsid w:val="00D97705"/>
    <w:rsid w:val="00D979C2"/>
    <w:rsid w:val="00D97FE6"/>
    <w:rsid w:val="00DA02C4"/>
    <w:rsid w:val="00DA03BC"/>
    <w:rsid w:val="00DA12AE"/>
    <w:rsid w:val="00DA1E83"/>
    <w:rsid w:val="00DA22FB"/>
    <w:rsid w:val="00DA27E5"/>
    <w:rsid w:val="00DA2A2E"/>
    <w:rsid w:val="00DA2BCA"/>
    <w:rsid w:val="00DA2E60"/>
    <w:rsid w:val="00DA2E80"/>
    <w:rsid w:val="00DA31A0"/>
    <w:rsid w:val="00DA33AC"/>
    <w:rsid w:val="00DA3685"/>
    <w:rsid w:val="00DA3770"/>
    <w:rsid w:val="00DA3F5E"/>
    <w:rsid w:val="00DA451E"/>
    <w:rsid w:val="00DA470C"/>
    <w:rsid w:val="00DA4971"/>
    <w:rsid w:val="00DA4D2B"/>
    <w:rsid w:val="00DA4EDE"/>
    <w:rsid w:val="00DA528D"/>
    <w:rsid w:val="00DA61AB"/>
    <w:rsid w:val="00DA65EA"/>
    <w:rsid w:val="00DA681A"/>
    <w:rsid w:val="00DA69B7"/>
    <w:rsid w:val="00DA6F41"/>
    <w:rsid w:val="00DA72D0"/>
    <w:rsid w:val="00DA7745"/>
    <w:rsid w:val="00DA77E0"/>
    <w:rsid w:val="00DA7F2D"/>
    <w:rsid w:val="00DB0491"/>
    <w:rsid w:val="00DB06D4"/>
    <w:rsid w:val="00DB09A3"/>
    <w:rsid w:val="00DB0EF9"/>
    <w:rsid w:val="00DB105B"/>
    <w:rsid w:val="00DB1494"/>
    <w:rsid w:val="00DB19B5"/>
    <w:rsid w:val="00DB19C2"/>
    <w:rsid w:val="00DB1B8A"/>
    <w:rsid w:val="00DB1BF0"/>
    <w:rsid w:val="00DB2A35"/>
    <w:rsid w:val="00DB2F45"/>
    <w:rsid w:val="00DB34BC"/>
    <w:rsid w:val="00DB34E0"/>
    <w:rsid w:val="00DB3589"/>
    <w:rsid w:val="00DB3B6C"/>
    <w:rsid w:val="00DB43DF"/>
    <w:rsid w:val="00DB4672"/>
    <w:rsid w:val="00DB4D27"/>
    <w:rsid w:val="00DB51EF"/>
    <w:rsid w:val="00DB5380"/>
    <w:rsid w:val="00DB5BD8"/>
    <w:rsid w:val="00DB6A85"/>
    <w:rsid w:val="00DB7419"/>
    <w:rsid w:val="00DB797E"/>
    <w:rsid w:val="00DC08E7"/>
    <w:rsid w:val="00DC0974"/>
    <w:rsid w:val="00DC0BD4"/>
    <w:rsid w:val="00DC0ED0"/>
    <w:rsid w:val="00DC13EC"/>
    <w:rsid w:val="00DC1602"/>
    <w:rsid w:val="00DC16A3"/>
    <w:rsid w:val="00DC1A21"/>
    <w:rsid w:val="00DC1CFF"/>
    <w:rsid w:val="00DC2272"/>
    <w:rsid w:val="00DC22C1"/>
    <w:rsid w:val="00DC2512"/>
    <w:rsid w:val="00DC2DDA"/>
    <w:rsid w:val="00DC3D9C"/>
    <w:rsid w:val="00DC4957"/>
    <w:rsid w:val="00DC5681"/>
    <w:rsid w:val="00DC5729"/>
    <w:rsid w:val="00DC58B2"/>
    <w:rsid w:val="00DC58B6"/>
    <w:rsid w:val="00DC5EA4"/>
    <w:rsid w:val="00DC5F07"/>
    <w:rsid w:val="00DC614D"/>
    <w:rsid w:val="00DC6429"/>
    <w:rsid w:val="00DC6821"/>
    <w:rsid w:val="00DC6C05"/>
    <w:rsid w:val="00DC6F52"/>
    <w:rsid w:val="00DC720E"/>
    <w:rsid w:val="00DC7667"/>
    <w:rsid w:val="00DC77AD"/>
    <w:rsid w:val="00DD0135"/>
    <w:rsid w:val="00DD01F8"/>
    <w:rsid w:val="00DD03E4"/>
    <w:rsid w:val="00DD1025"/>
    <w:rsid w:val="00DD123A"/>
    <w:rsid w:val="00DD18A9"/>
    <w:rsid w:val="00DD1934"/>
    <w:rsid w:val="00DD1957"/>
    <w:rsid w:val="00DD2476"/>
    <w:rsid w:val="00DD2869"/>
    <w:rsid w:val="00DD299B"/>
    <w:rsid w:val="00DD2A6A"/>
    <w:rsid w:val="00DD3899"/>
    <w:rsid w:val="00DD43FB"/>
    <w:rsid w:val="00DD462D"/>
    <w:rsid w:val="00DD47A2"/>
    <w:rsid w:val="00DD4E84"/>
    <w:rsid w:val="00DD4EC7"/>
    <w:rsid w:val="00DD5582"/>
    <w:rsid w:val="00DD5722"/>
    <w:rsid w:val="00DD5827"/>
    <w:rsid w:val="00DD58F9"/>
    <w:rsid w:val="00DD59B6"/>
    <w:rsid w:val="00DD59C3"/>
    <w:rsid w:val="00DD59EB"/>
    <w:rsid w:val="00DD5CD1"/>
    <w:rsid w:val="00DD5DC3"/>
    <w:rsid w:val="00DD6182"/>
    <w:rsid w:val="00DD6234"/>
    <w:rsid w:val="00DD63C0"/>
    <w:rsid w:val="00DD6509"/>
    <w:rsid w:val="00DD6F93"/>
    <w:rsid w:val="00DD70D5"/>
    <w:rsid w:val="00DD75C4"/>
    <w:rsid w:val="00DD7968"/>
    <w:rsid w:val="00DD7E93"/>
    <w:rsid w:val="00DE0A50"/>
    <w:rsid w:val="00DE10D3"/>
    <w:rsid w:val="00DE1422"/>
    <w:rsid w:val="00DE2AF1"/>
    <w:rsid w:val="00DE2D3C"/>
    <w:rsid w:val="00DE32D2"/>
    <w:rsid w:val="00DE33E6"/>
    <w:rsid w:val="00DE347F"/>
    <w:rsid w:val="00DE401F"/>
    <w:rsid w:val="00DE45A2"/>
    <w:rsid w:val="00DE4CA9"/>
    <w:rsid w:val="00DE4E47"/>
    <w:rsid w:val="00DE52BD"/>
    <w:rsid w:val="00DE5365"/>
    <w:rsid w:val="00DE5473"/>
    <w:rsid w:val="00DE6756"/>
    <w:rsid w:val="00DE6788"/>
    <w:rsid w:val="00DE6C78"/>
    <w:rsid w:val="00DE6C7B"/>
    <w:rsid w:val="00DE6EE7"/>
    <w:rsid w:val="00DE7240"/>
    <w:rsid w:val="00DE767F"/>
    <w:rsid w:val="00DE7DA2"/>
    <w:rsid w:val="00DF01BC"/>
    <w:rsid w:val="00DF046B"/>
    <w:rsid w:val="00DF085A"/>
    <w:rsid w:val="00DF0ADC"/>
    <w:rsid w:val="00DF11D3"/>
    <w:rsid w:val="00DF12C0"/>
    <w:rsid w:val="00DF194E"/>
    <w:rsid w:val="00DF1AA8"/>
    <w:rsid w:val="00DF30C1"/>
    <w:rsid w:val="00DF319E"/>
    <w:rsid w:val="00DF34F3"/>
    <w:rsid w:val="00DF3729"/>
    <w:rsid w:val="00DF3B12"/>
    <w:rsid w:val="00DF3DB1"/>
    <w:rsid w:val="00DF406F"/>
    <w:rsid w:val="00DF4081"/>
    <w:rsid w:val="00DF41B1"/>
    <w:rsid w:val="00DF4391"/>
    <w:rsid w:val="00DF4643"/>
    <w:rsid w:val="00DF473E"/>
    <w:rsid w:val="00DF4BA0"/>
    <w:rsid w:val="00DF4C6E"/>
    <w:rsid w:val="00DF576F"/>
    <w:rsid w:val="00DF5D93"/>
    <w:rsid w:val="00DF6232"/>
    <w:rsid w:val="00DF6823"/>
    <w:rsid w:val="00DF6CC8"/>
    <w:rsid w:val="00DF6E73"/>
    <w:rsid w:val="00DF74D0"/>
    <w:rsid w:val="00DF74E7"/>
    <w:rsid w:val="00DF7645"/>
    <w:rsid w:val="00DF79A4"/>
    <w:rsid w:val="00DF7D55"/>
    <w:rsid w:val="00DF7F1D"/>
    <w:rsid w:val="00E008CE"/>
    <w:rsid w:val="00E00CD4"/>
    <w:rsid w:val="00E00D3B"/>
    <w:rsid w:val="00E01117"/>
    <w:rsid w:val="00E0143A"/>
    <w:rsid w:val="00E01CA2"/>
    <w:rsid w:val="00E02C1F"/>
    <w:rsid w:val="00E02C76"/>
    <w:rsid w:val="00E02D89"/>
    <w:rsid w:val="00E02E5C"/>
    <w:rsid w:val="00E03AFF"/>
    <w:rsid w:val="00E040E4"/>
    <w:rsid w:val="00E0421F"/>
    <w:rsid w:val="00E0469D"/>
    <w:rsid w:val="00E04D8D"/>
    <w:rsid w:val="00E0529B"/>
    <w:rsid w:val="00E054B1"/>
    <w:rsid w:val="00E058FB"/>
    <w:rsid w:val="00E05F33"/>
    <w:rsid w:val="00E05FBC"/>
    <w:rsid w:val="00E060A5"/>
    <w:rsid w:val="00E067AB"/>
    <w:rsid w:val="00E06C2B"/>
    <w:rsid w:val="00E078A5"/>
    <w:rsid w:val="00E07B30"/>
    <w:rsid w:val="00E107B6"/>
    <w:rsid w:val="00E1099A"/>
    <w:rsid w:val="00E1134C"/>
    <w:rsid w:val="00E11DDE"/>
    <w:rsid w:val="00E12516"/>
    <w:rsid w:val="00E127F0"/>
    <w:rsid w:val="00E129EA"/>
    <w:rsid w:val="00E12A96"/>
    <w:rsid w:val="00E13256"/>
    <w:rsid w:val="00E136F5"/>
    <w:rsid w:val="00E138B4"/>
    <w:rsid w:val="00E14DF0"/>
    <w:rsid w:val="00E1526F"/>
    <w:rsid w:val="00E1561F"/>
    <w:rsid w:val="00E156C3"/>
    <w:rsid w:val="00E1583F"/>
    <w:rsid w:val="00E15B1F"/>
    <w:rsid w:val="00E15B59"/>
    <w:rsid w:val="00E16323"/>
    <w:rsid w:val="00E16326"/>
    <w:rsid w:val="00E16475"/>
    <w:rsid w:val="00E165CB"/>
    <w:rsid w:val="00E16620"/>
    <w:rsid w:val="00E16BA3"/>
    <w:rsid w:val="00E16BA4"/>
    <w:rsid w:val="00E16E4A"/>
    <w:rsid w:val="00E17435"/>
    <w:rsid w:val="00E175DE"/>
    <w:rsid w:val="00E17A80"/>
    <w:rsid w:val="00E20071"/>
    <w:rsid w:val="00E20461"/>
    <w:rsid w:val="00E2056C"/>
    <w:rsid w:val="00E20693"/>
    <w:rsid w:val="00E20AAD"/>
    <w:rsid w:val="00E20F66"/>
    <w:rsid w:val="00E214E6"/>
    <w:rsid w:val="00E21654"/>
    <w:rsid w:val="00E21BD7"/>
    <w:rsid w:val="00E21F65"/>
    <w:rsid w:val="00E21F7E"/>
    <w:rsid w:val="00E22456"/>
    <w:rsid w:val="00E22932"/>
    <w:rsid w:val="00E22A41"/>
    <w:rsid w:val="00E22E69"/>
    <w:rsid w:val="00E22E7C"/>
    <w:rsid w:val="00E22ECF"/>
    <w:rsid w:val="00E234A5"/>
    <w:rsid w:val="00E23641"/>
    <w:rsid w:val="00E23965"/>
    <w:rsid w:val="00E23C04"/>
    <w:rsid w:val="00E23C4C"/>
    <w:rsid w:val="00E240CA"/>
    <w:rsid w:val="00E242CF"/>
    <w:rsid w:val="00E24437"/>
    <w:rsid w:val="00E245C7"/>
    <w:rsid w:val="00E24B79"/>
    <w:rsid w:val="00E25099"/>
    <w:rsid w:val="00E253A9"/>
    <w:rsid w:val="00E25FBD"/>
    <w:rsid w:val="00E26368"/>
    <w:rsid w:val="00E26749"/>
    <w:rsid w:val="00E26BEF"/>
    <w:rsid w:val="00E26CCF"/>
    <w:rsid w:val="00E2737B"/>
    <w:rsid w:val="00E27615"/>
    <w:rsid w:val="00E2762F"/>
    <w:rsid w:val="00E27DD4"/>
    <w:rsid w:val="00E27EDC"/>
    <w:rsid w:val="00E30388"/>
    <w:rsid w:val="00E3039F"/>
    <w:rsid w:val="00E30421"/>
    <w:rsid w:val="00E30966"/>
    <w:rsid w:val="00E30F5B"/>
    <w:rsid w:val="00E310F9"/>
    <w:rsid w:val="00E31EE8"/>
    <w:rsid w:val="00E32136"/>
    <w:rsid w:val="00E326F2"/>
    <w:rsid w:val="00E32716"/>
    <w:rsid w:val="00E32B41"/>
    <w:rsid w:val="00E32F3F"/>
    <w:rsid w:val="00E33126"/>
    <w:rsid w:val="00E332D5"/>
    <w:rsid w:val="00E33BA3"/>
    <w:rsid w:val="00E33C20"/>
    <w:rsid w:val="00E33DB0"/>
    <w:rsid w:val="00E348A9"/>
    <w:rsid w:val="00E34A8E"/>
    <w:rsid w:val="00E34CCE"/>
    <w:rsid w:val="00E3569F"/>
    <w:rsid w:val="00E35DF3"/>
    <w:rsid w:val="00E35F76"/>
    <w:rsid w:val="00E35FAB"/>
    <w:rsid w:val="00E36500"/>
    <w:rsid w:val="00E3682A"/>
    <w:rsid w:val="00E36C83"/>
    <w:rsid w:val="00E36EB9"/>
    <w:rsid w:val="00E37E97"/>
    <w:rsid w:val="00E37EFF"/>
    <w:rsid w:val="00E40812"/>
    <w:rsid w:val="00E40BDD"/>
    <w:rsid w:val="00E4149F"/>
    <w:rsid w:val="00E416D4"/>
    <w:rsid w:val="00E4194B"/>
    <w:rsid w:val="00E4268B"/>
    <w:rsid w:val="00E42C69"/>
    <w:rsid w:val="00E42D1F"/>
    <w:rsid w:val="00E4413E"/>
    <w:rsid w:val="00E44899"/>
    <w:rsid w:val="00E44AAA"/>
    <w:rsid w:val="00E44E2A"/>
    <w:rsid w:val="00E44ECD"/>
    <w:rsid w:val="00E45B1E"/>
    <w:rsid w:val="00E45B72"/>
    <w:rsid w:val="00E45B90"/>
    <w:rsid w:val="00E45D44"/>
    <w:rsid w:val="00E45E4A"/>
    <w:rsid w:val="00E462FB"/>
    <w:rsid w:val="00E4630F"/>
    <w:rsid w:val="00E46C95"/>
    <w:rsid w:val="00E46F56"/>
    <w:rsid w:val="00E46FFE"/>
    <w:rsid w:val="00E475FD"/>
    <w:rsid w:val="00E47A30"/>
    <w:rsid w:val="00E47E9F"/>
    <w:rsid w:val="00E511B6"/>
    <w:rsid w:val="00E5121D"/>
    <w:rsid w:val="00E51623"/>
    <w:rsid w:val="00E52040"/>
    <w:rsid w:val="00E522F0"/>
    <w:rsid w:val="00E526F0"/>
    <w:rsid w:val="00E52744"/>
    <w:rsid w:val="00E52BE7"/>
    <w:rsid w:val="00E52DB7"/>
    <w:rsid w:val="00E53269"/>
    <w:rsid w:val="00E53774"/>
    <w:rsid w:val="00E540F2"/>
    <w:rsid w:val="00E54B63"/>
    <w:rsid w:val="00E551B1"/>
    <w:rsid w:val="00E55A7E"/>
    <w:rsid w:val="00E56125"/>
    <w:rsid w:val="00E568A8"/>
    <w:rsid w:val="00E56987"/>
    <w:rsid w:val="00E56A2C"/>
    <w:rsid w:val="00E56C7B"/>
    <w:rsid w:val="00E56CB6"/>
    <w:rsid w:val="00E57018"/>
    <w:rsid w:val="00E57068"/>
    <w:rsid w:val="00E57A2F"/>
    <w:rsid w:val="00E60377"/>
    <w:rsid w:val="00E60395"/>
    <w:rsid w:val="00E60B0A"/>
    <w:rsid w:val="00E60E38"/>
    <w:rsid w:val="00E60FFF"/>
    <w:rsid w:val="00E6103F"/>
    <w:rsid w:val="00E61158"/>
    <w:rsid w:val="00E61181"/>
    <w:rsid w:val="00E61193"/>
    <w:rsid w:val="00E61701"/>
    <w:rsid w:val="00E627CA"/>
    <w:rsid w:val="00E62F85"/>
    <w:rsid w:val="00E632B6"/>
    <w:rsid w:val="00E63443"/>
    <w:rsid w:val="00E636D1"/>
    <w:rsid w:val="00E639F8"/>
    <w:rsid w:val="00E64233"/>
    <w:rsid w:val="00E6459E"/>
    <w:rsid w:val="00E64C74"/>
    <w:rsid w:val="00E64DE0"/>
    <w:rsid w:val="00E650FB"/>
    <w:rsid w:val="00E65249"/>
    <w:rsid w:val="00E65925"/>
    <w:rsid w:val="00E6598E"/>
    <w:rsid w:val="00E65B62"/>
    <w:rsid w:val="00E65BB9"/>
    <w:rsid w:val="00E65D1D"/>
    <w:rsid w:val="00E662D4"/>
    <w:rsid w:val="00E66566"/>
    <w:rsid w:val="00E66829"/>
    <w:rsid w:val="00E668A7"/>
    <w:rsid w:val="00E66C7D"/>
    <w:rsid w:val="00E66C86"/>
    <w:rsid w:val="00E67A33"/>
    <w:rsid w:val="00E67F24"/>
    <w:rsid w:val="00E7009F"/>
    <w:rsid w:val="00E70233"/>
    <w:rsid w:val="00E705B3"/>
    <w:rsid w:val="00E70774"/>
    <w:rsid w:val="00E70B7C"/>
    <w:rsid w:val="00E70F75"/>
    <w:rsid w:val="00E71571"/>
    <w:rsid w:val="00E715DE"/>
    <w:rsid w:val="00E71A3A"/>
    <w:rsid w:val="00E71BEC"/>
    <w:rsid w:val="00E71D27"/>
    <w:rsid w:val="00E720A7"/>
    <w:rsid w:val="00E729E8"/>
    <w:rsid w:val="00E72BB9"/>
    <w:rsid w:val="00E72F3F"/>
    <w:rsid w:val="00E7321C"/>
    <w:rsid w:val="00E732E3"/>
    <w:rsid w:val="00E7343F"/>
    <w:rsid w:val="00E73CDD"/>
    <w:rsid w:val="00E73E82"/>
    <w:rsid w:val="00E73FEB"/>
    <w:rsid w:val="00E740CC"/>
    <w:rsid w:val="00E7422B"/>
    <w:rsid w:val="00E7441A"/>
    <w:rsid w:val="00E74BAC"/>
    <w:rsid w:val="00E74BF8"/>
    <w:rsid w:val="00E75612"/>
    <w:rsid w:val="00E7600F"/>
    <w:rsid w:val="00E76B4E"/>
    <w:rsid w:val="00E76D5A"/>
    <w:rsid w:val="00E77116"/>
    <w:rsid w:val="00E773D5"/>
    <w:rsid w:val="00E77441"/>
    <w:rsid w:val="00E77B9E"/>
    <w:rsid w:val="00E800F3"/>
    <w:rsid w:val="00E811A0"/>
    <w:rsid w:val="00E8147D"/>
    <w:rsid w:val="00E814C2"/>
    <w:rsid w:val="00E8163F"/>
    <w:rsid w:val="00E81BD4"/>
    <w:rsid w:val="00E81CE8"/>
    <w:rsid w:val="00E825B4"/>
    <w:rsid w:val="00E82DFE"/>
    <w:rsid w:val="00E831B0"/>
    <w:rsid w:val="00E8335C"/>
    <w:rsid w:val="00E83908"/>
    <w:rsid w:val="00E83A83"/>
    <w:rsid w:val="00E83B3E"/>
    <w:rsid w:val="00E83D91"/>
    <w:rsid w:val="00E83F56"/>
    <w:rsid w:val="00E843D8"/>
    <w:rsid w:val="00E845DC"/>
    <w:rsid w:val="00E862CC"/>
    <w:rsid w:val="00E8650C"/>
    <w:rsid w:val="00E86586"/>
    <w:rsid w:val="00E868AC"/>
    <w:rsid w:val="00E87812"/>
    <w:rsid w:val="00E87E1E"/>
    <w:rsid w:val="00E906D5"/>
    <w:rsid w:val="00E9096B"/>
    <w:rsid w:val="00E90F37"/>
    <w:rsid w:val="00E90FEB"/>
    <w:rsid w:val="00E91080"/>
    <w:rsid w:val="00E9165E"/>
    <w:rsid w:val="00E9232A"/>
    <w:rsid w:val="00E9254A"/>
    <w:rsid w:val="00E928FC"/>
    <w:rsid w:val="00E931E0"/>
    <w:rsid w:val="00E93829"/>
    <w:rsid w:val="00E93A55"/>
    <w:rsid w:val="00E93AED"/>
    <w:rsid w:val="00E93B54"/>
    <w:rsid w:val="00E941C1"/>
    <w:rsid w:val="00E941EE"/>
    <w:rsid w:val="00E94326"/>
    <w:rsid w:val="00E94682"/>
    <w:rsid w:val="00E95375"/>
    <w:rsid w:val="00E9541A"/>
    <w:rsid w:val="00E95676"/>
    <w:rsid w:val="00E956EB"/>
    <w:rsid w:val="00E9640B"/>
    <w:rsid w:val="00E968D6"/>
    <w:rsid w:val="00E96B0F"/>
    <w:rsid w:val="00E96B4B"/>
    <w:rsid w:val="00E96D68"/>
    <w:rsid w:val="00E96E59"/>
    <w:rsid w:val="00E97124"/>
    <w:rsid w:val="00E973B8"/>
    <w:rsid w:val="00E975F4"/>
    <w:rsid w:val="00E976B9"/>
    <w:rsid w:val="00E97A52"/>
    <w:rsid w:val="00E97E98"/>
    <w:rsid w:val="00EA072E"/>
    <w:rsid w:val="00EA085D"/>
    <w:rsid w:val="00EA0A6C"/>
    <w:rsid w:val="00EA0AC1"/>
    <w:rsid w:val="00EA0C5C"/>
    <w:rsid w:val="00EA0E50"/>
    <w:rsid w:val="00EA0E6D"/>
    <w:rsid w:val="00EA0EF2"/>
    <w:rsid w:val="00EA105D"/>
    <w:rsid w:val="00EA1121"/>
    <w:rsid w:val="00EA1852"/>
    <w:rsid w:val="00EA1BAD"/>
    <w:rsid w:val="00EA2100"/>
    <w:rsid w:val="00EA26AF"/>
    <w:rsid w:val="00EA2710"/>
    <w:rsid w:val="00EA2727"/>
    <w:rsid w:val="00EA276B"/>
    <w:rsid w:val="00EA28C2"/>
    <w:rsid w:val="00EA2B56"/>
    <w:rsid w:val="00EA2EB3"/>
    <w:rsid w:val="00EA30D5"/>
    <w:rsid w:val="00EA33D2"/>
    <w:rsid w:val="00EA3685"/>
    <w:rsid w:val="00EA3916"/>
    <w:rsid w:val="00EA3B72"/>
    <w:rsid w:val="00EA3D73"/>
    <w:rsid w:val="00EA3F05"/>
    <w:rsid w:val="00EA410F"/>
    <w:rsid w:val="00EA5005"/>
    <w:rsid w:val="00EA53CE"/>
    <w:rsid w:val="00EA5753"/>
    <w:rsid w:val="00EA59CB"/>
    <w:rsid w:val="00EA5B95"/>
    <w:rsid w:val="00EA5C4E"/>
    <w:rsid w:val="00EA5DC9"/>
    <w:rsid w:val="00EA60A1"/>
    <w:rsid w:val="00EA610F"/>
    <w:rsid w:val="00EA6832"/>
    <w:rsid w:val="00EA694B"/>
    <w:rsid w:val="00EA6A66"/>
    <w:rsid w:val="00EA6A94"/>
    <w:rsid w:val="00EA76BF"/>
    <w:rsid w:val="00EA7830"/>
    <w:rsid w:val="00EA797E"/>
    <w:rsid w:val="00EB01F7"/>
    <w:rsid w:val="00EB058B"/>
    <w:rsid w:val="00EB059D"/>
    <w:rsid w:val="00EB0780"/>
    <w:rsid w:val="00EB08B0"/>
    <w:rsid w:val="00EB0B8D"/>
    <w:rsid w:val="00EB0E61"/>
    <w:rsid w:val="00EB0FD4"/>
    <w:rsid w:val="00EB1128"/>
    <w:rsid w:val="00EB14B0"/>
    <w:rsid w:val="00EB1817"/>
    <w:rsid w:val="00EB1A47"/>
    <w:rsid w:val="00EB280F"/>
    <w:rsid w:val="00EB2E86"/>
    <w:rsid w:val="00EB3165"/>
    <w:rsid w:val="00EB3537"/>
    <w:rsid w:val="00EB42C6"/>
    <w:rsid w:val="00EB44FF"/>
    <w:rsid w:val="00EB59FF"/>
    <w:rsid w:val="00EB5C54"/>
    <w:rsid w:val="00EB5E95"/>
    <w:rsid w:val="00EB5F15"/>
    <w:rsid w:val="00EB6807"/>
    <w:rsid w:val="00EB6D3B"/>
    <w:rsid w:val="00EB6F61"/>
    <w:rsid w:val="00EB70BF"/>
    <w:rsid w:val="00EB71F8"/>
    <w:rsid w:val="00EB7BB0"/>
    <w:rsid w:val="00EB7EA9"/>
    <w:rsid w:val="00EC08F2"/>
    <w:rsid w:val="00EC0C56"/>
    <w:rsid w:val="00EC0D57"/>
    <w:rsid w:val="00EC1066"/>
    <w:rsid w:val="00EC1188"/>
    <w:rsid w:val="00EC119B"/>
    <w:rsid w:val="00EC139A"/>
    <w:rsid w:val="00EC1436"/>
    <w:rsid w:val="00EC1614"/>
    <w:rsid w:val="00EC197E"/>
    <w:rsid w:val="00EC2138"/>
    <w:rsid w:val="00EC23BD"/>
    <w:rsid w:val="00EC27A6"/>
    <w:rsid w:val="00EC2DF2"/>
    <w:rsid w:val="00EC305A"/>
    <w:rsid w:val="00EC3925"/>
    <w:rsid w:val="00EC3F7D"/>
    <w:rsid w:val="00EC45E9"/>
    <w:rsid w:val="00EC4644"/>
    <w:rsid w:val="00EC4A18"/>
    <w:rsid w:val="00EC4D2E"/>
    <w:rsid w:val="00EC4DF2"/>
    <w:rsid w:val="00EC5202"/>
    <w:rsid w:val="00EC5466"/>
    <w:rsid w:val="00EC5C8E"/>
    <w:rsid w:val="00EC6113"/>
    <w:rsid w:val="00EC6341"/>
    <w:rsid w:val="00EC63C9"/>
    <w:rsid w:val="00EC64F2"/>
    <w:rsid w:val="00EC6660"/>
    <w:rsid w:val="00EC6BAB"/>
    <w:rsid w:val="00EC6F54"/>
    <w:rsid w:val="00EC704C"/>
    <w:rsid w:val="00EC74A6"/>
    <w:rsid w:val="00EC7DE1"/>
    <w:rsid w:val="00EC7E7A"/>
    <w:rsid w:val="00EC7FA1"/>
    <w:rsid w:val="00ED0A16"/>
    <w:rsid w:val="00ED0FDD"/>
    <w:rsid w:val="00ED1B03"/>
    <w:rsid w:val="00ED1E7C"/>
    <w:rsid w:val="00ED2602"/>
    <w:rsid w:val="00ED2904"/>
    <w:rsid w:val="00ED3B0A"/>
    <w:rsid w:val="00ED3BEF"/>
    <w:rsid w:val="00ED3EE8"/>
    <w:rsid w:val="00ED3FD9"/>
    <w:rsid w:val="00ED4032"/>
    <w:rsid w:val="00ED4524"/>
    <w:rsid w:val="00ED49CF"/>
    <w:rsid w:val="00ED4AEA"/>
    <w:rsid w:val="00ED5078"/>
    <w:rsid w:val="00ED50DD"/>
    <w:rsid w:val="00ED52E1"/>
    <w:rsid w:val="00ED5A62"/>
    <w:rsid w:val="00ED5D3B"/>
    <w:rsid w:val="00ED6528"/>
    <w:rsid w:val="00ED6877"/>
    <w:rsid w:val="00ED6934"/>
    <w:rsid w:val="00ED6BB9"/>
    <w:rsid w:val="00ED79A5"/>
    <w:rsid w:val="00ED7C0E"/>
    <w:rsid w:val="00ED7F10"/>
    <w:rsid w:val="00EE06F9"/>
    <w:rsid w:val="00EE07DA"/>
    <w:rsid w:val="00EE07FB"/>
    <w:rsid w:val="00EE0BBD"/>
    <w:rsid w:val="00EE0D54"/>
    <w:rsid w:val="00EE141D"/>
    <w:rsid w:val="00EE1F38"/>
    <w:rsid w:val="00EE2054"/>
    <w:rsid w:val="00EE2C57"/>
    <w:rsid w:val="00EE2D9F"/>
    <w:rsid w:val="00EE3D3D"/>
    <w:rsid w:val="00EE42E7"/>
    <w:rsid w:val="00EE4D67"/>
    <w:rsid w:val="00EE52EE"/>
    <w:rsid w:val="00EE5631"/>
    <w:rsid w:val="00EE5B28"/>
    <w:rsid w:val="00EE6E5F"/>
    <w:rsid w:val="00EE6EBF"/>
    <w:rsid w:val="00EE741E"/>
    <w:rsid w:val="00EE7568"/>
    <w:rsid w:val="00EE757D"/>
    <w:rsid w:val="00EE75D5"/>
    <w:rsid w:val="00EE766C"/>
    <w:rsid w:val="00EE7784"/>
    <w:rsid w:val="00EE7C1F"/>
    <w:rsid w:val="00EF0128"/>
    <w:rsid w:val="00EF0C01"/>
    <w:rsid w:val="00EF0DB1"/>
    <w:rsid w:val="00EF1677"/>
    <w:rsid w:val="00EF17E4"/>
    <w:rsid w:val="00EF19B6"/>
    <w:rsid w:val="00EF1D5B"/>
    <w:rsid w:val="00EF1DA5"/>
    <w:rsid w:val="00EF203C"/>
    <w:rsid w:val="00EF20B7"/>
    <w:rsid w:val="00EF217D"/>
    <w:rsid w:val="00EF23E6"/>
    <w:rsid w:val="00EF24BD"/>
    <w:rsid w:val="00EF2509"/>
    <w:rsid w:val="00EF2F24"/>
    <w:rsid w:val="00EF3207"/>
    <w:rsid w:val="00EF3B8B"/>
    <w:rsid w:val="00EF3D2B"/>
    <w:rsid w:val="00EF3D8E"/>
    <w:rsid w:val="00EF50EE"/>
    <w:rsid w:val="00EF57A2"/>
    <w:rsid w:val="00EF5C9C"/>
    <w:rsid w:val="00EF63C2"/>
    <w:rsid w:val="00EF648E"/>
    <w:rsid w:val="00EF6643"/>
    <w:rsid w:val="00EF72BB"/>
    <w:rsid w:val="00EF7420"/>
    <w:rsid w:val="00EF7B79"/>
    <w:rsid w:val="00F002C1"/>
    <w:rsid w:val="00F002C2"/>
    <w:rsid w:val="00F00641"/>
    <w:rsid w:val="00F006ED"/>
    <w:rsid w:val="00F011D0"/>
    <w:rsid w:val="00F0160A"/>
    <w:rsid w:val="00F0167C"/>
    <w:rsid w:val="00F0245A"/>
    <w:rsid w:val="00F02848"/>
    <w:rsid w:val="00F02A3D"/>
    <w:rsid w:val="00F02A56"/>
    <w:rsid w:val="00F03434"/>
    <w:rsid w:val="00F034E5"/>
    <w:rsid w:val="00F035AC"/>
    <w:rsid w:val="00F0382B"/>
    <w:rsid w:val="00F03B0A"/>
    <w:rsid w:val="00F03E9B"/>
    <w:rsid w:val="00F0497A"/>
    <w:rsid w:val="00F04B76"/>
    <w:rsid w:val="00F0509D"/>
    <w:rsid w:val="00F051C1"/>
    <w:rsid w:val="00F051E0"/>
    <w:rsid w:val="00F0558B"/>
    <w:rsid w:val="00F05832"/>
    <w:rsid w:val="00F06714"/>
    <w:rsid w:val="00F0697C"/>
    <w:rsid w:val="00F06A55"/>
    <w:rsid w:val="00F06ABE"/>
    <w:rsid w:val="00F06DD9"/>
    <w:rsid w:val="00F074B4"/>
    <w:rsid w:val="00F07A11"/>
    <w:rsid w:val="00F07A47"/>
    <w:rsid w:val="00F07B9E"/>
    <w:rsid w:val="00F07C1D"/>
    <w:rsid w:val="00F10203"/>
    <w:rsid w:val="00F1087B"/>
    <w:rsid w:val="00F1098F"/>
    <w:rsid w:val="00F111BB"/>
    <w:rsid w:val="00F11333"/>
    <w:rsid w:val="00F11A67"/>
    <w:rsid w:val="00F12330"/>
    <w:rsid w:val="00F12AD9"/>
    <w:rsid w:val="00F12C23"/>
    <w:rsid w:val="00F131F6"/>
    <w:rsid w:val="00F1343F"/>
    <w:rsid w:val="00F134D0"/>
    <w:rsid w:val="00F136E0"/>
    <w:rsid w:val="00F13A8C"/>
    <w:rsid w:val="00F13B04"/>
    <w:rsid w:val="00F13E69"/>
    <w:rsid w:val="00F140D2"/>
    <w:rsid w:val="00F141A2"/>
    <w:rsid w:val="00F150EB"/>
    <w:rsid w:val="00F1525D"/>
    <w:rsid w:val="00F152D8"/>
    <w:rsid w:val="00F154F0"/>
    <w:rsid w:val="00F15F49"/>
    <w:rsid w:val="00F1662C"/>
    <w:rsid w:val="00F16A3B"/>
    <w:rsid w:val="00F171B6"/>
    <w:rsid w:val="00F202F6"/>
    <w:rsid w:val="00F20589"/>
    <w:rsid w:val="00F205EB"/>
    <w:rsid w:val="00F205FE"/>
    <w:rsid w:val="00F20678"/>
    <w:rsid w:val="00F20D58"/>
    <w:rsid w:val="00F20DF8"/>
    <w:rsid w:val="00F212ED"/>
    <w:rsid w:val="00F215FC"/>
    <w:rsid w:val="00F2162A"/>
    <w:rsid w:val="00F21798"/>
    <w:rsid w:val="00F21F24"/>
    <w:rsid w:val="00F22183"/>
    <w:rsid w:val="00F225F3"/>
    <w:rsid w:val="00F22688"/>
    <w:rsid w:val="00F23BE8"/>
    <w:rsid w:val="00F23DE4"/>
    <w:rsid w:val="00F24BFC"/>
    <w:rsid w:val="00F24ED9"/>
    <w:rsid w:val="00F257EC"/>
    <w:rsid w:val="00F26609"/>
    <w:rsid w:val="00F26996"/>
    <w:rsid w:val="00F269B2"/>
    <w:rsid w:val="00F26FAA"/>
    <w:rsid w:val="00F271AE"/>
    <w:rsid w:val="00F271D3"/>
    <w:rsid w:val="00F27240"/>
    <w:rsid w:val="00F274A3"/>
    <w:rsid w:val="00F27562"/>
    <w:rsid w:val="00F27E3E"/>
    <w:rsid w:val="00F302C3"/>
    <w:rsid w:val="00F3090A"/>
    <w:rsid w:val="00F3094E"/>
    <w:rsid w:val="00F310A9"/>
    <w:rsid w:val="00F312E9"/>
    <w:rsid w:val="00F31525"/>
    <w:rsid w:val="00F31902"/>
    <w:rsid w:val="00F319B3"/>
    <w:rsid w:val="00F31CD1"/>
    <w:rsid w:val="00F31FC0"/>
    <w:rsid w:val="00F3208E"/>
    <w:rsid w:val="00F3236D"/>
    <w:rsid w:val="00F33AB3"/>
    <w:rsid w:val="00F34059"/>
    <w:rsid w:val="00F34265"/>
    <w:rsid w:val="00F34527"/>
    <w:rsid w:val="00F34635"/>
    <w:rsid w:val="00F34ADC"/>
    <w:rsid w:val="00F34CBC"/>
    <w:rsid w:val="00F35767"/>
    <w:rsid w:val="00F35B84"/>
    <w:rsid w:val="00F35BE6"/>
    <w:rsid w:val="00F35E4E"/>
    <w:rsid w:val="00F35E64"/>
    <w:rsid w:val="00F36312"/>
    <w:rsid w:val="00F364D7"/>
    <w:rsid w:val="00F364F4"/>
    <w:rsid w:val="00F365AC"/>
    <w:rsid w:val="00F367C2"/>
    <w:rsid w:val="00F369D6"/>
    <w:rsid w:val="00F36DBF"/>
    <w:rsid w:val="00F371A6"/>
    <w:rsid w:val="00F37BAB"/>
    <w:rsid w:val="00F40060"/>
    <w:rsid w:val="00F40A52"/>
    <w:rsid w:val="00F40CD3"/>
    <w:rsid w:val="00F40DB1"/>
    <w:rsid w:val="00F4103D"/>
    <w:rsid w:val="00F4114C"/>
    <w:rsid w:val="00F419CB"/>
    <w:rsid w:val="00F41D29"/>
    <w:rsid w:val="00F41DFF"/>
    <w:rsid w:val="00F42198"/>
    <w:rsid w:val="00F422EB"/>
    <w:rsid w:val="00F425B5"/>
    <w:rsid w:val="00F426AB"/>
    <w:rsid w:val="00F427D6"/>
    <w:rsid w:val="00F42EE2"/>
    <w:rsid w:val="00F438E9"/>
    <w:rsid w:val="00F442C4"/>
    <w:rsid w:val="00F4476A"/>
    <w:rsid w:val="00F44962"/>
    <w:rsid w:val="00F453AC"/>
    <w:rsid w:val="00F455E2"/>
    <w:rsid w:val="00F45676"/>
    <w:rsid w:val="00F45879"/>
    <w:rsid w:val="00F45C5B"/>
    <w:rsid w:val="00F4617C"/>
    <w:rsid w:val="00F4622A"/>
    <w:rsid w:val="00F4639E"/>
    <w:rsid w:val="00F463C7"/>
    <w:rsid w:val="00F466D1"/>
    <w:rsid w:val="00F46721"/>
    <w:rsid w:val="00F46EA6"/>
    <w:rsid w:val="00F473C9"/>
    <w:rsid w:val="00F473CD"/>
    <w:rsid w:val="00F476E5"/>
    <w:rsid w:val="00F47E8B"/>
    <w:rsid w:val="00F50203"/>
    <w:rsid w:val="00F5089F"/>
    <w:rsid w:val="00F5189D"/>
    <w:rsid w:val="00F51969"/>
    <w:rsid w:val="00F51A68"/>
    <w:rsid w:val="00F51FCB"/>
    <w:rsid w:val="00F52377"/>
    <w:rsid w:val="00F524EB"/>
    <w:rsid w:val="00F525CC"/>
    <w:rsid w:val="00F52666"/>
    <w:rsid w:val="00F52825"/>
    <w:rsid w:val="00F52A3A"/>
    <w:rsid w:val="00F52E6B"/>
    <w:rsid w:val="00F5368E"/>
    <w:rsid w:val="00F5446D"/>
    <w:rsid w:val="00F54583"/>
    <w:rsid w:val="00F54B28"/>
    <w:rsid w:val="00F54DFF"/>
    <w:rsid w:val="00F5527B"/>
    <w:rsid w:val="00F5562A"/>
    <w:rsid w:val="00F559EE"/>
    <w:rsid w:val="00F55AB4"/>
    <w:rsid w:val="00F55F8A"/>
    <w:rsid w:val="00F5613D"/>
    <w:rsid w:val="00F568B7"/>
    <w:rsid w:val="00F56C79"/>
    <w:rsid w:val="00F571B9"/>
    <w:rsid w:val="00F571EF"/>
    <w:rsid w:val="00F57394"/>
    <w:rsid w:val="00F575F9"/>
    <w:rsid w:val="00F57666"/>
    <w:rsid w:val="00F57A6D"/>
    <w:rsid w:val="00F60163"/>
    <w:rsid w:val="00F6043E"/>
    <w:rsid w:val="00F604EC"/>
    <w:rsid w:val="00F609C3"/>
    <w:rsid w:val="00F60F79"/>
    <w:rsid w:val="00F613D7"/>
    <w:rsid w:val="00F6142B"/>
    <w:rsid w:val="00F61A45"/>
    <w:rsid w:val="00F61F52"/>
    <w:rsid w:val="00F62211"/>
    <w:rsid w:val="00F6251F"/>
    <w:rsid w:val="00F62B7E"/>
    <w:rsid w:val="00F62EAE"/>
    <w:rsid w:val="00F62ECD"/>
    <w:rsid w:val="00F637A3"/>
    <w:rsid w:val="00F63AE1"/>
    <w:rsid w:val="00F63D79"/>
    <w:rsid w:val="00F64A79"/>
    <w:rsid w:val="00F64EA6"/>
    <w:rsid w:val="00F6532E"/>
    <w:rsid w:val="00F653E7"/>
    <w:rsid w:val="00F65558"/>
    <w:rsid w:val="00F6595A"/>
    <w:rsid w:val="00F660DC"/>
    <w:rsid w:val="00F6619A"/>
    <w:rsid w:val="00F6682F"/>
    <w:rsid w:val="00F704C3"/>
    <w:rsid w:val="00F70751"/>
    <w:rsid w:val="00F70976"/>
    <w:rsid w:val="00F7097B"/>
    <w:rsid w:val="00F70F30"/>
    <w:rsid w:val="00F71100"/>
    <w:rsid w:val="00F712FA"/>
    <w:rsid w:val="00F71A5F"/>
    <w:rsid w:val="00F71E92"/>
    <w:rsid w:val="00F72122"/>
    <w:rsid w:val="00F723FD"/>
    <w:rsid w:val="00F72492"/>
    <w:rsid w:val="00F72B50"/>
    <w:rsid w:val="00F72CDC"/>
    <w:rsid w:val="00F73CEE"/>
    <w:rsid w:val="00F73E1F"/>
    <w:rsid w:val="00F75544"/>
    <w:rsid w:val="00F757E7"/>
    <w:rsid w:val="00F75ED0"/>
    <w:rsid w:val="00F75ED9"/>
    <w:rsid w:val="00F761CB"/>
    <w:rsid w:val="00F761CC"/>
    <w:rsid w:val="00F765F8"/>
    <w:rsid w:val="00F76822"/>
    <w:rsid w:val="00F77423"/>
    <w:rsid w:val="00F77BF5"/>
    <w:rsid w:val="00F80025"/>
    <w:rsid w:val="00F801D9"/>
    <w:rsid w:val="00F80361"/>
    <w:rsid w:val="00F80539"/>
    <w:rsid w:val="00F806FC"/>
    <w:rsid w:val="00F80973"/>
    <w:rsid w:val="00F80B9A"/>
    <w:rsid w:val="00F80C93"/>
    <w:rsid w:val="00F80C98"/>
    <w:rsid w:val="00F8104E"/>
    <w:rsid w:val="00F81091"/>
    <w:rsid w:val="00F81DC1"/>
    <w:rsid w:val="00F81E3D"/>
    <w:rsid w:val="00F82226"/>
    <w:rsid w:val="00F82585"/>
    <w:rsid w:val="00F827AB"/>
    <w:rsid w:val="00F82DC3"/>
    <w:rsid w:val="00F82EF9"/>
    <w:rsid w:val="00F82FA4"/>
    <w:rsid w:val="00F831B8"/>
    <w:rsid w:val="00F83976"/>
    <w:rsid w:val="00F83F09"/>
    <w:rsid w:val="00F842C6"/>
    <w:rsid w:val="00F845DD"/>
    <w:rsid w:val="00F845E0"/>
    <w:rsid w:val="00F847A5"/>
    <w:rsid w:val="00F847C1"/>
    <w:rsid w:val="00F847E3"/>
    <w:rsid w:val="00F847ED"/>
    <w:rsid w:val="00F85101"/>
    <w:rsid w:val="00F85195"/>
    <w:rsid w:val="00F85329"/>
    <w:rsid w:val="00F85330"/>
    <w:rsid w:val="00F858B7"/>
    <w:rsid w:val="00F859FF"/>
    <w:rsid w:val="00F862DB"/>
    <w:rsid w:val="00F86F53"/>
    <w:rsid w:val="00F870A6"/>
    <w:rsid w:val="00F878C5"/>
    <w:rsid w:val="00F900B6"/>
    <w:rsid w:val="00F902BA"/>
    <w:rsid w:val="00F90954"/>
    <w:rsid w:val="00F90BCB"/>
    <w:rsid w:val="00F90CB8"/>
    <w:rsid w:val="00F91068"/>
    <w:rsid w:val="00F913DF"/>
    <w:rsid w:val="00F91B52"/>
    <w:rsid w:val="00F91BEE"/>
    <w:rsid w:val="00F91D1E"/>
    <w:rsid w:val="00F91D78"/>
    <w:rsid w:val="00F921BF"/>
    <w:rsid w:val="00F926E4"/>
    <w:rsid w:val="00F927C1"/>
    <w:rsid w:val="00F92B7F"/>
    <w:rsid w:val="00F92BB2"/>
    <w:rsid w:val="00F92E0F"/>
    <w:rsid w:val="00F92E77"/>
    <w:rsid w:val="00F9352C"/>
    <w:rsid w:val="00F944C5"/>
    <w:rsid w:val="00F94654"/>
    <w:rsid w:val="00F94FB8"/>
    <w:rsid w:val="00F95129"/>
    <w:rsid w:val="00F95144"/>
    <w:rsid w:val="00F951E1"/>
    <w:rsid w:val="00F955FA"/>
    <w:rsid w:val="00F95821"/>
    <w:rsid w:val="00F95932"/>
    <w:rsid w:val="00F95AE1"/>
    <w:rsid w:val="00F95CC4"/>
    <w:rsid w:val="00F966B8"/>
    <w:rsid w:val="00F9677B"/>
    <w:rsid w:val="00F96D45"/>
    <w:rsid w:val="00F97BD7"/>
    <w:rsid w:val="00F97D58"/>
    <w:rsid w:val="00F97E6E"/>
    <w:rsid w:val="00FA026F"/>
    <w:rsid w:val="00FA036D"/>
    <w:rsid w:val="00FA0C9E"/>
    <w:rsid w:val="00FA0F83"/>
    <w:rsid w:val="00FA19BC"/>
    <w:rsid w:val="00FA2092"/>
    <w:rsid w:val="00FA26E3"/>
    <w:rsid w:val="00FA2C5D"/>
    <w:rsid w:val="00FA2E47"/>
    <w:rsid w:val="00FA356F"/>
    <w:rsid w:val="00FA419E"/>
    <w:rsid w:val="00FA433D"/>
    <w:rsid w:val="00FA4981"/>
    <w:rsid w:val="00FA4ECA"/>
    <w:rsid w:val="00FA4ED0"/>
    <w:rsid w:val="00FA507E"/>
    <w:rsid w:val="00FA53C7"/>
    <w:rsid w:val="00FA5823"/>
    <w:rsid w:val="00FA5E5C"/>
    <w:rsid w:val="00FA6356"/>
    <w:rsid w:val="00FA6481"/>
    <w:rsid w:val="00FA68AA"/>
    <w:rsid w:val="00FA6FC4"/>
    <w:rsid w:val="00FA7829"/>
    <w:rsid w:val="00FA7E2B"/>
    <w:rsid w:val="00FB0143"/>
    <w:rsid w:val="00FB0671"/>
    <w:rsid w:val="00FB0ABF"/>
    <w:rsid w:val="00FB1880"/>
    <w:rsid w:val="00FB1E06"/>
    <w:rsid w:val="00FB2386"/>
    <w:rsid w:val="00FB23B3"/>
    <w:rsid w:val="00FB2A9C"/>
    <w:rsid w:val="00FB2ABE"/>
    <w:rsid w:val="00FB3A9B"/>
    <w:rsid w:val="00FB3FF5"/>
    <w:rsid w:val="00FB426A"/>
    <w:rsid w:val="00FB4B5B"/>
    <w:rsid w:val="00FB4BFD"/>
    <w:rsid w:val="00FB4D9E"/>
    <w:rsid w:val="00FB5C34"/>
    <w:rsid w:val="00FB6BE2"/>
    <w:rsid w:val="00FB706A"/>
    <w:rsid w:val="00FB708C"/>
    <w:rsid w:val="00FB72BD"/>
    <w:rsid w:val="00FB736D"/>
    <w:rsid w:val="00FB7A78"/>
    <w:rsid w:val="00FB7A98"/>
    <w:rsid w:val="00FB7D18"/>
    <w:rsid w:val="00FC01F5"/>
    <w:rsid w:val="00FC0721"/>
    <w:rsid w:val="00FC0738"/>
    <w:rsid w:val="00FC090C"/>
    <w:rsid w:val="00FC0D1D"/>
    <w:rsid w:val="00FC0DCC"/>
    <w:rsid w:val="00FC112A"/>
    <w:rsid w:val="00FC1355"/>
    <w:rsid w:val="00FC178A"/>
    <w:rsid w:val="00FC19FB"/>
    <w:rsid w:val="00FC2137"/>
    <w:rsid w:val="00FC2817"/>
    <w:rsid w:val="00FC28BA"/>
    <w:rsid w:val="00FC2FF2"/>
    <w:rsid w:val="00FC300C"/>
    <w:rsid w:val="00FC30B4"/>
    <w:rsid w:val="00FC331F"/>
    <w:rsid w:val="00FC3B8A"/>
    <w:rsid w:val="00FC3F30"/>
    <w:rsid w:val="00FC3F58"/>
    <w:rsid w:val="00FC4060"/>
    <w:rsid w:val="00FC42D5"/>
    <w:rsid w:val="00FC43C3"/>
    <w:rsid w:val="00FC5390"/>
    <w:rsid w:val="00FC56F4"/>
    <w:rsid w:val="00FC5930"/>
    <w:rsid w:val="00FC5CC7"/>
    <w:rsid w:val="00FC5D94"/>
    <w:rsid w:val="00FC6347"/>
    <w:rsid w:val="00FC6660"/>
    <w:rsid w:val="00FC690A"/>
    <w:rsid w:val="00FC7312"/>
    <w:rsid w:val="00FC772F"/>
    <w:rsid w:val="00FC7EF5"/>
    <w:rsid w:val="00FD02CD"/>
    <w:rsid w:val="00FD03A9"/>
    <w:rsid w:val="00FD080C"/>
    <w:rsid w:val="00FD091C"/>
    <w:rsid w:val="00FD10BB"/>
    <w:rsid w:val="00FD1417"/>
    <w:rsid w:val="00FD1CD6"/>
    <w:rsid w:val="00FD1F10"/>
    <w:rsid w:val="00FD1F41"/>
    <w:rsid w:val="00FD202B"/>
    <w:rsid w:val="00FD22C9"/>
    <w:rsid w:val="00FD33DE"/>
    <w:rsid w:val="00FD34F7"/>
    <w:rsid w:val="00FD3BBA"/>
    <w:rsid w:val="00FD41A8"/>
    <w:rsid w:val="00FD41CB"/>
    <w:rsid w:val="00FD4C12"/>
    <w:rsid w:val="00FD506B"/>
    <w:rsid w:val="00FD546D"/>
    <w:rsid w:val="00FD5B3B"/>
    <w:rsid w:val="00FD6004"/>
    <w:rsid w:val="00FD682A"/>
    <w:rsid w:val="00FD6AA9"/>
    <w:rsid w:val="00FD6DC6"/>
    <w:rsid w:val="00FD7173"/>
    <w:rsid w:val="00FD73EC"/>
    <w:rsid w:val="00FD754B"/>
    <w:rsid w:val="00FD77A8"/>
    <w:rsid w:val="00FD78E7"/>
    <w:rsid w:val="00FD7903"/>
    <w:rsid w:val="00FD7C07"/>
    <w:rsid w:val="00FD7DEE"/>
    <w:rsid w:val="00FD7F17"/>
    <w:rsid w:val="00FE0139"/>
    <w:rsid w:val="00FE06C1"/>
    <w:rsid w:val="00FE109E"/>
    <w:rsid w:val="00FE1203"/>
    <w:rsid w:val="00FE18D3"/>
    <w:rsid w:val="00FE1A92"/>
    <w:rsid w:val="00FE27F1"/>
    <w:rsid w:val="00FE28C2"/>
    <w:rsid w:val="00FE30E0"/>
    <w:rsid w:val="00FE3244"/>
    <w:rsid w:val="00FE33F1"/>
    <w:rsid w:val="00FE36D6"/>
    <w:rsid w:val="00FE383A"/>
    <w:rsid w:val="00FE3D76"/>
    <w:rsid w:val="00FE3F44"/>
    <w:rsid w:val="00FE45AE"/>
    <w:rsid w:val="00FE45D7"/>
    <w:rsid w:val="00FE4638"/>
    <w:rsid w:val="00FE4898"/>
    <w:rsid w:val="00FE49E5"/>
    <w:rsid w:val="00FE4D59"/>
    <w:rsid w:val="00FE5241"/>
    <w:rsid w:val="00FE52D2"/>
    <w:rsid w:val="00FE5466"/>
    <w:rsid w:val="00FE5BAE"/>
    <w:rsid w:val="00FE5BB4"/>
    <w:rsid w:val="00FE5E0A"/>
    <w:rsid w:val="00FE5F01"/>
    <w:rsid w:val="00FE679C"/>
    <w:rsid w:val="00FE6D44"/>
    <w:rsid w:val="00FE6EF8"/>
    <w:rsid w:val="00FE702B"/>
    <w:rsid w:val="00FE7063"/>
    <w:rsid w:val="00FE74DA"/>
    <w:rsid w:val="00FE7914"/>
    <w:rsid w:val="00FE7A88"/>
    <w:rsid w:val="00FE7BAC"/>
    <w:rsid w:val="00FE7C71"/>
    <w:rsid w:val="00FE7C9D"/>
    <w:rsid w:val="00FE7F2A"/>
    <w:rsid w:val="00FF0008"/>
    <w:rsid w:val="00FF0364"/>
    <w:rsid w:val="00FF0B91"/>
    <w:rsid w:val="00FF1C4B"/>
    <w:rsid w:val="00FF1E60"/>
    <w:rsid w:val="00FF20A1"/>
    <w:rsid w:val="00FF24C1"/>
    <w:rsid w:val="00FF284D"/>
    <w:rsid w:val="00FF295D"/>
    <w:rsid w:val="00FF2A7F"/>
    <w:rsid w:val="00FF2EAE"/>
    <w:rsid w:val="00FF3019"/>
    <w:rsid w:val="00FF3678"/>
    <w:rsid w:val="00FF3B21"/>
    <w:rsid w:val="00FF3C85"/>
    <w:rsid w:val="00FF3D25"/>
    <w:rsid w:val="00FF3FA3"/>
    <w:rsid w:val="00FF424D"/>
    <w:rsid w:val="00FF4A54"/>
    <w:rsid w:val="00FF510F"/>
    <w:rsid w:val="00FF53DC"/>
    <w:rsid w:val="00FF5AA7"/>
    <w:rsid w:val="00FF5CAC"/>
    <w:rsid w:val="00FF5CB2"/>
    <w:rsid w:val="00FF5E87"/>
    <w:rsid w:val="00FF6052"/>
    <w:rsid w:val="00FF635B"/>
    <w:rsid w:val="00FF6435"/>
    <w:rsid w:val="00FF64A6"/>
    <w:rsid w:val="00FF659A"/>
    <w:rsid w:val="00FF68AF"/>
    <w:rsid w:val="00FF6A42"/>
    <w:rsid w:val="00FF6C20"/>
    <w:rsid w:val="00FF6ECA"/>
    <w:rsid w:val="00FF6FA1"/>
    <w:rsid w:val="00FF7012"/>
    <w:rsid w:val="00FF759E"/>
    <w:rsid w:val="00FF77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CE4D11"/>
  <w15:chartTrackingRefBased/>
  <w15:docId w15:val="{919130F2-8D9D-42A7-A6FB-AAF4D0667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en-GB" w:eastAsia="en-US" w:bidi="ar-SA"/>
      </w:rPr>
    </w:rPrDefault>
    <w:pPrDefault>
      <w:pPr>
        <w:spacing w:after="160" w:line="480" w:lineRule="auto"/>
        <w:ind w:firstLine="85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52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5210"/>
  </w:style>
  <w:style w:type="paragraph" w:styleId="Footer">
    <w:name w:val="footer"/>
    <w:basedOn w:val="Normal"/>
    <w:link w:val="FooterChar"/>
    <w:uiPriority w:val="99"/>
    <w:unhideWhenUsed/>
    <w:rsid w:val="008C52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5210"/>
  </w:style>
  <w:style w:type="paragraph" w:styleId="FootnoteText">
    <w:name w:val="footnote text"/>
    <w:basedOn w:val="Normal"/>
    <w:link w:val="FootnoteTextChar"/>
    <w:uiPriority w:val="99"/>
    <w:unhideWhenUsed/>
    <w:rsid w:val="00533765"/>
    <w:pPr>
      <w:spacing w:after="0" w:line="240" w:lineRule="auto"/>
    </w:pPr>
    <w:rPr>
      <w:sz w:val="20"/>
      <w:szCs w:val="20"/>
    </w:rPr>
  </w:style>
  <w:style w:type="character" w:customStyle="1" w:styleId="FootnoteTextChar">
    <w:name w:val="Footnote Text Char"/>
    <w:basedOn w:val="DefaultParagraphFont"/>
    <w:link w:val="FootnoteText"/>
    <w:uiPriority w:val="99"/>
    <w:rsid w:val="00533765"/>
    <w:rPr>
      <w:sz w:val="20"/>
      <w:szCs w:val="20"/>
    </w:rPr>
  </w:style>
  <w:style w:type="character" w:styleId="FootnoteReference">
    <w:name w:val="footnote reference"/>
    <w:basedOn w:val="DefaultParagraphFont"/>
    <w:uiPriority w:val="99"/>
    <w:semiHidden/>
    <w:unhideWhenUsed/>
    <w:rsid w:val="00533765"/>
    <w:rPr>
      <w:vertAlign w:val="superscript"/>
    </w:rPr>
  </w:style>
  <w:style w:type="character" w:styleId="Hyperlink">
    <w:name w:val="Hyperlink"/>
    <w:basedOn w:val="DefaultParagraphFont"/>
    <w:uiPriority w:val="99"/>
    <w:unhideWhenUsed/>
    <w:rsid w:val="00945EA4"/>
    <w:rPr>
      <w:color w:val="0563C1" w:themeColor="hyperlink"/>
      <w:u w:val="single"/>
    </w:rPr>
  </w:style>
  <w:style w:type="character" w:styleId="UnresolvedMention">
    <w:name w:val="Unresolved Mention"/>
    <w:basedOn w:val="DefaultParagraphFont"/>
    <w:uiPriority w:val="99"/>
    <w:semiHidden/>
    <w:unhideWhenUsed/>
    <w:rsid w:val="00945EA4"/>
    <w:rPr>
      <w:color w:val="605E5C"/>
      <w:shd w:val="clear" w:color="auto" w:fill="E1DFDD"/>
    </w:rPr>
  </w:style>
  <w:style w:type="character" w:styleId="HTMLCite">
    <w:name w:val="HTML Cite"/>
    <w:basedOn w:val="DefaultParagraphFont"/>
    <w:uiPriority w:val="99"/>
    <w:semiHidden/>
    <w:unhideWhenUsed/>
    <w:rsid w:val="00EB1A47"/>
    <w:rPr>
      <w:i/>
      <w:iCs/>
    </w:rPr>
  </w:style>
  <w:style w:type="character" w:customStyle="1" w:styleId="reference-accessdate">
    <w:name w:val="reference-accessdate"/>
    <w:basedOn w:val="DefaultParagraphFont"/>
    <w:rsid w:val="00EB1A47"/>
  </w:style>
  <w:style w:type="character" w:customStyle="1" w:styleId="nowrap">
    <w:name w:val="nowrap"/>
    <w:basedOn w:val="DefaultParagraphFont"/>
    <w:rsid w:val="00EB1A47"/>
  </w:style>
  <w:style w:type="character" w:customStyle="1" w:styleId="reference-text">
    <w:name w:val="reference-text"/>
    <w:basedOn w:val="DefaultParagraphFont"/>
    <w:rsid w:val="005B1821"/>
  </w:style>
  <w:style w:type="paragraph" w:styleId="BalloonText">
    <w:name w:val="Balloon Text"/>
    <w:basedOn w:val="Normal"/>
    <w:link w:val="BalloonTextChar"/>
    <w:uiPriority w:val="99"/>
    <w:semiHidden/>
    <w:unhideWhenUsed/>
    <w:rsid w:val="002530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30B4"/>
    <w:rPr>
      <w:rFonts w:ascii="Segoe UI" w:hAnsi="Segoe UI" w:cs="Segoe UI"/>
      <w:sz w:val="18"/>
      <w:szCs w:val="18"/>
    </w:rPr>
  </w:style>
  <w:style w:type="character" w:customStyle="1" w:styleId="selectable">
    <w:name w:val="selectable"/>
    <w:basedOn w:val="DefaultParagraphFont"/>
    <w:rsid w:val="00B17212"/>
  </w:style>
  <w:style w:type="character" w:customStyle="1" w:styleId="Title1">
    <w:name w:val="Title1"/>
    <w:basedOn w:val="DefaultParagraphFont"/>
    <w:rsid w:val="00F63D79"/>
  </w:style>
  <w:style w:type="character" w:styleId="FollowedHyperlink">
    <w:name w:val="FollowedHyperlink"/>
    <w:basedOn w:val="DefaultParagraphFont"/>
    <w:uiPriority w:val="99"/>
    <w:semiHidden/>
    <w:unhideWhenUsed/>
    <w:rsid w:val="006162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873877">
      <w:bodyDiv w:val="1"/>
      <w:marLeft w:val="0"/>
      <w:marRight w:val="0"/>
      <w:marTop w:val="0"/>
      <w:marBottom w:val="0"/>
      <w:divBdr>
        <w:top w:val="none" w:sz="0" w:space="0" w:color="auto"/>
        <w:left w:val="none" w:sz="0" w:space="0" w:color="auto"/>
        <w:bottom w:val="none" w:sz="0" w:space="0" w:color="auto"/>
        <w:right w:val="none" w:sz="0" w:space="0" w:color="auto"/>
      </w:divBdr>
    </w:div>
    <w:div w:id="247545917">
      <w:bodyDiv w:val="1"/>
      <w:marLeft w:val="0"/>
      <w:marRight w:val="0"/>
      <w:marTop w:val="0"/>
      <w:marBottom w:val="0"/>
      <w:divBdr>
        <w:top w:val="none" w:sz="0" w:space="0" w:color="auto"/>
        <w:left w:val="none" w:sz="0" w:space="0" w:color="auto"/>
        <w:bottom w:val="none" w:sz="0" w:space="0" w:color="auto"/>
        <w:right w:val="none" w:sz="0" w:space="0" w:color="auto"/>
      </w:divBdr>
    </w:div>
    <w:div w:id="449596649">
      <w:bodyDiv w:val="1"/>
      <w:marLeft w:val="0"/>
      <w:marRight w:val="0"/>
      <w:marTop w:val="0"/>
      <w:marBottom w:val="0"/>
      <w:divBdr>
        <w:top w:val="none" w:sz="0" w:space="0" w:color="auto"/>
        <w:left w:val="none" w:sz="0" w:space="0" w:color="auto"/>
        <w:bottom w:val="none" w:sz="0" w:space="0" w:color="auto"/>
        <w:right w:val="none" w:sz="0" w:space="0" w:color="auto"/>
      </w:divBdr>
    </w:div>
    <w:div w:id="491486804">
      <w:bodyDiv w:val="1"/>
      <w:marLeft w:val="0"/>
      <w:marRight w:val="0"/>
      <w:marTop w:val="0"/>
      <w:marBottom w:val="0"/>
      <w:divBdr>
        <w:top w:val="none" w:sz="0" w:space="0" w:color="auto"/>
        <w:left w:val="none" w:sz="0" w:space="0" w:color="auto"/>
        <w:bottom w:val="none" w:sz="0" w:space="0" w:color="auto"/>
        <w:right w:val="none" w:sz="0" w:space="0" w:color="auto"/>
      </w:divBdr>
    </w:div>
    <w:div w:id="796678517">
      <w:bodyDiv w:val="1"/>
      <w:marLeft w:val="0"/>
      <w:marRight w:val="0"/>
      <w:marTop w:val="0"/>
      <w:marBottom w:val="0"/>
      <w:divBdr>
        <w:top w:val="none" w:sz="0" w:space="0" w:color="auto"/>
        <w:left w:val="none" w:sz="0" w:space="0" w:color="auto"/>
        <w:bottom w:val="none" w:sz="0" w:space="0" w:color="auto"/>
        <w:right w:val="none" w:sz="0" w:space="0" w:color="auto"/>
      </w:divBdr>
    </w:div>
    <w:div w:id="861284935">
      <w:bodyDiv w:val="1"/>
      <w:marLeft w:val="0"/>
      <w:marRight w:val="0"/>
      <w:marTop w:val="0"/>
      <w:marBottom w:val="0"/>
      <w:divBdr>
        <w:top w:val="none" w:sz="0" w:space="0" w:color="auto"/>
        <w:left w:val="none" w:sz="0" w:space="0" w:color="auto"/>
        <w:bottom w:val="none" w:sz="0" w:space="0" w:color="auto"/>
        <w:right w:val="none" w:sz="0" w:space="0" w:color="auto"/>
      </w:divBdr>
    </w:div>
    <w:div w:id="1260218503">
      <w:bodyDiv w:val="1"/>
      <w:marLeft w:val="0"/>
      <w:marRight w:val="0"/>
      <w:marTop w:val="0"/>
      <w:marBottom w:val="0"/>
      <w:divBdr>
        <w:top w:val="none" w:sz="0" w:space="0" w:color="auto"/>
        <w:left w:val="none" w:sz="0" w:space="0" w:color="auto"/>
        <w:bottom w:val="none" w:sz="0" w:space="0" w:color="auto"/>
        <w:right w:val="none" w:sz="0" w:space="0" w:color="auto"/>
      </w:divBdr>
      <w:divsChild>
        <w:div w:id="974523695">
          <w:marLeft w:val="0"/>
          <w:marRight w:val="0"/>
          <w:marTop w:val="0"/>
          <w:marBottom w:val="0"/>
          <w:divBdr>
            <w:top w:val="none" w:sz="0" w:space="0" w:color="auto"/>
            <w:left w:val="none" w:sz="0" w:space="0" w:color="auto"/>
            <w:bottom w:val="none" w:sz="0" w:space="0" w:color="auto"/>
            <w:right w:val="none" w:sz="0" w:space="0" w:color="auto"/>
          </w:divBdr>
          <w:divsChild>
            <w:div w:id="2140024286">
              <w:marLeft w:val="0"/>
              <w:marRight w:val="0"/>
              <w:marTop w:val="0"/>
              <w:marBottom w:val="0"/>
              <w:divBdr>
                <w:top w:val="none" w:sz="0" w:space="0" w:color="auto"/>
                <w:left w:val="none" w:sz="0" w:space="0" w:color="auto"/>
                <w:bottom w:val="none" w:sz="0" w:space="0" w:color="auto"/>
                <w:right w:val="none" w:sz="0" w:space="0" w:color="auto"/>
              </w:divBdr>
              <w:divsChild>
                <w:div w:id="160487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47633">
      <w:bodyDiv w:val="1"/>
      <w:marLeft w:val="0"/>
      <w:marRight w:val="0"/>
      <w:marTop w:val="0"/>
      <w:marBottom w:val="0"/>
      <w:divBdr>
        <w:top w:val="none" w:sz="0" w:space="0" w:color="auto"/>
        <w:left w:val="none" w:sz="0" w:space="0" w:color="auto"/>
        <w:bottom w:val="none" w:sz="0" w:space="0" w:color="auto"/>
        <w:right w:val="none" w:sz="0" w:space="0" w:color="auto"/>
      </w:divBdr>
    </w:div>
    <w:div w:id="1556577087">
      <w:bodyDiv w:val="1"/>
      <w:marLeft w:val="0"/>
      <w:marRight w:val="0"/>
      <w:marTop w:val="0"/>
      <w:marBottom w:val="0"/>
      <w:divBdr>
        <w:top w:val="none" w:sz="0" w:space="0" w:color="auto"/>
        <w:left w:val="none" w:sz="0" w:space="0" w:color="auto"/>
        <w:bottom w:val="none" w:sz="0" w:space="0" w:color="auto"/>
        <w:right w:val="none" w:sz="0" w:space="0" w:color="auto"/>
      </w:divBdr>
    </w:div>
    <w:div w:id="1810786117">
      <w:bodyDiv w:val="1"/>
      <w:marLeft w:val="0"/>
      <w:marRight w:val="0"/>
      <w:marTop w:val="0"/>
      <w:marBottom w:val="0"/>
      <w:divBdr>
        <w:top w:val="none" w:sz="0" w:space="0" w:color="auto"/>
        <w:left w:val="none" w:sz="0" w:space="0" w:color="auto"/>
        <w:bottom w:val="none" w:sz="0" w:space="0" w:color="auto"/>
        <w:right w:val="none" w:sz="0" w:space="0" w:color="auto"/>
      </w:divBdr>
    </w:div>
    <w:div w:id="1908344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image" Target="media/image6.jpeg"/><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07EBD82E3086E4CA862D4982F90594D" ma:contentTypeVersion="4" ma:contentTypeDescription="Create a new document." ma:contentTypeScope="" ma:versionID="a81a390617626aad65ae29cab8a7956a">
  <xsd:schema xmlns:xsd="http://www.w3.org/2001/XMLSchema" xmlns:xs="http://www.w3.org/2001/XMLSchema" xmlns:p="http://schemas.microsoft.com/office/2006/metadata/properties" xmlns:ns3="4facf45b-dafd-488a-ad57-f2b74a7b27af" targetNamespace="http://schemas.microsoft.com/office/2006/metadata/properties" ma:root="true" ma:fieldsID="f116ca026242270a07693c7d7f63c132" ns3:_="">
    <xsd:import namespace="4facf45b-dafd-488a-ad57-f2b74a7b27a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acf45b-dafd-488a-ad57-f2b74a7b27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E01FE0-01F4-45CC-8A3A-014301724567}">
  <ds:schemaRefs>
    <ds:schemaRef ds:uri="http://schemas.microsoft.com/sharepoint/v3/contenttype/forms"/>
  </ds:schemaRefs>
</ds:datastoreItem>
</file>

<file path=customXml/itemProps2.xml><?xml version="1.0" encoding="utf-8"?>
<ds:datastoreItem xmlns:ds="http://schemas.openxmlformats.org/officeDocument/2006/customXml" ds:itemID="{62A01725-0F4D-4148-AF4C-6CE0DBE290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acf45b-dafd-488a-ad57-f2b74a7b27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2BC477-5B8A-4735-84C2-A5EDE314117C}">
  <ds:schemaRefs>
    <ds:schemaRef ds:uri="4facf45b-dafd-488a-ad57-f2b74a7b27af"/>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6989C802-BC5A-430D-9DD0-4356252D7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10023</Words>
  <Characters>57133</Characters>
  <Application>Microsoft Office Word</Application>
  <DocSecurity>0</DocSecurity>
  <Lines>476</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lorenzo</dc:creator>
  <cp:keywords/>
  <dc:description/>
  <cp:lastModifiedBy>louis lorenzo</cp:lastModifiedBy>
  <cp:revision>2</cp:revision>
  <dcterms:created xsi:type="dcterms:W3CDTF">2020-05-24T22:23:00Z</dcterms:created>
  <dcterms:modified xsi:type="dcterms:W3CDTF">2020-05-24T22:23:00Z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0x010100207EBD82E3086E4CA862D4982F90594D</vt:lpwstr>
  </property>
</Properties>
</file>